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PILLOW CASE INSTRUCTION</w:t>
      </w:r>
    </w:p>
    <w:p>
      <w:pPr>
        <w:pStyle w:val="Normal"/>
        <w:rPr/>
      </w:pPr>
      <w:r>
        <w:rPr/>
      </w:r>
    </w:p>
    <w:p>
      <w:pPr>
        <w:pStyle w:val="Normal"/>
        <w:rPr/>
      </w:pPr>
      <w:r>
        <w:rPr/>
      </w:r>
    </w:p>
    <w:p>
      <w:pPr>
        <w:pStyle w:val="Normal"/>
        <w:rPr>
          <w:sz w:val="28"/>
          <w:szCs w:val="28"/>
        </w:rPr>
      </w:pPr>
      <w:r>
        <w:rPr>
          <w:sz w:val="28"/>
          <w:szCs w:val="28"/>
        </w:rPr>
        <w:t>Fabric:</w:t>
      </w:r>
    </w:p>
    <w:p>
      <w:pPr>
        <w:pStyle w:val="Normal"/>
        <w:rPr>
          <w:sz w:val="28"/>
          <w:szCs w:val="28"/>
        </w:rPr>
      </w:pPr>
      <w:r>
        <w:rPr>
          <w:sz w:val="28"/>
          <w:szCs w:val="28"/>
        </w:rPr>
      </w:r>
    </w:p>
    <w:p>
      <w:pPr>
        <w:pStyle w:val="Normal"/>
        <w:rPr>
          <w:sz w:val="28"/>
          <w:szCs w:val="28"/>
        </w:rPr>
      </w:pPr>
      <w:r>
        <w:rPr>
          <w:sz w:val="28"/>
          <w:szCs w:val="28"/>
        </w:rPr>
        <w:tab/>
        <w:tab/>
        <w:t>¾ yard fabric for body of case  (37” x 44”)</w:t>
      </w:r>
    </w:p>
    <w:p>
      <w:pPr>
        <w:pStyle w:val="Normal"/>
        <w:rPr>
          <w:sz w:val="28"/>
          <w:szCs w:val="28"/>
        </w:rPr>
      </w:pPr>
      <w:r>
        <w:rPr>
          <w:sz w:val="28"/>
          <w:szCs w:val="28"/>
        </w:rPr>
      </w:r>
    </w:p>
    <w:p>
      <w:pPr>
        <w:pStyle w:val="Normal"/>
        <w:rPr>
          <w:sz w:val="28"/>
          <w:szCs w:val="28"/>
        </w:rPr>
      </w:pPr>
      <w:r>
        <w:rPr>
          <w:sz w:val="28"/>
          <w:szCs w:val="28"/>
        </w:rPr>
        <w:tab/>
        <w:tab/>
        <w:t>11” of fabric for sashing (11” x  44”)</w:t>
      </w:r>
    </w:p>
    <w:p>
      <w:pPr>
        <w:pStyle w:val="Normal"/>
        <w:rPr>
          <w:sz w:val="28"/>
          <w:szCs w:val="28"/>
        </w:rPr>
      </w:pPr>
      <w:r>
        <w:rPr>
          <w:sz w:val="28"/>
          <w:szCs w:val="28"/>
        </w:rPr>
      </w:r>
    </w:p>
    <w:p>
      <w:pPr>
        <w:pStyle w:val="Normal"/>
        <w:rPr>
          <w:sz w:val="28"/>
          <w:szCs w:val="28"/>
        </w:rPr>
      </w:pPr>
      <w:r>
        <w:rPr>
          <w:sz w:val="28"/>
          <w:szCs w:val="28"/>
        </w:rPr>
        <w:tab/>
        <w:tab/>
        <w:t>2” of fabric for accent strip (2” x 44”)</w:t>
      </w:r>
    </w:p>
    <w:p>
      <w:pPr>
        <w:pStyle w:val="Normal"/>
        <w:rPr>
          <w:sz w:val="28"/>
          <w:szCs w:val="28"/>
        </w:rPr>
      </w:pPr>
      <w:r>
        <w:rPr>
          <w:sz w:val="28"/>
          <w:szCs w:val="28"/>
        </w:rPr>
      </w:r>
    </w:p>
    <w:p>
      <w:pPr>
        <w:pStyle w:val="Normal"/>
        <w:rPr>
          <w:sz w:val="28"/>
          <w:szCs w:val="28"/>
        </w:rPr>
      </w:pPr>
      <w:r>
        <w:rPr>
          <w:sz w:val="28"/>
          <w:szCs w:val="28"/>
        </w:rPr>
        <w:t>Instructions:</w:t>
      </w:r>
    </w:p>
    <w:p>
      <w:pPr>
        <w:pStyle w:val="Normal"/>
        <w:rPr>
          <w:sz w:val="28"/>
          <w:szCs w:val="28"/>
        </w:rPr>
      </w:pPr>
      <w:r>
        <w:rPr>
          <w:sz w:val="28"/>
          <w:szCs w:val="28"/>
        </w:rPr>
      </w:r>
    </w:p>
    <w:p>
      <w:pPr>
        <w:pStyle w:val="Normal"/>
        <w:rPr>
          <w:sz w:val="28"/>
          <w:szCs w:val="28"/>
        </w:rPr>
      </w:pPr>
      <w:r>
        <w:rPr>
          <w:sz w:val="28"/>
          <w:szCs w:val="28"/>
        </w:rPr>
        <w:t>1.  Lay your sashing strip open, right side up.</w:t>
      </w:r>
    </w:p>
    <w:p>
      <w:pPr>
        <w:pStyle w:val="Normal"/>
        <w:rPr>
          <w:sz w:val="28"/>
          <w:szCs w:val="28"/>
        </w:rPr>
      </w:pPr>
      <w:r>
        <w:rPr>
          <w:sz w:val="28"/>
          <w:szCs w:val="28"/>
        </w:rPr>
        <w:t>2.  Fold accent strip in half length ways and press.  Lay raw edges up, along upper edge of sashing.</w:t>
      </w:r>
    </w:p>
    <w:p>
      <w:pPr>
        <w:pStyle w:val="Normal"/>
        <w:rPr>
          <w:sz w:val="28"/>
          <w:szCs w:val="28"/>
        </w:rPr>
      </w:pPr>
      <w:r>
        <w:rPr>
          <w:sz w:val="28"/>
          <w:szCs w:val="28"/>
        </w:rPr>
        <w:t>3.  Lay open body of case along the upper edge, over both pieces, (the sashing and the accent strip) right side down.  Pin or clip all these layers together.  If you pin, it is easiest if you pin with pins going lengthwise across from the top edge about 1/2” down.</w:t>
      </w:r>
    </w:p>
    <w:p>
      <w:pPr>
        <w:pStyle w:val="Normal"/>
        <w:rPr>
          <w:sz w:val="28"/>
          <w:szCs w:val="28"/>
        </w:rPr>
      </w:pPr>
      <w:r>
        <w:rPr>
          <w:sz w:val="28"/>
          <w:szCs w:val="28"/>
        </w:rPr>
        <w:t>4.  Roll up body of case until it is in the middle of the sashing piece.</w:t>
      </w:r>
    </w:p>
    <w:p>
      <w:pPr>
        <w:pStyle w:val="Normal"/>
        <w:rPr>
          <w:sz w:val="28"/>
          <w:szCs w:val="28"/>
        </w:rPr>
      </w:pPr>
      <w:r>
        <w:rPr>
          <w:sz w:val="28"/>
          <w:szCs w:val="28"/>
        </w:rPr>
        <w:t>5.  Fold the bottom of sashing up over the entire roll and line up all the edges even along the top.  You will now have the body case (rolled up) and the accent strip and sashing all lined up along the edge. You have 5 thickness of fabric.  Some people like to use clips along this top edge to hold it all together,  others prefer to pin.</w:t>
      </w:r>
    </w:p>
    <w:p>
      <w:pPr>
        <w:pStyle w:val="Normal"/>
        <w:rPr>
          <w:sz w:val="28"/>
          <w:szCs w:val="28"/>
        </w:rPr>
      </w:pPr>
      <w:r>
        <w:rPr>
          <w:sz w:val="28"/>
          <w:szCs w:val="28"/>
        </w:rPr>
        <w:t>6.  Sew along the edge, then reach inside and pull the body of the case out.</w:t>
      </w:r>
    </w:p>
    <w:p>
      <w:pPr>
        <w:pStyle w:val="Normal"/>
        <w:rPr>
          <w:sz w:val="28"/>
          <w:szCs w:val="28"/>
        </w:rPr>
      </w:pPr>
      <w:r>
        <w:rPr>
          <w:sz w:val="28"/>
          <w:szCs w:val="28"/>
        </w:rPr>
        <w:t>7.  Press entire piece well.</w:t>
      </w:r>
    </w:p>
    <w:p>
      <w:pPr>
        <w:pStyle w:val="Normal"/>
        <w:rPr>
          <w:sz w:val="28"/>
          <w:szCs w:val="28"/>
        </w:rPr>
      </w:pPr>
      <w:r>
        <w:rPr>
          <w:sz w:val="28"/>
          <w:szCs w:val="28"/>
        </w:rPr>
        <w:t>8. Finish by using a french seam along side edge.*</w:t>
      </w:r>
    </w:p>
    <w:p>
      <w:pPr>
        <w:pStyle w:val="Normal"/>
        <w:rPr>
          <w:sz w:val="28"/>
          <w:szCs w:val="28"/>
        </w:rPr>
      </w:pPr>
      <w:r>
        <w:rPr>
          <w:sz w:val="28"/>
          <w:szCs w:val="28"/>
        </w:rPr>
        <w:t>9.  Sew regular seam along bottom (this seam is never seen).</w:t>
      </w:r>
    </w:p>
    <w:p>
      <w:pPr>
        <w:pStyle w:val="Normal"/>
        <w:rPr>
          <w:sz w:val="28"/>
          <w:szCs w:val="28"/>
        </w:rPr>
      </w:pPr>
      <w:r>
        <w:rPr>
          <w:sz w:val="28"/>
          <w:szCs w:val="28"/>
        </w:rPr>
      </w:r>
    </w:p>
    <w:p>
      <w:pPr>
        <w:pStyle w:val="Normal"/>
        <w:rPr>
          <w:sz w:val="28"/>
          <w:szCs w:val="28"/>
        </w:rPr>
      </w:pPr>
      <w:r>
        <w:rPr>
          <w:sz w:val="28"/>
          <w:szCs w:val="28"/>
        </w:rPr>
        <w:t>*  French Seam – put wrong sides of case together, sew a 5/8” seam the length of pillow case, trip off to 1/4” than turn case inside out and press well.  Sew down length of seam again. When pillow case is right side out – the seam will not show.  You can YouTube this also.</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LibreOffice/7.5.5.2$Windows_X86_64 LibreOffice_project/ca8fe7424262805f223b9a2334bc7181abbcbf5e</Application>
  <AppVersion>15.0000</AppVersion>
  <Pages>1</Pages>
  <Words>288</Words>
  <Characters>1179</Characters>
  <CharactersWithSpaces>1478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2023-07-31T08:02:27Z</dcterms:created>
  <dc:creator/>
  <dc:description/>
  <dc:language>en-US</dc:language>
  <cp:lastModifiedBy/>
  <dcterms:modified xsi:type="dcterms:W3CDTF">2023-07-31T08:16:58Z</dcterms:modified>
  <cp:revision>2</cp:revision>
  <dc:subject/>
  <dc:title/>
</cp:coreProperties>
</file>