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center"/>
      </w:pPr>
      <w:r>
        <w:t>The Bradford Connection</w:t>
      </w:r>
    </w:p>
    <w:p>
      <w:pPr>
        <w:jc w:val="center"/>
      </w:pPr>
      <w:r>
        <w:t>Operated in partnership with the Starke Downtown Merchants Association</w:t>
      </w:r>
    </w:p>
    <w:p>
      <w:r>
        <w:t>Website: www.BradfordConnection.org</w:t>
      </w:r>
    </w:p>
    <w:p>
      <w:r>
        <w:t>Email: Admin@BradfordConnection.org</w:t>
      </w:r>
    </w:p>
    <w:p>
      <w:r>
        <w:br/>
        <w:t>Dear Community Supporter,</w:t>
      </w:r>
    </w:p>
    <w:p>
      <w:r>
        <w:t>We’re reaching out to invite you to become a valued sponsor of The Bradford Connection—Bradford County’s go-to platform for local stories, events, business highlights, and community connection.</w:t>
        <w:br/>
        <w:br/>
        <w:t>Created through a small startup grant awarded to the Starke Downtown Merchants Association, The Bradford Connection was born from a vision to build community and boost tourism in our area. Today, it is operated entirely by one individual who manages all content, outreach, and future development—efforts that now include our growing presence on Facebook, Instagram, X (formerly Twitter), and an upcoming podcast.</w:t>
        <w:br/>
        <w:br/>
        <w:t>However, this valuable community tool can only continue with your help. We’re seeking partners who believe in supporting and promoting the unique people, businesses, and events of Bradford County.</w:t>
        <w:br/>
        <w:br/>
        <w:t>All sponsorships are tax-deductible, with payments processed through the Starke Downtown Merchants, a registered 501(c)(3) nonprofit organization.</w:t>
      </w:r>
    </w:p>
    <w:p>
      <w:pPr>
        <w:pStyle w:val="Heading2"/>
      </w:pPr>
      <w:r>
        <w:br/>
        <w:t>Monthly Sponsorship – $100 per business</w:t>
      </w:r>
    </w:p>
    <w:p>
      <w:r>
        <w:t>• Branding placement on the website</w:t>
        <w:br/>
        <w:t>• Preferred placement for events</w:t>
        <w:br/>
        <w:t>• Ideal for those who want visibility without frequent advertising</w:t>
      </w:r>
    </w:p>
    <w:p>
      <w:pPr>
        <w:pStyle w:val="Heading2"/>
      </w:pPr>
      <w:r>
        <w:br/>
        <w:t>Annual Sponsorship – $1,000 per business</w:t>
      </w:r>
    </w:p>
    <w:p>
      <w:r>
        <w:t>• Everything included in Monthly</w:t>
        <w:br/>
        <w:t>• Preferred publishing placement</w:t>
        <w:br/>
        <w:t>• Weekly ad placement (1 per week)</w:t>
        <w:br/>
        <w:t>• Full profile article to highlight your business</w:t>
      </w:r>
    </w:p>
    <w:p>
      <w:pPr>
        <w:pStyle w:val="Heading2"/>
      </w:pPr>
      <w:r>
        <w:br/>
        <w:t>Corporate Annual Sponsorship – Starting at $1,500 per corporation</w:t>
      </w:r>
    </w:p>
    <w:p>
      <w:r>
        <w:t>• Everything from Monthly &amp; Annual levels</w:t>
        <w:br/>
        <w:t>• Up to 5 additional ads per week with preferred placement</w:t>
        <w:br/>
        <w:t>• Host-reads on the upcoming podcast</w:t>
        <w:br/>
        <w:t>• Top-priority recognition across all platforms</w:t>
      </w:r>
    </w:p>
    <w:p>
      <w:r>
        <w:t>To become a sponsor, please make your tax-deductible check payable to:</w:t>
        <w:br/>
        <w:t>Starke Downtown Merchants</w:t>
        <w:br/>
        <w:t>And return it with your completed Sponsorship Application to:</w:t>
        <w:br/>
        <w:t>The Downtown Grill</w:t>
        <w:br/>
        <w:t>301 E. Call Street</w:t>
        <w:br/>
        <w:t>Starke, FL 32091</w:t>
      </w:r>
    </w:p>
    <w:p>
      <w:r>
        <w:t>Your sponsorship allows us to keep showcasing local businesses, promoting events, and telling the stories that make Bradford County special. Together, we can keep our community connected and thriving.</w:t>
        <w:br/>
        <w:br/>
        <w:t>Thank you for your support and belief in The Bradford Connection.</w:t>
      </w:r>
    </w:p>
    <w:p>
      <w:r>
        <w:t>Warm regards,</w:t>
        <w:br/>
        <w:br/>
        <w:t>Keith Warren</w:t>
        <w:br/>
        <w:t>Coordinator, The Bradford Connection</w:t>
        <w:br/>
        <w:t>www.BradfordConnection.org</w:t>
        <w:br/>
        <w:t>Admin@BradfordConnection.org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