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9D4EF6" w14:textId="6E542632" w:rsidR="00831C28" w:rsidRDefault="00831C28" w:rsidP="007F4BB2">
      <w:pPr>
        <w:jc w:val="center"/>
        <w:rPr>
          <w:b/>
          <w:bCs/>
          <w:sz w:val="40"/>
          <w:szCs w:val="40"/>
        </w:rPr>
      </w:pPr>
      <w:r w:rsidRPr="00831C28">
        <w:rPr>
          <w:b/>
          <w:bCs/>
          <w:sz w:val="40"/>
          <w:szCs w:val="40"/>
        </w:rPr>
        <w:t xml:space="preserve">Dynapath </w:t>
      </w:r>
      <w:r w:rsidR="007F4BB2">
        <w:rPr>
          <w:b/>
          <w:bCs/>
          <w:sz w:val="40"/>
          <w:szCs w:val="40"/>
        </w:rPr>
        <w:t>– Program sending and d</w:t>
      </w:r>
      <w:r w:rsidRPr="00831C28">
        <w:rPr>
          <w:b/>
          <w:bCs/>
          <w:sz w:val="40"/>
          <w:szCs w:val="40"/>
        </w:rPr>
        <w:t xml:space="preserve">rip </w:t>
      </w:r>
      <w:r w:rsidR="007F4BB2">
        <w:rPr>
          <w:b/>
          <w:bCs/>
          <w:sz w:val="40"/>
          <w:szCs w:val="40"/>
        </w:rPr>
        <w:t>f</w:t>
      </w:r>
      <w:r w:rsidRPr="00831C28">
        <w:rPr>
          <w:b/>
          <w:bCs/>
          <w:sz w:val="40"/>
          <w:szCs w:val="40"/>
        </w:rPr>
        <w:t>eeding using DNC4U</w:t>
      </w:r>
    </w:p>
    <w:p w14:paraId="7D9CB9A0" w14:textId="4FD66100" w:rsidR="00831C28" w:rsidRDefault="00831C28" w:rsidP="00831C28">
      <w:pPr>
        <w:rPr>
          <w:sz w:val="28"/>
          <w:szCs w:val="28"/>
        </w:rPr>
      </w:pPr>
      <w:r>
        <w:rPr>
          <w:sz w:val="28"/>
          <w:szCs w:val="28"/>
        </w:rPr>
        <w:t>After posting code, and generating a .TXT file, you are now ready to drip feed to the machine.</w:t>
      </w:r>
    </w:p>
    <w:p w14:paraId="50ADF69B" w14:textId="2B255216" w:rsidR="00831C28" w:rsidRPr="00831C28" w:rsidRDefault="00831C28" w:rsidP="00831C28">
      <w:pPr>
        <w:rPr>
          <w:b/>
          <w:bCs/>
          <w:sz w:val="28"/>
          <w:szCs w:val="28"/>
        </w:rPr>
      </w:pPr>
      <w:r w:rsidRPr="00831C28">
        <w:rPr>
          <w:b/>
          <w:bCs/>
          <w:sz w:val="28"/>
          <w:szCs w:val="28"/>
        </w:rPr>
        <w:t>*Preparatory notes*</w:t>
      </w:r>
    </w:p>
    <w:p w14:paraId="63AE3E17" w14:textId="3C611765" w:rsidR="00831C28" w:rsidRPr="00831C28" w:rsidRDefault="00831C28" w:rsidP="00831C28">
      <w:pPr>
        <w:pStyle w:val="ListParagraph"/>
        <w:numPr>
          <w:ilvl w:val="0"/>
          <w:numId w:val="1"/>
        </w:numPr>
        <w:rPr>
          <w:sz w:val="28"/>
          <w:szCs w:val="28"/>
        </w:rPr>
      </w:pPr>
      <w:r>
        <w:rPr>
          <w:sz w:val="28"/>
          <w:szCs w:val="28"/>
        </w:rPr>
        <w:t>The Dynapath post from fusion is formatted to select the “event” in the same manner you would use to conversationally program the machine.</w:t>
      </w:r>
    </w:p>
    <w:p w14:paraId="4E1DC75F" w14:textId="49BFF1DB" w:rsidR="00831C28" w:rsidRDefault="00831C28" w:rsidP="00831C28">
      <w:pPr>
        <w:pStyle w:val="ListParagraph"/>
        <w:numPr>
          <w:ilvl w:val="0"/>
          <w:numId w:val="1"/>
        </w:numPr>
        <w:rPr>
          <w:sz w:val="28"/>
          <w:szCs w:val="28"/>
        </w:rPr>
      </w:pPr>
      <w:r>
        <w:rPr>
          <w:sz w:val="28"/>
          <w:szCs w:val="28"/>
        </w:rPr>
        <w:t>The tree / Dynapath utilizes the machines tool library when referencing tool lengths</w:t>
      </w:r>
    </w:p>
    <w:p w14:paraId="3D025302" w14:textId="5A659407" w:rsidR="00831C28" w:rsidRDefault="00831C28" w:rsidP="00831C28">
      <w:pPr>
        <w:pStyle w:val="ListParagraph"/>
        <w:numPr>
          <w:ilvl w:val="0"/>
          <w:numId w:val="1"/>
        </w:numPr>
        <w:rPr>
          <w:sz w:val="28"/>
          <w:szCs w:val="28"/>
        </w:rPr>
      </w:pPr>
      <w:r>
        <w:rPr>
          <w:sz w:val="28"/>
          <w:szCs w:val="28"/>
        </w:rPr>
        <w:t xml:space="preserve">Your zero reference (Z0 A.K.A G54-Z0) in the “jog” menu of the dynapath control is set using the tool that you used to set all of your other tool lengths in reference to. </w:t>
      </w:r>
    </w:p>
    <w:p w14:paraId="4C847776" w14:textId="3607445C" w:rsidR="00831C28" w:rsidRPr="007F4BB2" w:rsidRDefault="00831C28" w:rsidP="00831C28">
      <w:pPr>
        <w:pStyle w:val="ListParagraph"/>
        <w:numPr>
          <w:ilvl w:val="0"/>
          <w:numId w:val="1"/>
        </w:numPr>
        <w:rPr>
          <w:sz w:val="28"/>
          <w:szCs w:val="28"/>
        </w:rPr>
      </w:pPr>
      <w:r>
        <w:rPr>
          <w:sz w:val="28"/>
          <w:szCs w:val="28"/>
        </w:rPr>
        <w:t xml:space="preserve">As soon as a M code event is programed calling out a tool number, that tool length is referenced. </w:t>
      </w:r>
    </w:p>
    <w:p w14:paraId="7D6AA2E4" w14:textId="57E6229A" w:rsidR="00831C28" w:rsidRDefault="00C34F80" w:rsidP="00831C28">
      <w:pPr>
        <w:rPr>
          <w:b/>
          <w:bCs/>
          <w:sz w:val="28"/>
          <w:szCs w:val="28"/>
        </w:rPr>
      </w:pPr>
      <w:r>
        <w:rPr>
          <w:b/>
          <w:bCs/>
          <w:sz w:val="28"/>
          <w:szCs w:val="28"/>
        </w:rPr>
        <w:t>Configuring the DNC4U code</w:t>
      </w:r>
    </w:p>
    <w:p w14:paraId="01571938" w14:textId="4EBF826B" w:rsidR="00831C28" w:rsidRDefault="00831C28" w:rsidP="00831C28">
      <w:pPr>
        <w:pStyle w:val="ListParagraph"/>
        <w:numPr>
          <w:ilvl w:val="0"/>
          <w:numId w:val="3"/>
        </w:numPr>
        <w:rPr>
          <w:sz w:val="28"/>
          <w:szCs w:val="28"/>
        </w:rPr>
      </w:pPr>
      <w:r>
        <w:rPr>
          <w:sz w:val="28"/>
          <w:szCs w:val="28"/>
        </w:rPr>
        <w:t>Open DNC</w:t>
      </w:r>
      <w:r w:rsidR="00C34F80">
        <w:rPr>
          <w:sz w:val="28"/>
          <w:szCs w:val="28"/>
        </w:rPr>
        <w:t>4U</w:t>
      </w:r>
      <w:r>
        <w:rPr>
          <w:sz w:val="28"/>
          <w:szCs w:val="28"/>
        </w:rPr>
        <w:t xml:space="preserve">. </w:t>
      </w:r>
    </w:p>
    <w:p w14:paraId="3563CDE4" w14:textId="64812F15" w:rsidR="00C34F80" w:rsidRDefault="00831C28" w:rsidP="00C34F80">
      <w:pPr>
        <w:pStyle w:val="ListParagraph"/>
        <w:numPr>
          <w:ilvl w:val="0"/>
          <w:numId w:val="3"/>
        </w:numPr>
        <w:rPr>
          <w:sz w:val="28"/>
          <w:szCs w:val="28"/>
        </w:rPr>
      </w:pPr>
      <w:r>
        <w:rPr>
          <w:sz w:val="28"/>
          <w:szCs w:val="28"/>
        </w:rPr>
        <w:t>Using the DNC</w:t>
      </w:r>
      <w:r w:rsidR="00C34F80">
        <w:rPr>
          <w:sz w:val="28"/>
          <w:szCs w:val="28"/>
        </w:rPr>
        <w:t>4U “DNC Wizard” in the tool bar menu, you will send a program from the Dynapath to the computer which will automatically configure DNC4U to the machines flavor of code.</w:t>
      </w:r>
    </w:p>
    <w:p w14:paraId="2F5F05A3" w14:textId="456F226A" w:rsidR="007F4BB2" w:rsidRDefault="007F4BB2" w:rsidP="007F4BB2">
      <w:pPr>
        <w:pStyle w:val="ListParagraph"/>
        <w:rPr>
          <w:sz w:val="28"/>
          <w:szCs w:val="28"/>
        </w:rPr>
      </w:pPr>
      <w:r w:rsidRPr="007F4BB2">
        <w:rPr>
          <w:noProof/>
          <w:sz w:val="28"/>
          <w:szCs w:val="28"/>
        </w:rPr>
        <w:drawing>
          <wp:inline distT="0" distB="0" distL="0" distR="0" wp14:anchorId="53880616" wp14:editId="771A0313">
            <wp:extent cx="5219700" cy="27832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25739" cy="2786502"/>
                    </a:xfrm>
                    <a:prstGeom prst="rect">
                      <a:avLst/>
                    </a:prstGeom>
                  </pic:spPr>
                </pic:pic>
              </a:graphicData>
            </a:graphic>
          </wp:inline>
        </w:drawing>
      </w:r>
    </w:p>
    <w:p w14:paraId="2F0DDC09" w14:textId="3C3AB7AB" w:rsidR="00C34F80" w:rsidRDefault="00C34F80" w:rsidP="00C34F80">
      <w:pPr>
        <w:pStyle w:val="ListParagraph"/>
        <w:numPr>
          <w:ilvl w:val="0"/>
          <w:numId w:val="3"/>
        </w:numPr>
        <w:rPr>
          <w:sz w:val="28"/>
          <w:szCs w:val="28"/>
        </w:rPr>
      </w:pPr>
      <w:r>
        <w:rPr>
          <w:sz w:val="28"/>
          <w:szCs w:val="28"/>
        </w:rPr>
        <w:lastRenderedPageBreak/>
        <w:t>In the Dynapath menu, select “Load” and select the following parameters in the screen</w:t>
      </w:r>
    </w:p>
    <w:p w14:paraId="7C0BF85B" w14:textId="50DF1FC5" w:rsidR="00C34F80" w:rsidRDefault="00C34F80" w:rsidP="00C34F80">
      <w:pPr>
        <w:pStyle w:val="ListParagraph"/>
        <w:numPr>
          <w:ilvl w:val="1"/>
          <w:numId w:val="3"/>
        </w:numPr>
        <w:rPr>
          <w:sz w:val="28"/>
          <w:szCs w:val="28"/>
        </w:rPr>
      </w:pPr>
      <w:r>
        <w:rPr>
          <w:sz w:val="28"/>
          <w:szCs w:val="28"/>
        </w:rPr>
        <w:t>R6-RS232 9600 BD</w:t>
      </w:r>
    </w:p>
    <w:p w14:paraId="1E87B7A0" w14:textId="1FAC666E" w:rsidR="00C34F80" w:rsidRDefault="00C34F80" w:rsidP="00C34F80">
      <w:pPr>
        <w:pStyle w:val="ListParagraph"/>
        <w:numPr>
          <w:ilvl w:val="1"/>
          <w:numId w:val="3"/>
        </w:numPr>
        <w:rPr>
          <w:sz w:val="28"/>
          <w:szCs w:val="28"/>
        </w:rPr>
      </w:pPr>
      <w:r>
        <w:rPr>
          <w:sz w:val="28"/>
          <w:szCs w:val="28"/>
        </w:rPr>
        <w:t>P1 Parity - ON</w:t>
      </w:r>
    </w:p>
    <w:p w14:paraId="524D69F2" w14:textId="2BDE8F03" w:rsidR="00C34F80" w:rsidRDefault="00C34F80" w:rsidP="00C34F80">
      <w:pPr>
        <w:pStyle w:val="ListParagraph"/>
        <w:numPr>
          <w:ilvl w:val="1"/>
          <w:numId w:val="3"/>
        </w:numPr>
        <w:rPr>
          <w:sz w:val="28"/>
          <w:szCs w:val="28"/>
        </w:rPr>
      </w:pPr>
      <w:r>
        <w:rPr>
          <w:sz w:val="28"/>
          <w:szCs w:val="28"/>
        </w:rPr>
        <w:t>X0-CTL CHR -ON</w:t>
      </w:r>
    </w:p>
    <w:p w14:paraId="0BE56623" w14:textId="68355BB0" w:rsidR="00C34F80" w:rsidRDefault="00C34F80" w:rsidP="00C34F80">
      <w:pPr>
        <w:pStyle w:val="ListParagraph"/>
        <w:numPr>
          <w:ilvl w:val="1"/>
          <w:numId w:val="3"/>
        </w:numPr>
        <w:rPr>
          <w:sz w:val="28"/>
          <w:szCs w:val="28"/>
        </w:rPr>
      </w:pPr>
      <w:r>
        <w:rPr>
          <w:sz w:val="28"/>
          <w:szCs w:val="28"/>
        </w:rPr>
        <w:t>E1 – ECHO – ON</w:t>
      </w:r>
    </w:p>
    <w:p w14:paraId="16830259" w14:textId="784C8E09" w:rsidR="007F4BB2" w:rsidRDefault="007F4BB2" w:rsidP="00B158E9">
      <w:pPr>
        <w:pStyle w:val="ListParagraph"/>
        <w:ind w:left="1440"/>
        <w:rPr>
          <w:sz w:val="28"/>
          <w:szCs w:val="28"/>
        </w:rPr>
      </w:pPr>
      <w:r w:rsidRPr="007F4BB2">
        <w:rPr>
          <w:noProof/>
          <w:sz w:val="28"/>
          <w:szCs w:val="28"/>
        </w:rPr>
        <w:drawing>
          <wp:inline distT="0" distB="0" distL="0" distR="0" wp14:anchorId="2BF1EA14" wp14:editId="7AADD003">
            <wp:extent cx="4654789" cy="61026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54789" cy="6102664"/>
                    </a:xfrm>
                    <a:prstGeom prst="rect">
                      <a:avLst/>
                    </a:prstGeom>
                  </pic:spPr>
                </pic:pic>
              </a:graphicData>
            </a:graphic>
          </wp:inline>
        </w:drawing>
      </w:r>
    </w:p>
    <w:p w14:paraId="1CF9F44E" w14:textId="2FCDD03F" w:rsidR="00C34F80" w:rsidRDefault="00C34F80" w:rsidP="00C34F80">
      <w:pPr>
        <w:pStyle w:val="ListParagraph"/>
        <w:numPr>
          <w:ilvl w:val="0"/>
          <w:numId w:val="3"/>
        </w:numPr>
        <w:rPr>
          <w:sz w:val="28"/>
          <w:szCs w:val="28"/>
        </w:rPr>
      </w:pPr>
      <w:r>
        <w:rPr>
          <w:sz w:val="28"/>
          <w:szCs w:val="28"/>
        </w:rPr>
        <w:t xml:space="preserve">With a program already written and selected from the CATALOG menu in the Dynapath control, and the DNC4U wizard ready to receive a program, </w:t>
      </w:r>
      <w:r>
        <w:rPr>
          <w:sz w:val="28"/>
          <w:szCs w:val="28"/>
        </w:rPr>
        <w:lastRenderedPageBreak/>
        <w:t xml:space="preserve">select the LOAD PROGRAM option in the Dynapath interface. Finish the DNC4U setup. </w:t>
      </w:r>
    </w:p>
    <w:p w14:paraId="4B79522C" w14:textId="13EFBB09" w:rsidR="007F4BB2" w:rsidRDefault="00C34F80" w:rsidP="007F4BB2">
      <w:pPr>
        <w:rPr>
          <w:b/>
          <w:bCs/>
          <w:sz w:val="28"/>
          <w:szCs w:val="28"/>
        </w:rPr>
      </w:pPr>
      <w:r>
        <w:rPr>
          <w:b/>
          <w:bCs/>
          <w:sz w:val="28"/>
          <w:szCs w:val="28"/>
        </w:rPr>
        <w:t>Sending a</w:t>
      </w:r>
      <w:r w:rsidR="00B158E9">
        <w:rPr>
          <w:b/>
          <w:bCs/>
          <w:sz w:val="28"/>
          <w:szCs w:val="28"/>
        </w:rPr>
        <w:t xml:space="preserve"> Part</w:t>
      </w:r>
      <w:r>
        <w:rPr>
          <w:b/>
          <w:bCs/>
          <w:sz w:val="28"/>
          <w:szCs w:val="28"/>
        </w:rPr>
        <w:t xml:space="preserve"> Program</w:t>
      </w:r>
    </w:p>
    <w:p w14:paraId="24364111" w14:textId="07C77CD3" w:rsidR="007F4BB2" w:rsidRDefault="007F4BB2" w:rsidP="007F4BB2">
      <w:pPr>
        <w:pStyle w:val="ListParagraph"/>
        <w:numPr>
          <w:ilvl w:val="0"/>
          <w:numId w:val="6"/>
        </w:numPr>
        <w:rPr>
          <w:sz w:val="28"/>
          <w:szCs w:val="28"/>
        </w:rPr>
      </w:pPr>
      <w:r>
        <w:rPr>
          <w:sz w:val="28"/>
          <w:szCs w:val="28"/>
        </w:rPr>
        <w:t>If the program is under 40KB, it can be loaded in its entirety to the machine (no drip feed required)</w:t>
      </w:r>
    </w:p>
    <w:p w14:paraId="72DBECBC" w14:textId="584DDF75" w:rsidR="007F4BB2" w:rsidRDefault="007F4BB2" w:rsidP="007F4BB2">
      <w:pPr>
        <w:pStyle w:val="ListParagraph"/>
        <w:numPr>
          <w:ilvl w:val="0"/>
          <w:numId w:val="6"/>
        </w:numPr>
        <w:rPr>
          <w:sz w:val="28"/>
          <w:szCs w:val="28"/>
        </w:rPr>
      </w:pPr>
      <w:r>
        <w:rPr>
          <w:sz w:val="28"/>
          <w:szCs w:val="28"/>
        </w:rPr>
        <w:t xml:space="preserve">To load a program – select “CNC Settings” in DNC4U and select the following </w:t>
      </w:r>
    </w:p>
    <w:p w14:paraId="42884C68" w14:textId="496FD4A4" w:rsidR="007F4BB2" w:rsidRDefault="007F4BB2" w:rsidP="00B158E9">
      <w:pPr>
        <w:pStyle w:val="ListParagraph"/>
        <w:jc w:val="center"/>
        <w:rPr>
          <w:sz w:val="28"/>
          <w:szCs w:val="28"/>
        </w:rPr>
      </w:pPr>
      <w:r w:rsidRPr="007F4BB2">
        <w:rPr>
          <w:noProof/>
          <w:sz w:val="28"/>
          <w:szCs w:val="28"/>
        </w:rPr>
        <w:drawing>
          <wp:inline distT="0" distB="0" distL="0" distR="0" wp14:anchorId="623D6401" wp14:editId="68325EB1">
            <wp:extent cx="3835597" cy="41975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35597" cy="4197566"/>
                    </a:xfrm>
                    <a:prstGeom prst="rect">
                      <a:avLst/>
                    </a:prstGeom>
                  </pic:spPr>
                </pic:pic>
              </a:graphicData>
            </a:graphic>
          </wp:inline>
        </w:drawing>
      </w:r>
    </w:p>
    <w:p w14:paraId="72D0F664" w14:textId="299B27C3" w:rsidR="007F4BB2" w:rsidRDefault="007F4BB2" w:rsidP="00B158E9">
      <w:pPr>
        <w:pStyle w:val="ListParagraph"/>
        <w:jc w:val="center"/>
        <w:rPr>
          <w:sz w:val="28"/>
          <w:szCs w:val="28"/>
        </w:rPr>
      </w:pPr>
      <w:r w:rsidRPr="007F4BB2">
        <w:rPr>
          <w:noProof/>
          <w:sz w:val="28"/>
          <w:szCs w:val="28"/>
        </w:rPr>
        <w:lastRenderedPageBreak/>
        <w:drawing>
          <wp:inline distT="0" distB="0" distL="0" distR="0" wp14:anchorId="405129F9" wp14:editId="04C40FE6">
            <wp:extent cx="3854648" cy="41340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4648" cy="4134062"/>
                    </a:xfrm>
                    <a:prstGeom prst="rect">
                      <a:avLst/>
                    </a:prstGeom>
                  </pic:spPr>
                </pic:pic>
              </a:graphicData>
            </a:graphic>
          </wp:inline>
        </w:drawing>
      </w:r>
    </w:p>
    <w:p w14:paraId="2AF6FAAC" w14:textId="77777777" w:rsidR="007F4BB2" w:rsidRDefault="007F4BB2" w:rsidP="007F4BB2">
      <w:pPr>
        <w:pStyle w:val="ListParagraph"/>
        <w:rPr>
          <w:sz w:val="28"/>
          <w:szCs w:val="28"/>
        </w:rPr>
      </w:pPr>
    </w:p>
    <w:p w14:paraId="4B15FA91" w14:textId="52137AAC" w:rsidR="007F4BB2" w:rsidRDefault="007F4BB2" w:rsidP="007F4BB2">
      <w:pPr>
        <w:pStyle w:val="ListParagraph"/>
        <w:numPr>
          <w:ilvl w:val="0"/>
          <w:numId w:val="6"/>
        </w:numPr>
        <w:rPr>
          <w:sz w:val="28"/>
          <w:szCs w:val="28"/>
        </w:rPr>
      </w:pPr>
      <w:r>
        <w:rPr>
          <w:sz w:val="28"/>
          <w:szCs w:val="28"/>
        </w:rPr>
        <w:t>In the Dynapath interface, select “Record” with the following parameters</w:t>
      </w:r>
    </w:p>
    <w:p w14:paraId="05857809" w14:textId="77777777" w:rsidR="007F4BB2" w:rsidRDefault="007F4BB2" w:rsidP="007F4BB2">
      <w:pPr>
        <w:pStyle w:val="ListParagraph"/>
        <w:numPr>
          <w:ilvl w:val="1"/>
          <w:numId w:val="8"/>
        </w:numPr>
        <w:rPr>
          <w:sz w:val="28"/>
          <w:szCs w:val="28"/>
        </w:rPr>
      </w:pPr>
      <w:r>
        <w:rPr>
          <w:sz w:val="28"/>
          <w:szCs w:val="28"/>
        </w:rPr>
        <w:t>R6-RS232 9600 BD</w:t>
      </w:r>
    </w:p>
    <w:p w14:paraId="6C5A93BC" w14:textId="77777777" w:rsidR="007F4BB2" w:rsidRDefault="007F4BB2" w:rsidP="007F4BB2">
      <w:pPr>
        <w:pStyle w:val="ListParagraph"/>
        <w:numPr>
          <w:ilvl w:val="1"/>
          <w:numId w:val="8"/>
        </w:numPr>
        <w:rPr>
          <w:sz w:val="28"/>
          <w:szCs w:val="28"/>
        </w:rPr>
      </w:pPr>
      <w:r>
        <w:rPr>
          <w:sz w:val="28"/>
          <w:szCs w:val="28"/>
        </w:rPr>
        <w:t>P1 Parity - ON</w:t>
      </w:r>
    </w:p>
    <w:p w14:paraId="69E2826A" w14:textId="77777777" w:rsidR="007F4BB2" w:rsidRDefault="007F4BB2" w:rsidP="007F4BB2">
      <w:pPr>
        <w:pStyle w:val="ListParagraph"/>
        <w:numPr>
          <w:ilvl w:val="1"/>
          <w:numId w:val="8"/>
        </w:numPr>
        <w:rPr>
          <w:sz w:val="28"/>
          <w:szCs w:val="28"/>
        </w:rPr>
      </w:pPr>
      <w:r>
        <w:rPr>
          <w:sz w:val="28"/>
          <w:szCs w:val="28"/>
        </w:rPr>
        <w:t>X0-CTL CHR -ON</w:t>
      </w:r>
    </w:p>
    <w:p w14:paraId="76127462" w14:textId="69099393" w:rsidR="007F4BB2" w:rsidRPr="00B158E9" w:rsidRDefault="00B158E9" w:rsidP="00B158E9">
      <w:pPr>
        <w:jc w:val="center"/>
        <w:rPr>
          <w:sz w:val="28"/>
          <w:szCs w:val="28"/>
        </w:rPr>
      </w:pPr>
      <w:r w:rsidRPr="00B158E9">
        <w:rPr>
          <w:noProof/>
          <w:sz w:val="28"/>
          <w:szCs w:val="28"/>
        </w:rPr>
        <w:drawing>
          <wp:inline distT="0" distB="0" distL="0" distR="0" wp14:anchorId="2F6F6F6E" wp14:editId="3D7E6093">
            <wp:extent cx="2901950" cy="276077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8278"/>
                    <a:stretch/>
                  </pic:blipFill>
                  <pic:spPr bwMode="auto">
                    <a:xfrm>
                      <a:off x="0" y="0"/>
                      <a:ext cx="2909897" cy="2768332"/>
                    </a:xfrm>
                    <a:prstGeom prst="rect">
                      <a:avLst/>
                    </a:prstGeom>
                    <a:ln>
                      <a:noFill/>
                    </a:ln>
                    <a:extLst>
                      <a:ext uri="{53640926-AAD7-44D8-BBD7-CCE9431645EC}">
                        <a14:shadowObscured xmlns:a14="http://schemas.microsoft.com/office/drawing/2010/main"/>
                      </a:ext>
                    </a:extLst>
                  </pic:spPr>
                </pic:pic>
              </a:graphicData>
            </a:graphic>
          </wp:inline>
        </w:drawing>
      </w:r>
    </w:p>
    <w:p w14:paraId="0A91DF19" w14:textId="77777777" w:rsidR="007F4BB2" w:rsidRPr="007F4BB2" w:rsidRDefault="007F4BB2" w:rsidP="007F4BB2">
      <w:pPr>
        <w:pStyle w:val="ListParagraph"/>
        <w:ind w:left="1440"/>
        <w:rPr>
          <w:sz w:val="28"/>
          <w:szCs w:val="28"/>
        </w:rPr>
      </w:pPr>
    </w:p>
    <w:p w14:paraId="6E8E5357" w14:textId="3A263830" w:rsidR="00B158E9" w:rsidRDefault="00B158E9" w:rsidP="00B158E9">
      <w:pPr>
        <w:pStyle w:val="ListParagraph"/>
        <w:numPr>
          <w:ilvl w:val="0"/>
          <w:numId w:val="6"/>
        </w:numPr>
        <w:rPr>
          <w:sz w:val="28"/>
          <w:szCs w:val="28"/>
        </w:rPr>
      </w:pPr>
      <w:r>
        <w:rPr>
          <w:sz w:val="28"/>
          <w:szCs w:val="28"/>
        </w:rPr>
        <w:t>Select the “record program” button on the Dynapath control, then, in the DNC4U interface, select the “send” button. The program will now transfer. To declare the transfer finished. Hit the “Abort Record” button. The part program will now show up in the Catalog</w:t>
      </w:r>
    </w:p>
    <w:p w14:paraId="18B68E49" w14:textId="77777777" w:rsidR="004A082F" w:rsidRDefault="004A082F" w:rsidP="004A082F">
      <w:pPr>
        <w:rPr>
          <w:sz w:val="28"/>
          <w:szCs w:val="28"/>
        </w:rPr>
      </w:pPr>
    </w:p>
    <w:p w14:paraId="7BE9D7B1" w14:textId="02849D5A" w:rsidR="004A082F" w:rsidRDefault="004A082F" w:rsidP="004A082F">
      <w:pPr>
        <w:rPr>
          <w:b/>
          <w:bCs/>
          <w:sz w:val="28"/>
          <w:szCs w:val="28"/>
        </w:rPr>
      </w:pPr>
      <w:r>
        <w:rPr>
          <w:b/>
          <w:bCs/>
          <w:sz w:val="28"/>
          <w:szCs w:val="28"/>
        </w:rPr>
        <w:t>Receiving</w:t>
      </w:r>
      <w:r>
        <w:rPr>
          <w:b/>
          <w:bCs/>
          <w:sz w:val="28"/>
          <w:szCs w:val="28"/>
        </w:rPr>
        <w:t xml:space="preserve"> a Part Program</w:t>
      </w:r>
    </w:p>
    <w:p w14:paraId="2C67329D" w14:textId="10A6934D" w:rsidR="004A082F" w:rsidRDefault="004A082F" w:rsidP="004A082F">
      <w:pPr>
        <w:pStyle w:val="ListParagraph"/>
        <w:numPr>
          <w:ilvl w:val="0"/>
          <w:numId w:val="6"/>
        </w:numPr>
        <w:rPr>
          <w:sz w:val="28"/>
          <w:szCs w:val="28"/>
        </w:rPr>
      </w:pPr>
      <w:r>
        <w:rPr>
          <w:sz w:val="28"/>
          <w:szCs w:val="28"/>
        </w:rPr>
        <w:t xml:space="preserve">To </w:t>
      </w:r>
      <w:r>
        <w:rPr>
          <w:sz w:val="28"/>
          <w:szCs w:val="28"/>
        </w:rPr>
        <w:t>send a program (or tool list</w:t>
      </w:r>
      <w:r w:rsidR="00355308">
        <w:rPr>
          <w:sz w:val="28"/>
          <w:szCs w:val="28"/>
        </w:rPr>
        <w:t>)</w:t>
      </w:r>
      <w:r>
        <w:rPr>
          <w:sz w:val="28"/>
          <w:szCs w:val="28"/>
        </w:rPr>
        <w:t xml:space="preserve"> from the Tree to your computer</w:t>
      </w:r>
      <w:r>
        <w:rPr>
          <w:sz w:val="28"/>
          <w:szCs w:val="28"/>
        </w:rPr>
        <w:t xml:space="preserve"> – select “CNC Settings” in DNC4U and select the following </w:t>
      </w:r>
    </w:p>
    <w:p w14:paraId="0E0D7CB7" w14:textId="77777777" w:rsidR="004A082F" w:rsidRDefault="004A082F" w:rsidP="004A082F">
      <w:pPr>
        <w:pStyle w:val="ListParagraph"/>
        <w:jc w:val="center"/>
        <w:rPr>
          <w:sz w:val="28"/>
          <w:szCs w:val="28"/>
        </w:rPr>
      </w:pPr>
      <w:r w:rsidRPr="007F4BB2">
        <w:rPr>
          <w:noProof/>
          <w:sz w:val="28"/>
          <w:szCs w:val="28"/>
        </w:rPr>
        <w:drawing>
          <wp:inline distT="0" distB="0" distL="0" distR="0" wp14:anchorId="27719972" wp14:editId="4C187DE2">
            <wp:extent cx="3835597" cy="4197566"/>
            <wp:effectExtent l="0" t="0" r="0" b="0"/>
            <wp:docPr id="1593616716" name="Picture 159361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35597" cy="4197566"/>
                    </a:xfrm>
                    <a:prstGeom prst="rect">
                      <a:avLst/>
                    </a:prstGeom>
                  </pic:spPr>
                </pic:pic>
              </a:graphicData>
            </a:graphic>
          </wp:inline>
        </w:drawing>
      </w:r>
    </w:p>
    <w:p w14:paraId="36763D7E" w14:textId="77777777" w:rsidR="004A082F" w:rsidRDefault="004A082F" w:rsidP="004A082F">
      <w:pPr>
        <w:pStyle w:val="ListParagraph"/>
        <w:jc w:val="center"/>
        <w:rPr>
          <w:sz w:val="28"/>
          <w:szCs w:val="28"/>
        </w:rPr>
      </w:pPr>
      <w:r w:rsidRPr="007F4BB2">
        <w:rPr>
          <w:noProof/>
          <w:sz w:val="28"/>
          <w:szCs w:val="28"/>
        </w:rPr>
        <w:lastRenderedPageBreak/>
        <w:drawing>
          <wp:inline distT="0" distB="0" distL="0" distR="0" wp14:anchorId="62A22E47" wp14:editId="02D63835">
            <wp:extent cx="3854648" cy="4134062"/>
            <wp:effectExtent l="0" t="0" r="0" b="0"/>
            <wp:docPr id="1130313017" name="Picture 113031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4648" cy="4134062"/>
                    </a:xfrm>
                    <a:prstGeom prst="rect">
                      <a:avLst/>
                    </a:prstGeom>
                  </pic:spPr>
                </pic:pic>
              </a:graphicData>
            </a:graphic>
          </wp:inline>
        </w:drawing>
      </w:r>
    </w:p>
    <w:p w14:paraId="7121C969" w14:textId="77777777" w:rsidR="004A082F" w:rsidRDefault="004A082F" w:rsidP="004A082F">
      <w:pPr>
        <w:pStyle w:val="ListParagraph"/>
        <w:rPr>
          <w:sz w:val="28"/>
          <w:szCs w:val="28"/>
        </w:rPr>
      </w:pPr>
    </w:p>
    <w:p w14:paraId="3838BBA7" w14:textId="77777777" w:rsidR="004A082F" w:rsidRDefault="004A082F" w:rsidP="004A082F">
      <w:pPr>
        <w:pStyle w:val="ListParagraph"/>
        <w:numPr>
          <w:ilvl w:val="0"/>
          <w:numId w:val="6"/>
        </w:numPr>
        <w:rPr>
          <w:sz w:val="28"/>
          <w:szCs w:val="28"/>
        </w:rPr>
      </w:pPr>
      <w:r>
        <w:rPr>
          <w:sz w:val="28"/>
          <w:szCs w:val="28"/>
        </w:rPr>
        <w:t>In the Dynapath interface, select “Record” with the following parameters</w:t>
      </w:r>
    </w:p>
    <w:p w14:paraId="7383CEE8" w14:textId="77777777" w:rsidR="004A082F" w:rsidRDefault="004A082F" w:rsidP="004A082F">
      <w:pPr>
        <w:pStyle w:val="ListParagraph"/>
        <w:numPr>
          <w:ilvl w:val="1"/>
          <w:numId w:val="8"/>
        </w:numPr>
        <w:rPr>
          <w:sz w:val="28"/>
          <w:szCs w:val="28"/>
        </w:rPr>
      </w:pPr>
      <w:r>
        <w:rPr>
          <w:sz w:val="28"/>
          <w:szCs w:val="28"/>
        </w:rPr>
        <w:t>R6-RS232 9600 BD</w:t>
      </w:r>
    </w:p>
    <w:p w14:paraId="22A580EF" w14:textId="77777777" w:rsidR="004A082F" w:rsidRDefault="004A082F" w:rsidP="004A082F">
      <w:pPr>
        <w:pStyle w:val="ListParagraph"/>
        <w:numPr>
          <w:ilvl w:val="1"/>
          <w:numId w:val="8"/>
        </w:numPr>
        <w:rPr>
          <w:sz w:val="28"/>
          <w:szCs w:val="28"/>
        </w:rPr>
      </w:pPr>
      <w:r>
        <w:rPr>
          <w:sz w:val="28"/>
          <w:szCs w:val="28"/>
        </w:rPr>
        <w:t>P1 Parity - ON</w:t>
      </w:r>
    </w:p>
    <w:p w14:paraId="425024F8" w14:textId="77777777" w:rsidR="004A082F" w:rsidRDefault="004A082F" w:rsidP="004A082F">
      <w:pPr>
        <w:pStyle w:val="ListParagraph"/>
        <w:numPr>
          <w:ilvl w:val="1"/>
          <w:numId w:val="8"/>
        </w:numPr>
        <w:rPr>
          <w:sz w:val="28"/>
          <w:szCs w:val="28"/>
        </w:rPr>
      </w:pPr>
      <w:r>
        <w:rPr>
          <w:sz w:val="28"/>
          <w:szCs w:val="28"/>
        </w:rPr>
        <w:t>X0-CTL CHR -ON</w:t>
      </w:r>
    </w:p>
    <w:p w14:paraId="17A71743" w14:textId="77777777" w:rsidR="004A082F" w:rsidRPr="00B158E9" w:rsidRDefault="004A082F" w:rsidP="004A082F">
      <w:pPr>
        <w:jc w:val="center"/>
        <w:rPr>
          <w:sz w:val="28"/>
          <w:szCs w:val="28"/>
        </w:rPr>
      </w:pPr>
      <w:r w:rsidRPr="00B158E9">
        <w:rPr>
          <w:noProof/>
          <w:sz w:val="28"/>
          <w:szCs w:val="28"/>
        </w:rPr>
        <w:drawing>
          <wp:inline distT="0" distB="0" distL="0" distR="0" wp14:anchorId="6F36F7A2" wp14:editId="2AC6EC67">
            <wp:extent cx="2901950" cy="2760772"/>
            <wp:effectExtent l="0" t="0" r="0" b="1905"/>
            <wp:docPr id="1182622574" name="Picture 118262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8278"/>
                    <a:stretch/>
                  </pic:blipFill>
                  <pic:spPr bwMode="auto">
                    <a:xfrm>
                      <a:off x="0" y="0"/>
                      <a:ext cx="2909897" cy="2768332"/>
                    </a:xfrm>
                    <a:prstGeom prst="rect">
                      <a:avLst/>
                    </a:prstGeom>
                    <a:ln>
                      <a:noFill/>
                    </a:ln>
                    <a:extLst>
                      <a:ext uri="{53640926-AAD7-44D8-BBD7-CCE9431645EC}">
                        <a14:shadowObscured xmlns:a14="http://schemas.microsoft.com/office/drawing/2010/main"/>
                      </a:ext>
                    </a:extLst>
                  </pic:spPr>
                </pic:pic>
              </a:graphicData>
            </a:graphic>
          </wp:inline>
        </w:drawing>
      </w:r>
    </w:p>
    <w:p w14:paraId="00341EAA" w14:textId="77777777" w:rsidR="004A082F" w:rsidRPr="007F4BB2" w:rsidRDefault="004A082F" w:rsidP="004A082F">
      <w:pPr>
        <w:pStyle w:val="ListParagraph"/>
        <w:ind w:left="1440"/>
        <w:rPr>
          <w:sz w:val="28"/>
          <w:szCs w:val="28"/>
        </w:rPr>
      </w:pPr>
    </w:p>
    <w:p w14:paraId="6A891182" w14:textId="3B9065F1" w:rsidR="004A082F" w:rsidRDefault="004A082F" w:rsidP="004A082F">
      <w:pPr>
        <w:pStyle w:val="ListParagraph"/>
        <w:numPr>
          <w:ilvl w:val="0"/>
          <w:numId w:val="6"/>
        </w:numPr>
        <w:rPr>
          <w:sz w:val="28"/>
          <w:szCs w:val="28"/>
        </w:rPr>
      </w:pPr>
      <w:r>
        <w:rPr>
          <w:sz w:val="28"/>
          <w:szCs w:val="28"/>
        </w:rPr>
        <w:t>Select the “record program” button on the Dynapath control, then, in the DNC4U interface, select the “</w:t>
      </w:r>
      <w:r>
        <w:rPr>
          <w:sz w:val="28"/>
          <w:szCs w:val="28"/>
        </w:rPr>
        <w:t>receive</w:t>
      </w:r>
      <w:r>
        <w:rPr>
          <w:sz w:val="28"/>
          <w:szCs w:val="28"/>
        </w:rPr>
        <w:t xml:space="preserve">” button. The program will now transfer. To declare the transfer finished. Hit the “Abort Record” button. The part program will now show up </w:t>
      </w:r>
      <w:r w:rsidR="00172E38">
        <w:rPr>
          <w:sz w:val="28"/>
          <w:szCs w:val="28"/>
        </w:rPr>
        <w:t>as the new file name you created with DNC4U</w:t>
      </w:r>
    </w:p>
    <w:p w14:paraId="22FA6B0F" w14:textId="77777777" w:rsidR="004A082F" w:rsidRPr="004A082F" w:rsidRDefault="004A082F" w:rsidP="004A082F">
      <w:pPr>
        <w:rPr>
          <w:sz w:val="28"/>
          <w:szCs w:val="28"/>
        </w:rPr>
      </w:pPr>
    </w:p>
    <w:p w14:paraId="629B1D7E" w14:textId="77777777" w:rsidR="00B158E9" w:rsidRDefault="00B158E9" w:rsidP="00B158E9">
      <w:pPr>
        <w:pStyle w:val="ListParagraph"/>
        <w:rPr>
          <w:sz w:val="28"/>
          <w:szCs w:val="28"/>
        </w:rPr>
      </w:pPr>
    </w:p>
    <w:p w14:paraId="0E684B65" w14:textId="77777777" w:rsidR="00B158E9" w:rsidRPr="00B158E9" w:rsidRDefault="00B158E9" w:rsidP="00B158E9">
      <w:pPr>
        <w:rPr>
          <w:sz w:val="28"/>
          <w:szCs w:val="28"/>
        </w:rPr>
      </w:pPr>
      <w:r>
        <w:rPr>
          <w:b/>
          <w:bCs/>
          <w:sz w:val="28"/>
          <w:szCs w:val="28"/>
        </w:rPr>
        <w:t>Drip Feeding</w:t>
      </w:r>
      <w:r w:rsidRPr="00B158E9">
        <w:rPr>
          <w:b/>
          <w:bCs/>
          <w:sz w:val="28"/>
          <w:szCs w:val="28"/>
        </w:rPr>
        <w:t xml:space="preserve"> a Part Program</w:t>
      </w:r>
    </w:p>
    <w:p w14:paraId="6CBAA22C" w14:textId="6185530A" w:rsidR="00B158E9" w:rsidRDefault="00B158E9" w:rsidP="00B158E9">
      <w:pPr>
        <w:pStyle w:val="ListParagraph"/>
        <w:numPr>
          <w:ilvl w:val="0"/>
          <w:numId w:val="9"/>
        </w:numPr>
        <w:rPr>
          <w:sz w:val="28"/>
          <w:szCs w:val="28"/>
        </w:rPr>
      </w:pPr>
      <w:r>
        <w:rPr>
          <w:sz w:val="28"/>
          <w:szCs w:val="28"/>
        </w:rPr>
        <w:t xml:space="preserve">To Drip Feed a program – select “CNC Settings” in DNC4U and select the following </w:t>
      </w:r>
    </w:p>
    <w:p w14:paraId="4EEC6539" w14:textId="74710BF1" w:rsidR="00B158E9" w:rsidRDefault="00B158E9" w:rsidP="00B158E9">
      <w:pPr>
        <w:pStyle w:val="ListParagraph"/>
        <w:jc w:val="center"/>
        <w:rPr>
          <w:sz w:val="28"/>
          <w:szCs w:val="28"/>
        </w:rPr>
      </w:pPr>
      <w:r w:rsidRPr="00B158E9">
        <w:rPr>
          <w:noProof/>
          <w:sz w:val="28"/>
          <w:szCs w:val="28"/>
        </w:rPr>
        <w:drawing>
          <wp:inline distT="0" distB="0" distL="0" distR="0" wp14:anchorId="2FE416C3" wp14:editId="5C49F434">
            <wp:extent cx="3911801" cy="41404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11801" cy="4140413"/>
                    </a:xfrm>
                    <a:prstGeom prst="rect">
                      <a:avLst/>
                    </a:prstGeom>
                  </pic:spPr>
                </pic:pic>
              </a:graphicData>
            </a:graphic>
          </wp:inline>
        </w:drawing>
      </w:r>
    </w:p>
    <w:p w14:paraId="5DF423A2" w14:textId="69BBF32F" w:rsidR="00B158E9" w:rsidRDefault="00B158E9" w:rsidP="00B158E9">
      <w:pPr>
        <w:pStyle w:val="ListParagraph"/>
        <w:jc w:val="center"/>
        <w:rPr>
          <w:sz w:val="28"/>
          <w:szCs w:val="28"/>
        </w:rPr>
      </w:pPr>
      <w:r w:rsidRPr="00B158E9">
        <w:rPr>
          <w:noProof/>
          <w:sz w:val="28"/>
          <w:szCs w:val="28"/>
        </w:rPr>
        <w:lastRenderedPageBreak/>
        <w:drawing>
          <wp:inline distT="0" distB="0" distL="0" distR="0" wp14:anchorId="6A6D5319" wp14:editId="7F19DE0A">
            <wp:extent cx="3873699" cy="41404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3699" cy="4140413"/>
                    </a:xfrm>
                    <a:prstGeom prst="rect">
                      <a:avLst/>
                    </a:prstGeom>
                  </pic:spPr>
                </pic:pic>
              </a:graphicData>
            </a:graphic>
          </wp:inline>
        </w:drawing>
      </w:r>
    </w:p>
    <w:p w14:paraId="7A07D537" w14:textId="77777777" w:rsidR="00B158E9" w:rsidRDefault="00B158E9" w:rsidP="00B158E9">
      <w:pPr>
        <w:pStyle w:val="ListParagraph"/>
        <w:rPr>
          <w:sz w:val="28"/>
          <w:szCs w:val="28"/>
        </w:rPr>
      </w:pPr>
    </w:p>
    <w:p w14:paraId="5270503B" w14:textId="3810A761" w:rsidR="00B158E9" w:rsidRPr="00B158E9" w:rsidRDefault="00B158E9" w:rsidP="00B158E9">
      <w:pPr>
        <w:pStyle w:val="ListParagraph"/>
        <w:numPr>
          <w:ilvl w:val="0"/>
          <w:numId w:val="9"/>
        </w:numPr>
        <w:rPr>
          <w:sz w:val="28"/>
          <w:szCs w:val="28"/>
        </w:rPr>
      </w:pPr>
      <w:r w:rsidRPr="00B158E9">
        <w:rPr>
          <w:sz w:val="28"/>
          <w:szCs w:val="28"/>
        </w:rPr>
        <w:t xml:space="preserve">In the Dynapath interface, set both “record” and “load” screens to the settings listed </w:t>
      </w:r>
      <w:r>
        <w:rPr>
          <w:sz w:val="28"/>
          <w:szCs w:val="28"/>
        </w:rPr>
        <w:t xml:space="preserve">in the </w:t>
      </w:r>
      <w:r w:rsidRPr="00B158E9">
        <w:rPr>
          <w:sz w:val="28"/>
          <w:szCs w:val="28"/>
        </w:rPr>
        <w:t>above</w:t>
      </w:r>
      <w:r>
        <w:rPr>
          <w:sz w:val="28"/>
          <w:szCs w:val="28"/>
        </w:rPr>
        <w:t xml:space="preserve"> sections</w:t>
      </w:r>
      <w:r w:rsidRPr="00B158E9">
        <w:rPr>
          <w:sz w:val="28"/>
          <w:szCs w:val="28"/>
        </w:rPr>
        <w:t>.</w:t>
      </w:r>
    </w:p>
    <w:p w14:paraId="39C2DAAD" w14:textId="77777777" w:rsidR="00B158E9" w:rsidRPr="007F4BB2" w:rsidRDefault="00B158E9" w:rsidP="00B158E9">
      <w:pPr>
        <w:pStyle w:val="ListParagraph"/>
        <w:ind w:left="1440"/>
        <w:rPr>
          <w:sz w:val="28"/>
          <w:szCs w:val="28"/>
        </w:rPr>
      </w:pPr>
    </w:p>
    <w:p w14:paraId="51DA0CFB" w14:textId="77777777" w:rsidR="00144D0C" w:rsidRDefault="00B158E9" w:rsidP="00B158E9">
      <w:pPr>
        <w:pStyle w:val="ListParagraph"/>
        <w:numPr>
          <w:ilvl w:val="0"/>
          <w:numId w:val="9"/>
        </w:numPr>
        <w:rPr>
          <w:sz w:val="28"/>
          <w:szCs w:val="28"/>
        </w:rPr>
      </w:pPr>
      <w:r>
        <w:rPr>
          <w:sz w:val="28"/>
          <w:szCs w:val="28"/>
        </w:rPr>
        <w:t>Select “</w:t>
      </w:r>
      <w:r w:rsidR="00144D0C">
        <w:rPr>
          <w:sz w:val="28"/>
          <w:szCs w:val="28"/>
        </w:rPr>
        <w:t xml:space="preserve">Catalog” in the Dynapath control. Key in “RS232C” and hit enter. You are now in drip feed mode. Head back to the main menu and select “Auto”. Hit the cycle start button. The machine is now opened to receiving Drip Fed Code. </w:t>
      </w:r>
    </w:p>
    <w:p w14:paraId="3530CA42" w14:textId="77777777" w:rsidR="00144D0C" w:rsidRPr="00144D0C" w:rsidRDefault="00144D0C" w:rsidP="00144D0C">
      <w:pPr>
        <w:pStyle w:val="ListParagraph"/>
        <w:rPr>
          <w:sz w:val="28"/>
          <w:szCs w:val="28"/>
        </w:rPr>
      </w:pPr>
    </w:p>
    <w:p w14:paraId="034BE044" w14:textId="4BD77A52" w:rsidR="00B158E9" w:rsidRDefault="00144D0C" w:rsidP="00B158E9">
      <w:pPr>
        <w:pStyle w:val="ListParagraph"/>
        <w:numPr>
          <w:ilvl w:val="0"/>
          <w:numId w:val="9"/>
        </w:numPr>
        <w:rPr>
          <w:sz w:val="28"/>
          <w:szCs w:val="28"/>
        </w:rPr>
      </w:pPr>
      <w:r>
        <w:rPr>
          <w:sz w:val="28"/>
          <w:szCs w:val="28"/>
        </w:rPr>
        <w:t xml:space="preserve">Head back over to the DNC4U interface and “SEND” your .TXT file. This will begin the buffered drip feed process. As soon as your ready, you can hit “Cycle Start” on the machine to begin machining.  </w:t>
      </w:r>
    </w:p>
    <w:p w14:paraId="418E4AF4" w14:textId="77777777" w:rsidR="00B158E9" w:rsidRPr="00B158E9" w:rsidRDefault="00B158E9" w:rsidP="00B158E9">
      <w:pPr>
        <w:rPr>
          <w:b/>
          <w:bCs/>
          <w:sz w:val="28"/>
          <w:szCs w:val="28"/>
        </w:rPr>
      </w:pPr>
    </w:p>
    <w:p w14:paraId="11C8D310" w14:textId="77777777" w:rsidR="00B158E9" w:rsidRPr="00B158E9" w:rsidRDefault="00B158E9" w:rsidP="00B158E9">
      <w:pPr>
        <w:rPr>
          <w:sz w:val="28"/>
          <w:szCs w:val="28"/>
        </w:rPr>
      </w:pPr>
    </w:p>
    <w:p w14:paraId="6D0F7B9C" w14:textId="77777777" w:rsidR="00C34F80" w:rsidRPr="00C34F80" w:rsidRDefault="00C34F80" w:rsidP="00C34F80">
      <w:pPr>
        <w:pStyle w:val="ListParagraph"/>
        <w:rPr>
          <w:sz w:val="28"/>
          <w:szCs w:val="28"/>
        </w:rPr>
      </w:pPr>
    </w:p>
    <w:sectPr w:rsidR="00C34F80" w:rsidRPr="00C34F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95EF8"/>
    <w:multiLevelType w:val="hybridMultilevel"/>
    <w:tmpl w:val="22BA8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E041CF"/>
    <w:multiLevelType w:val="hybridMultilevel"/>
    <w:tmpl w:val="D7B00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2961F1"/>
    <w:multiLevelType w:val="hybridMultilevel"/>
    <w:tmpl w:val="4C827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313882"/>
    <w:multiLevelType w:val="hybridMultilevel"/>
    <w:tmpl w:val="31808AE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D8C297E"/>
    <w:multiLevelType w:val="hybridMultilevel"/>
    <w:tmpl w:val="014C0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F74F29"/>
    <w:multiLevelType w:val="hybridMultilevel"/>
    <w:tmpl w:val="44887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C85887"/>
    <w:multiLevelType w:val="hybridMultilevel"/>
    <w:tmpl w:val="4F1412D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967598"/>
    <w:multiLevelType w:val="hybridMultilevel"/>
    <w:tmpl w:val="0D36318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87C1DF8"/>
    <w:multiLevelType w:val="hybridMultilevel"/>
    <w:tmpl w:val="47B8B9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5059479">
    <w:abstractNumId w:val="4"/>
  </w:num>
  <w:num w:numId="2" w16cid:durableId="984286191">
    <w:abstractNumId w:val="1"/>
  </w:num>
  <w:num w:numId="3" w16cid:durableId="499538801">
    <w:abstractNumId w:val="6"/>
  </w:num>
  <w:num w:numId="4" w16cid:durableId="498929950">
    <w:abstractNumId w:val="5"/>
  </w:num>
  <w:num w:numId="5" w16cid:durableId="1280841293">
    <w:abstractNumId w:val="2"/>
  </w:num>
  <w:num w:numId="6" w16cid:durableId="1878470334">
    <w:abstractNumId w:val="8"/>
  </w:num>
  <w:num w:numId="7" w16cid:durableId="199899079">
    <w:abstractNumId w:val="0"/>
  </w:num>
  <w:num w:numId="8" w16cid:durableId="621421380">
    <w:abstractNumId w:val="3"/>
  </w:num>
  <w:num w:numId="9" w16cid:durableId="4446626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C28"/>
    <w:rsid w:val="00144D0C"/>
    <w:rsid w:val="00172E38"/>
    <w:rsid w:val="00355308"/>
    <w:rsid w:val="004A082F"/>
    <w:rsid w:val="007F4BB2"/>
    <w:rsid w:val="00831C28"/>
    <w:rsid w:val="00B11246"/>
    <w:rsid w:val="00B158E9"/>
    <w:rsid w:val="00C34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E321F"/>
  <w15:chartTrackingRefBased/>
  <w15:docId w15:val="{07F150EF-81A7-49AA-8327-C01EB7B70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1C28"/>
    <w:pPr>
      <w:spacing w:after="0" w:line="240" w:lineRule="auto"/>
    </w:pPr>
  </w:style>
  <w:style w:type="paragraph" w:styleId="ListParagraph">
    <w:name w:val="List Paragraph"/>
    <w:basedOn w:val="Normal"/>
    <w:uiPriority w:val="34"/>
    <w:qFormat/>
    <w:rsid w:val="00831C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8</Pages>
  <Words>460</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Mahadocon</dc:creator>
  <cp:keywords/>
  <dc:description/>
  <cp:lastModifiedBy>Ryan Mahadocon</cp:lastModifiedBy>
  <cp:revision>4</cp:revision>
  <dcterms:created xsi:type="dcterms:W3CDTF">2024-03-11T14:15:00Z</dcterms:created>
  <dcterms:modified xsi:type="dcterms:W3CDTF">2024-06-28T01:56:00Z</dcterms:modified>
</cp:coreProperties>
</file>