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97C" w14:textId="77777777" w:rsidR="007916F5" w:rsidRPr="00D17301" w:rsidRDefault="007916F5" w:rsidP="007916F5">
      <w:pPr>
        <w:spacing w:before="100" w:beforeAutospacing="1" w:after="100" w:afterAutospacing="1" w:line="300" w:lineRule="atLeast"/>
        <w:outlineLvl w:val="0"/>
        <w:rPr>
          <w:rFonts w:ascii="Arial Black" w:eastAsia="Times New Roman" w:hAnsi="Arial Black" w:cs="Segoe UI"/>
          <w:b/>
          <w:bCs/>
          <w:color w:val="156082" w:themeColor="accent1"/>
          <w:kern w:val="36"/>
          <w:sz w:val="40"/>
          <w:szCs w:val="40"/>
          <w:lang w:eastAsia="en-GB"/>
          <w14:ligatures w14:val="none"/>
        </w:rPr>
      </w:pPr>
      <w:r w:rsidRPr="00D17301">
        <w:rPr>
          <w:rFonts w:ascii="Arial Black" w:eastAsia="Times New Roman" w:hAnsi="Arial Black" w:cs="Segoe UI"/>
          <w:b/>
          <w:bCs/>
          <w:color w:val="156082" w:themeColor="accent1"/>
          <w:kern w:val="36"/>
          <w:sz w:val="40"/>
          <w:szCs w:val="40"/>
          <w:lang w:eastAsia="en-GB"/>
          <w14:ligatures w14:val="none"/>
        </w:rPr>
        <w:t>Health and Safety Policy</w:t>
      </w:r>
    </w:p>
    <w:p w14:paraId="6B5E70A1" w14:textId="77777777" w:rsidR="007916F5" w:rsidRDefault="007916F5" w:rsidP="007916F5">
      <w:pPr>
        <w:spacing w:before="100" w:beforeAutospacing="1" w:after="100" w:afterAutospacing="1" w:line="300" w:lineRule="atLeast"/>
        <w:rPr>
          <w:rFonts w:ascii="Segoe UI" w:eastAsia="Times New Roman" w:hAnsi="Segoe UI" w:cs="Segoe UI"/>
          <w:b/>
          <w:bCs/>
          <w:kern w:val="0"/>
          <w:sz w:val="21"/>
          <w:szCs w:val="21"/>
          <w:lang w:eastAsia="en-GB"/>
          <w14:ligatures w14:val="none"/>
        </w:rPr>
      </w:pPr>
      <w:r w:rsidRPr="007916F5">
        <w:rPr>
          <w:rFonts w:ascii="Segoe UI" w:eastAsia="Times New Roman" w:hAnsi="Segoe UI" w:cs="Segoe UI"/>
          <w:b/>
          <w:bCs/>
          <w:kern w:val="0"/>
          <w:sz w:val="21"/>
          <w:szCs w:val="21"/>
          <w:lang w:eastAsia="en-GB"/>
          <w14:ligatures w14:val="none"/>
        </w:rPr>
        <w:t>Non</w:t>
      </w:r>
      <w:r w:rsidRPr="007916F5">
        <w:rPr>
          <w:rFonts w:ascii="Segoe UI" w:eastAsia="Times New Roman" w:hAnsi="Segoe UI" w:cs="Segoe UI"/>
          <w:b/>
          <w:bCs/>
          <w:kern w:val="0"/>
          <w:sz w:val="21"/>
          <w:szCs w:val="21"/>
          <w:lang w:eastAsia="en-GB"/>
          <w14:ligatures w14:val="none"/>
        </w:rPr>
        <w:noBreakHyphen/>
        <w:t>Domestic EYFS Nursery Setting</w:t>
      </w:r>
    </w:p>
    <w:p w14:paraId="5A100D72" w14:textId="48713DCC" w:rsidR="007916F5" w:rsidRPr="007916F5" w:rsidRDefault="007916F5" w:rsidP="007916F5">
      <w:pPr>
        <w:spacing w:before="100" w:beforeAutospacing="1" w:after="100" w:afterAutospacing="1"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b/>
          <w:bCs/>
          <w:kern w:val="0"/>
          <w:sz w:val="21"/>
          <w:szCs w:val="21"/>
          <w:lang w:eastAsia="en-GB"/>
          <w14:ligatures w14:val="none"/>
        </w:rPr>
        <w:t xml:space="preserve">Applies to: </w:t>
      </w:r>
      <w:r w:rsidRPr="007916F5">
        <w:rPr>
          <w:rFonts w:ascii="Segoe UI" w:eastAsia="Times New Roman" w:hAnsi="Segoe UI" w:cs="Segoe UI"/>
          <w:kern w:val="0"/>
          <w:sz w:val="21"/>
          <w:szCs w:val="21"/>
          <w:lang w:eastAsia="en-GB"/>
          <w14:ligatures w14:val="none"/>
        </w:rPr>
        <w:t>All staff, visitors and contractors</w:t>
      </w:r>
    </w:p>
    <w:p w14:paraId="2113AE60" w14:textId="77777777" w:rsidR="007916F5" w:rsidRPr="007916F5" w:rsidRDefault="00000000" w:rsidP="007916F5">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3AFFEA5A">
          <v:rect id="_x0000_i1025" style="width:0;height:1.5pt" o:hralign="center" o:hrstd="t" o:hr="t" fillcolor="#a0a0a0" stroked="f"/>
        </w:pict>
      </w:r>
    </w:p>
    <w:p w14:paraId="0B156348" w14:textId="5007AC27" w:rsidR="007916F5" w:rsidRPr="00795065" w:rsidRDefault="007916F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t xml:space="preserve">1. Policy Statement </w:t>
      </w:r>
    </w:p>
    <w:p w14:paraId="4E8E82CB"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This nursery is a non</w:t>
      </w:r>
      <w:r w:rsidRPr="00795065">
        <w:rPr>
          <w:rFonts w:ascii="Arial" w:eastAsia="Times New Roman" w:hAnsi="Arial" w:cs="Arial"/>
          <w:kern w:val="0"/>
          <w:sz w:val="21"/>
          <w:szCs w:val="21"/>
          <w:lang w:eastAsia="en-GB"/>
          <w14:ligatures w14:val="none"/>
        </w:rPr>
        <w:noBreakHyphen/>
        <w:t>domestic early years provision registered with Ofsted. We are committed to providing a safe, secure, and healthy environment for all children, staff, parents, carers, and visitors while operating from purpose</w:t>
      </w:r>
      <w:r w:rsidRPr="00795065">
        <w:rPr>
          <w:rFonts w:ascii="Arial" w:eastAsia="Times New Roman" w:hAnsi="Arial" w:cs="Arial"/>
          <w:kern w:val="0"/>
          <w:sz w:val="21"/>
          <w:szCs w:val="21"/>
          <w:lang w:eastAsia="en-GB"/>
          <w14:ligatures w14:val="none"/>
        </w:rPr>
        <w:noBreakHyphen/>
        <w:t>built / non</w:t>
      </w:r>
      <w:r w:rsidRPr="00795065">
        <w:rPr>
          <w:rFonts w:ascii="Arial" w:eastAsia="Times New Roman" w:hAnsi="Arial" w:cs="Arial"/>
          <w:kern w:val="0"/>
          <w:sz w:val="21"/>
          <w:szCs w:val="21"/>
          <w:lang w:eastAsia="en-GB"/>
          <w14:ligatures w14:val="none"/>
        </w:rPr>
        <w:noBreakHyphen/>
        <w:t>domestic premises.</w:t>
      </w:r>
    </w:p>
    <w:p w14:paraId="4C3C8415"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We recognise our duty under the Early Years Foundation Stage (EYFS) Statutory Framework for group and school</w:t>
      </w:r>
      <w:r w:rsidRPr="00795065">
        <w:rPr>
          <w:rFonts w:ascii="Arial" w:eastAsia="Times New Roman" w:hAnsi="Arial" w:cs="Arial"/>
          <w:kern w:val="0"/>
          <w:sz w:val="21"/>
          <w:szCs w:val="21"/>
          <w:lang w:eastAsia="en-GB"/>
          <w14:ligatures w14:val="none"/>
        </w:rPr>
        <w:noBreakHyphen/>
        <w:t>based providers, and UK health and safety law, to:</w:t>
      </w:r>
    </w:p>
    <w:p w14:paraId="48A3E767" w14:textId="77777777" w:rsidR="007916F5" w:rsidRPr="00795065" w:rsidRDefault="007916F5" w:rsidP="007916F5">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Ensure premises, equipment, and outdoor spaces are safe and suitable</w:t>
      </w:r>
    </w:p>
    <w:p w14:paraId="52F14916" w14:textId="77777777" w:rsidR="007916F5" w:rsidRPr="00795065" w:rsidRDefault="007916F5" w:rsidP="007916F5">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Take proactive steps to reduce risk</w:t>
      </w:r>
    </w:p>
    <w:p w14:paraId="0D8DB5B3" w14:textId="77777777" w:rsidR="007916F5" w:rsidRPr="00795065" w:rsidRDefault="007916F5" w:rsidP="007916F5">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Promote children’s health, safety, and well</w:t>
      </w:r>
      <w:r w:rsidRPr="00795065">
        <w:rPr>
          <w:rFonts w:ascii="Arial" w:eastAsia="Times New Roman" w:hAnsi="Arial" w:cs="Arial"/>
          <w:kern w:val="0"/>
          <w:sz w:val="21"/>
          <w:szCs w:val="21"/>
          <w:lang w:eastAsia="en-GB"/>
          <w14:ligatures w14:val="none"/>
        </w:rPr>
        <w:noBreakHyphen/>
        <w:t>being at all times</w:t>
      </w:r>
    </w:p>
    <w:p w14:paraId="10804C4D" w14:textId="77777777" w:rsidR="007916F5" w:rsidRPr="00795065" w:rsidRDefault="007916F5" w:rsidP="007916F5">
      <w:pPr>
        <w:numPr>
          <w:ilvl w:val="0"/>
          <w:numId w:val="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Meet the expectations of Ofsted, Nottinghamshire County Council, and relevant statutory agencies</w:t>
      </w:r>
    </w:p>
    <w:p w14:paraId="24FBE943"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Health and safety is the responsibility of the provider, management, staff, students, volunteers, and visitors.</w:t>
      </w:r>
    </w:p>
    <w:p w14:paraId="6F306729" w14:textId="77777777" w:rsidR="007916F5" w:rsidRPr="00795065" w:rsidRDefault="00000000" w:rsidP="007916F5">
      <w:pPr>
        <w:spacing w:after="0"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pict w14:anchorId="06CE4249">
          <v:rect id="_x0000_i1026" style="width:0;height:1.5pt" o:hralign="center" o:hrstd="t" o:hr="t" fillcolor="#a0a0a0" stroked="f"/>
        </w:pict>
      </w:r>
    </w:p>
    <w:p w14:paraId="2EF27619" w14:textId="035962A6" w:rsidR="007916F5" w:rsidRPr="00795065" w:rsidRDefault="007916F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t xml:space="preserve">2. Scope of the Policy </w:t>
      </w:r>
    </w:p>
    <w:p w14:paraId="26A96DA2"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This policy applies to:</w:t>
      </w:r>
    </w:p>
    <w:p w14:paraId="4CDF9D71" w14:textId="77777777" w:rsidR="007916F5" w:rsidRPr="00795065" w:rsidRDefault="007916F5" w:rsidP="007916F5">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All non</w:t>
      </w:r>
      <w:r w:rsidRPr="00795065">
        <w:rPr>
          <w:rFonts w:ascii="Arial" w:eastAsia="Times New Roman" w:hAnsi="Arial" w:cs="Arial"/>
          <w:kern w:val="0"/>
          <w:sz w:val="21"/>
          <w:szCs w:val="21"/>
          <w:lang w:eastAsia="en-GB"/>
          <w14:ligatures w14:val="none"/>
        </w:rPr>
        <w:noBreakHyphen/>
        <w:t>domestic buildings used by the nursery</w:t>
      </w:r>
    </w:p>
    <w:p w14:paraId="39A7DDBB" w14:textId="77777777" w:rsidR="007916F5" w:rsidRPr="00795065" w:rsidRDefault="007916F5" w:rsidP="007916F5">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Outdoor play areas and ancillary spaces</w:t>
      </w:r>
    </w:p>
    <w:p w14:paraId="77F21510" w14:textId="77777777" w:rsidR="007916F5" w:rsidRPr="00795065" w:rsidRDefault="007916F5" w:rsidP="007916F5">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Off</w:t>
      </w:r>
      <w:r w:rsidRPr="00795065">
        <w:rPr>
          <w:rFonts w:ascii="Arial" w:eastAsia="Times New Roman" w:hAnsi="Arial" w:cs="Arial"/>
          <w:kern w:val="0"/>
          <w:sz w:val="21"/>
          <w:szCs w:val="21"/>
          <w:lang w:eastAsia="en-GB"/>
          <w14:ligatures w14:val="none"/>
        </w:rPr>
        <w:noBreakHyphen/>
        <w:t>site visits, outings, and forest school provision</w:t>
      </w:r>
    </w:p>
    <w:p w14:paraId="1D1F079E" w14:textId="77777777" w:rsidR="007916F5" w:rsidRPr="00795065" w:rsidRDefault="007916F5" w:rsidP="007916F5">
      <w:pPr>
        <w:numPr>
          <w:ilvl w:val="0"/>
          <w:numId w:val="2"/>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All staff, agency workers, students, volunteers, contractors, and visitors</w:t>
      </w:r>
    </w:p>
    <w:p w14:paraId="4A73F52A"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The nursery does not operate from domestic premises and therefore adheres to the EYFS requirements for group and school</w:t>
      </w:r>
      <w:r w:rsidRPr="00795065">
        <w:rPr>
          <w:rFonts w:ascii="Arial" w:eastAsia="Times New Roman" w:hAnsi="Arial" w:cs="Arial"/>
          <w:kern w:val="0"/>
          <w:sz w:val="21"/>
          <w:szCs w:val="21"/>
          <w:lang w:eastAsia="en-GB"/>
          <w14:ligatures w14:val="none"/>
        </w:rPr>
        <w:noBreakHyphen/>
        <w:t>based providers, including higher expectations for premises, maintenance, fire safety, and written risk assessments.</w:t>
      </w:r>
    </w:p>
    <w:p w14:paraId="5D913202" w14:textId="77777777" w:rsidR="007916F5" w:rsidRPr="00795065" w:rsidRDefault="00000000" w:rsidP="007916F5">
      <w:pPr>
        <w:spacing w:after="0"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pict w14:anchorId="31D197DA">
          <v:rect id="_x0000_i1027" style="width:0;height:1.5pt" o:hralign="center" o:hrstd="t" o:hr="t" fillcolor="#a0a0a0" stroked="f"/>
        </w:pict>
      </w:r>
    </w:p>
    <w:p w14:paraId="14BAC763" w14:textId="77777777" w:rsidR="00795065" w:rsidRDefault="0079506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p>
    <w:p w14:paraId="26386A31" w14:textId="785FF805" w:rsidR="007916F5" w:rsidRPr="00795065" w:rsidRDefault="007916F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lastRenderedPageBreak/>
        <w:t xml:space="preserve">3. Responsibilities </w:t>
      </w:r>
    </w:p>
    <w:p w14:paraId="5D4EB01E" w14:textId="77777777" w:rsidR="007916F5" w:rsidRPr="00795065" w:rsidRDefault="007916F5" w:rsidP="007916F5">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795065">
        <w:rPr>
          <w:rFonts w:ascii="Arial" w:eastAsia="Times New Roman" w:hAnsi="Arial" w:cs="Arial"/>
          <w:b/>
          <w:bCs/>
          <w:kern w:val="0"/>
          <w:sz w:val="27"/>
          <w:szCs w:val="27"/>
          <w:lang w:eastAsia="en-GB"/>
          <w14:ligatures w14:val="none"/>
        </w:rPr>
        <w:t>Provider / Registered Person</w:t>
      </w:r>
    </w:p>
    <w:p w14:paraId="2EC75254"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The provider has overall legal responsibility for health and safety and will:</w:t>
      </w:r>
    </w:p>
    <w:p w14:paraId="2FAE3BC8" w14:textId="77777777" w:rsidR="007916F5" w:rsidRPr="00795065" w:rsidRDefault="007916F5" w:rsidP="007916F5">
      <w:pPr>
        <w:numPr>
          <w:ilvl w:val="0"/>
          <w:numId w:val="3"/>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Ensure the premises comply with Health and Safety at Work etc. Act 1974</w:t>
      </w:r>
    </w:p>
    <w:p w14:paraId="4A382446" w14:textId="77777777" w:rsidR="007916F5" w:rsidRPr="00795065" w:rsidRDefault="007916F5" w:rsidP="007916F5">
      <w:pPr>
        <w:numPr>
          <w:ilvl w:val="0"/>
          <w:numId w:val="3"/>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Ensure written health and safety policies are maintained (required for employers with 5+ staff)</w:t>
      </w:r>
    </w:p>
    <w:p w14:paraId="66D4693E" w14:textId="77777777" w:rsidR="007916F5" w:rsidRPr="00795065" w:rsidRDefault="007916F5" w:rsidP="007916F5">
      <w:pPr>
        <w:numPr>
          <w:ilvl w:val="0"/>
          <w:numId w:val="3"/>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Ensure all statutory inspections (fire, gas, electrical, equipment) are completed and recorded</w:t>
      </w:r>
    </w:p>
    <w:p w14:paraId="7DD66B3A" w14:textId="77777777" w:rsidR="007916F5" w:rsidRPr="00795065" w:rsidRDefault="007916F5" w:rsidP="007916F5">
      <w:pPr>
        <w:numPr>
          <w:ilvl w:val="0"/>
          <w:numId w:val="3"/>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Notify Ofsted of any significant events affecting suitability of premises or provision</w:t>
      </w:r>
    </w:p>
    <w:p w14:paraId="25DC8C01" w14:textId="77777777" w:rsidR="007916F5" w:rsidRPr="00795065" w:rsidRDefault="007916F5" w:rsidP="007916F5">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795065">
        <w:rPr>
          <w:rFonts w:ascii="Arial" w:eastAsia="Times New Roman" w:hAnsi="Arial" w:cs="Arial"/>
          <w:b/>
          <w:bCs/>
          <w:kern w:val="0"/>
          <w:sz w:val="27"/>
          <w:szCs w:val="27"/>
          <w:lang w:eastAsia="en-GB"/>
          <w14:ligatures w14:val="none"/>
        </w:rPr>
        <w:t>Manager / Health and Safety Lead</w:t>
      </w:r>
    </w:p>
    <w:p w14:paraId="18F3C6A0"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The Manager or nominated Health and Safety Lead will:</w:t>
      </w:r>
    </w:p>
    <w:p w14:paraId="5B17ADCF" w14:textId="77777777" w:rsidR="007916F5" w:rsidRPr="00795065" w:rsidRDefault="007916F5" w:rsidP="007916F5">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Oversee daily operational safety within the non</w:t>
      </w:r>
      <w:r w:rsidRPr="00795065">
        <w:rPr>
          <w:rFonts w:ascii="Arial" w:eastAsia="Times New Roman" w:hAnsi="Arial" w:cs="Arial"/>
          <w:kern w:val="0"/>
          <w:sz w:val="21"/>
          <w:szCs w:val="21"/>
          <w:lang w:eastAsia="en-GB"/>
          <w14:ligatures w14:val="none"/>
        </w:rPr>
        <w:noBreakHyphen/>
        <w:t>domestic premises</w:t>
      </w:r>
    </w:p>
    <w:p w14:paraId="3673B531" w14:textId="77777777" w:rsidR="007916F5" w:rsidRPr="00795065" w:rsidRDefault="007916F5" w:rsidP="007916F5">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Ensure daily, weekly, and termly checks are completed and logged</w:t>
      </w:r>
    </w:p>
    <w:p w14:paraId="0FFAEE39" w14:textId="77777777" w:rsidR="007916F5" w:rsidRPr="00795065" w:rsidRDefault="007916F5" w:rsidP="007916F5">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 xml:space="preserve">Maintain records of: </w:t>
      </w:r>
    </w:p>
    <w:p w14:paraId="2891B6E2" w14:textId="77777777" w:rsidR="007916F5" w:rsidRPr="00795065" w:rsidRDefault="007916F5" w:rsidP="007916F5">
      <w:pPr>
        <w:numPr>
          <w:ilvl w:val="1"/>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Risk assessments</w:t>
      </w:r>
    </w:p>
    <w:p w14:paraId="7921BC16" w14:textId="77777777" w:rsidR="007916F5" w:rsidRPr="00795065" w:rsidRDefault="007916F5" w:rsidP="007916F5">
      <w:pPr>
        <w:numPr>
          <w:ilvl w:val="1"/>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Fire drills</w:t>
      </w:r>
    </w:p>
    <w:p w14:paraId="1E399CD8" w14:textId="77777777" w:rsidR="007916F5" w:rsidRPr="00795065" w:rsidRDefault="007916F5" w:rsidP="007916F5">
      <w:pPr>
        <w:numPr>
          <w:ilvl w:val="1"/>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Accidents and incidents</w:t>
      </w:r>
    </w:p>
    <w:p w14:paraId="2342BFE5" w14:textId="77777777" w:rsidR="007916F5" w:rsidRPr="00795065" w:rsidRDefault="007916F5" w:rsidP="007916F5">
      <w:pPr>
        <w:numPr>
          <w:ilvl w:val="1"/>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Maintenance and servicing</w:t>
      </w:r>
    </w:p>
    <w:p w14:paraId="52C87B39" w14:textId="77777777" w:rsidR="007916F5" w:rsidRPr="00795065" w:rsidRDefault="007916F5" w:rsidP="007916F5">
      <w:pPr>
        <w:numPr>
          <w:ilvl w:val="0"/>
          <w:numId w:val="4"/>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Liaise with Nottinghamshire County Council and external professionals</w:t>
      </w:r>
    </w:p>
    <w:p w14:paraId="702C1B09" w14:textId="77777777" w:rsidR="007916F5" w:rsidRPr="00795065" w:rsidRDefault="007916F5" w:rsidP="007916F5">
      <w:pPr>
        <w:spacing w:before="100" w:beforeAutospacing="1" w:after="100" w:afterAutospacing="1" w:line="300" w:lineRule="atLeast"/>
        <w:outlineLvl w:val="2"/>
        <w:rPr>
          <w:rFonts w:ascii="Arial" w:eastAsia="Times New Roman" w:hAnsi="Arial" w:cs="Arial"/>
          <w:b/>
          <w:bCs/>
          <w:kern w:val="0"/>
          <w:sz w:val="27"/>
          <w:szCs w:val="27"/>
          <w:lang w:eastAsia="en-GB"/>
          <w14:ligatures w14:val="none"/>
        </w:rPr>
      </w:pPr>
      <w:r w:rsidRPr="00795065">
        <w:rPr>
          <w:rFonts w:ascii="Arial" w:eastAsia="Times New Roman" w:hAnsi="Arial" w:cs="Arial"/>
          <w:b/>
          <w:bCs/>
          <w:kern w:val="0"/>
          <w:sz w:val="27"/>
          <w:szCs w:val="27"/>
          <w:lang w:eastAsia="en-GB"/>
          <w14:ligatures w14:val="none"/>
        </w:rPr>
        <w:t>Staff</w:t>
      </w:r>
    </w:p>
    <w:p w14:paraId="67162699"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All staff must:</w:t>
      </w:r>
    </w:p>
    <w:p w14:paraId="57D39F03" w14:textId="77777777" w:rsidR="007916F5" w:rsidRPr="00795065" w:rsidRDefault="007916F5" w:rsidP="007916F5">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Follow this policy and associated procedures</w:t>
      </w:r>
    </w:p>
    <w:p w14:paraId="6C88115A" w14:textId="77777777" w:rsidR="007916F5" w:rsidRPr="00795065" w:rsidRDefault="007916F5" w:rsidP="007916F5">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Supervise children appropriately at all times</w:t>
      </w:r>
    </w:p>
    <w:p w14:paraId="3B0E8CAD" w14:textId="77777777" w:rsidR="007916F5" w:rsidRPr="00795065" w:rsidRDefault="007916F5" w:rsidP="007916F5">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Use premises and equipment safely and correctly</w:t>
      </w:r>
    </w:p>
    <w:p w14:paraId="3837A0BD" w14:textId="77777777" w:rsidR="007916F5" w:rsidRPr="00795065" w:rsidRDefault="007916F5" w:rsidP="007916F5">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Report hazards, defects, and concerns immediately</w:t>
      </w:r>
    </w:p>
    <w:p w14:paraId="2AF78916" w14:textId="77777777" w:rsidR="00896CFB" w:rsidRPr="00795065" w:rsidRDefault="007916F5" w:rsidP="00896CFB">
      <w:pPr>
        <w:numPr>
          <w:ilvl w:val="0"/>
          <w:numId w:val="5"/>
        </w:numPr>
        <w:spacing w:before="100" w:beforeAutospacing="1" w:after="100" w:afterAutospacing="1"/>
        <w:rPr>
          <w:rFonts w:ascii="Arial" w:eastAsia="Times New Roman" w:hAnsi="Arial" w:cs="Arial"/>
          <w:b/>
          <w:bCs/>
          <w:kern w:val="0"/>
          <w:sz w:val="21"/>
          <w:szCs w:val="21"/>
          <w:lang w:eastAsia="en-GB"/>
          <w14:ligatures w14:val="none"/>
        </w:rPr>
      </w:pPr>
      <w:r w:rsidRPr="00795065">
        <w:rPr>
          <w:rFonts w:ascii="Arial" w:eastAsia="Times New Roman" w:hAnsi="Arial" w:cs="Arial"/>
          <w:kern w:val="0"/>
          <w:sz w:val="21"/>
          <w:szCs w:val="21"/>
          <w:lang w:eastAsia="en-GB"/>
          <w14:ligatures w14:val="none"/>
        </w:rPr>
        <w:t>Participate in training relevant to a non</w:t>
      </w:r>
      <w:r w:rsidRPr="00795065">
        <w:rPr>
          <w:rFonts w:ascii="Arial" w:eastAsia="Times New Roman" w:hAnsi="Arial" w:cs="Arial"/>
          <w:kern w:val="0"/>
          <w:sz w:val="21"/>
          <w:szCs w:val="21"/>
          <w:lang w:eastAsia="en-GB"/>
          <w14:ligatures w14:val="none"/>
        </w:rPr>
        <w:noBreakHyphen/>
        <w:t>domestic setting</w:t>
      </w:r>
      <w:r w:rsidR="00896CFB" w:rsidRPr="00795065">
        <w:rPr>
          <w:rFonts w:ascii="Arial" w:eastAsia="Times New Roman" w:hAnsi="Arial" w:cs="Arial"/>
          <w:kern w:val="0"/>
          <w:sz w:val="21"/>
          <w:szCs w:val="21"/>
          <w:lang w:eastAsia="en-GB"/>
          <w14:ligatures w14:val="none"/>
        </w:rPr>
        <w:br/>
      </w:r>
      <w:r w:rsidR="00896CFB" w:rsidRPr="00795065">
        <w:rPr>
          <w:rFonts w:ascii="Arial" w:eastAsia="Times New Roman" w:hAnsi="Arial" w:cs="Arial"/>
          <w:kern w:val="0"/>
          <w:sz w:val="21"/>
          <w:szCs w:val="21"/>
          <w:lang w:eastAsia="en-GB"/>
          <w14:ligatures w14:val="none"/>
        </w:rPr>
        <w:br/>
      </w:r>
      <w:r w:rsidR="00896CFB" w:rsidRPr="00795065">
        <w:rPr>
          <w:rFonts w:ascii="Arial" w:eastAsia="Times New Roman" w:hAnsi="Arial" w:cs="Arial"/>
          <w:b/>
          <w:bCs/>
          <w:kern w:val="0"/>
          <w:sz w:val="21"/>
          <w:szCs w:val="21"/>
          <w:lang w:eastAsia="en-GB"/>
          <w14:ligatures w14:val="none"/>
        </w:rPr>
        <w:t>Employee Responsibilities</w:t>
      </w:r>
    </w:p>
    <w:p w14:paraId="7552D1CD" w14:textId="77777777" w:rsidR="00896CFB" w:rsidRPr="00795065" w:rsidRDefault="00896CFB" w:rsidP="00896CFB">
      <w:pPr>
        <w:spacing w:before="100" w:beforeAutospacing="1" w:after="100" w:afterAutospacing="1" w:line="300" w:lineRule="atLeast"/>
        <w:ind w:left="720"/>
        <w:rPr>
          <w:rFonts w:ascii="Arial" w:eastAsia="Times New Roman" w:hAnsi="Arial" w:cs="Arial"/>
          <w:kern w:val="0"/>
          <w:sz w:val="21"/>
          <w:szCs w:val="21"/>
          <w:lang w:eastAsia="en-GB"/>
          <w14:ligatures w14:val="none"/>
        </w:rPr>
      </w:pPr>
      <w:r w:rsidRPr="00795065">
        <w:rPr>
          <w:rFonts w:ascii="Arial" w:eastAsia="Times New Roman" w:hAnsi="Arial" w:cs="Arial"/>
          <w:b/>
          <w:bCs/>
          <w:kern w:val="0"/>
          <w:sz w:val="21"/>
          <w:szCs w:val="21"/>
          <w:lang w:eastAsia="en-GB"/>
          <w14:ligatures w14:val="none"/>
        </w:rPr>
        <w:t>(All Staff, All Times)</w:t>
      </w:r>
    </w:p>
    <w:p w14:paraId="0547AA40" w14:textId="7B0C1510" w:rsidR="00896CFB" w:rsidRPr="00795065" w:rsidRDefault="00896CFB" w:rsidP="00EF1B98">
      <w:pPr>
        <w:spacing w:before="100" w:beforeAutospacing="1" w:after="100" w:afterAutospacing="1" w:line="300" w:lineRule="atLeast"/>
        <w:ind w:left="720"/>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Health and safety within the nursery is the responsibility of all employees at all times. Every member of staff plays a vital role in maintaining a safe environment for children, colleagues, visitors, and themselves.</w:t>
      </w:r>
      <w:r w:rsidR="00EF1B98" w:rsidRPr="00795065">
        <w:rPr>
          <w:rFonts w:ascii="Arial" w:eastAsia="Times New Roman" w:hAnsi="Arial" w:cs="Arial"/>
          <w:kern w:val="0"/>
          <w:sz w:val="21"/>
          <w:szCs w:val="21"/>
          <w:lang w:eastAsia="en-GB"/>
          <w14:ligatures w14:val="none"/>
        </w:rPr>
        <w:br/>
      </w:r>
      <w:r w:rsidR="00EF1B98" w:rsidRPr="00795065">
        <w:rPr>
          <w:rFonts w:ascii="Arial" w:eastAsia="Times New Roman" w:hAnsi="Arial" w:cs="Arial"/>
          <w:kern w:val="0"/>
          <w:sz w:val="21"/>
          <w:szCs w:val="21"/>
          <w:lang w:eastAsia="en-GB"/>
          <w14:ligatures w14:val="none"/>
        </w:rPr>
        <w:br/>
      </w:r>
    </w:p>
    <w:p w14:paraId="2440960A" w14:textId="1B0E281C" w:rsidR="00896CFB" w:rsidRPr="00795065" w:rsidRDefault="00896CFB" w:rsidP="00EF1B98">
      <w:pPr>
        <w:spacing w:before="100" w:beforeAutospacing="1" w:after="100" w:afterAutospacing="1" w:line="300" w:lineRule="atLeast"/>
        <w:ind w:left="720"/>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lastRenderedPageBreak/>
        <w:t>All employees must</w:t>
      </w:r>
      <w:r w:rsidR="00EF1B98" w:rsidRPr="00795065">
        <w:rPr>
          <w:rFonts w:ascii="Arial" w:eastAsia="Times New Roman" w:hAnsi="Arial" w:cs="Arial"/>
          <w:kern w:val="0"/>
          <w:sz w:val="21"/>
          <w:szCs w:val="21"/>
          <w:lang w:eastAsia="en-GB"/>
          <w14:ligatures w14:val="none"/>
        </w:rPr>
        <w:t xml:space="preserve"> c</w:t>
      </w:r>
      <w:r w:rsidRPr="00795065">
        <w:rPr>
          <w:rFonts w:ascii="Arial" w:eastAsia="Times New Roman" w:hAnsi="Arial" w:cs="Arial"/>
          <w:kern w:val="0"/>
          <w:sz w:val="21"/>
          <w:szCs w:val="21"/>
          <w:lang w:eastAsia="en-GB"/>
          <w14:ligatures w14:val="none"/>
        </w:rPr>
        <w:t>omply fully with the nursery’s health and safety policies and procedures, including those relating to:</w:t>
      </w:r>
    </w:p>
    <w:p w14:paraId="5CC8BC59"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Emergency evacuation</w:t>
      </w:r>
    </w:p>
    <w:p w14:paraId="1BEE7D73"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Fire safety</w:t>
      </w:r>
    </w:p>
    <w:p w14:paraId="274F5376"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Risk assessment</w:t>
      </w:r>
    </w:p>
    <w:p w14:paraId="29418F90"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Supervision of children</w:t>
      </w:r>
    </w:p>
    <w:p w14:paraId="532D5BE8"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Co</w:t>
      </w:r>
      <w:r w:rsidRPr="00795065">
        <w:rPr>
          <w:rFonts w:ascii="Arial" w:eastAsia="Times New Roman" w:hAnsi="Arial" w:cs="Arial"/>
          <w:kern w:val="0"/>
          <w:sz w:val="21"/>
          <w:szCs w:val="21"/>
          <w:lang w:eastAsia="en-GB"/>
          <w14:ligatures w14:val="none"/>
        </w:rPr>
        <w:noBreakHyphen/>
        <w:t>operate with the provider, manager, and health and safety lead in meeting legal duties and EYFS requirements, including following instructions given in the interests of health and safety.</w:t>
      </w:r>
    </w:p>
    <w:p w14:paraId="0E2BAFE5" w14:textId="77777777" w:rsidR="00896CFB" w:rsidRPr="00795065" w:rsidRDefault="00896CFB" w:rsidP="00EF1B98">
      <w:pPr>
        <w:spacing w:before="100" w:beforeAutospacing="1" w:after="100" w:afterAutospacing="1" w:line="300" w:lineRule="atLeast"/>
        <w:ind w:left="720"/>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Take reasonable care of their own health and safety, and that of:</w:t>
      </w:r>
    </w:p>
    <w:p w14:paraId="3D07AB26"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Children in their care</w:t>
      </w:r>
    </w:p>
    <w:p w14:paraId="6A3DAB2A"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Other staff</w:t>
      </w:r>
    </w:p>
    <w:p w14:paraId="5ADC6CB5"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Visitors and contractors</w:t>
      </w:r>
    </w:p>
    <w:p w14:paraId="55433EA9"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Not misuse, interfere with, or intentionally damage any equipment, alarm systems, safety measures, or procedures provided in the interests of health and safety, including emergency alarms, fire safety equipment, or evacuation aids.</w:t>
      </w:r>
    </w:p>
    <w:p w14:paraId="0FC7AA3F"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Be vigilant at all times and take immediate action if a risk to safety is identified, particularly in a small, non</w:t>
      </w:r>
      <w:r w:rsidRPr="00795065">
        <w:rPr>
          <w:rFonts w:ascii="Arial" w:eastAsia="Times New Roman" w:hAnsi="Arial" w:cs="Arial"/>
          <w:kern w:val="0"/>
          <w:sz w:val="21"/>
          <w:szCs w:val="21"/>
          <w:lang w:eastAsia="en-GB"/>
          <w14:ligatures w14:val="none"/>
        </w:rPr>
        <w:noBreakHyphen/>
        <w:t>domestic building where risks can escalate quickly.</w:t>
      </w:r>
    </w:p>
    <w:p w14:paraId="79DAE5FC"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 xml:space="preserve">Report all hazards, defects, near misses, accidents, or incidents promptly to the manager or health and safety </w:t>
      </w:r>
      <w:proofErr w:type="gramStart"/>
      <w:r w:rsidRPr="00795065">
        <w:rPr>
          <w:rFonts w:ascii="Arial" w:eastAsia="Times New Roman" w:hAnsi="Arial" w:cs="Arial"/>
          <w:kern w:val="0"/>
          <w:sz w:val="21"/>
          <w:szCs w:val="21"/>
          <w:lang w:eastAsia="en-GB"/>
          <w14:ligatures w14:val="none"/>
        </w:rPr>
        <w:t>lead, and</w:t>
      </w:r>
      <w:proofErr w:type="gramEnd"/>
      <w:r w:rsidRPr="00795065">
        <w:rPr>
          <w:rFonts w:ascii="Arial" w:eastAsia="Times New Roman" w:hAnsi="Arial" w:cs="Arial"/>
          <w:kern w:val="0"/>
          <w:sz w:val="21"/>
          <w:szCs w:val="21"/>
          <w:lang w:eastAsia="en-GB"/>
          <w14:ligatures w14:val="none"/>
        </w:rPr>
        <w:t xml:space="preserve"> record them in line with nursery procedures.</w:t>
      </w:r>
    </w:p>
    <w:p w14:paraId="5DB5F01A"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Raise the emergency alarm immediately if they discover a fire or other serious emergency, using the nursery’s agreed alarm system, and never delay evacuation.</w:t>
      </w:r>
    </w:p>
    <w:p w14:paraId="27C90384"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Follow evacuation procedures without hesitation, calmly supporting children and colleagues during emergencies.</w:t>
      </w:r>
    </w:p>
    <w:p w14:paraId="6598B245"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Participate fully in health and safety training, fire drills, and evacuation rehearsals, and apply this training consistently in daily practice.</w:t>
      </w:r>
    </w:p>
    <w:p w14:paraId="2DFC00AC" w14:textId="77777777" w:rsidR="00896CFB" w:rsidRPr="00795065" w:rsidRDefault="00896CFB" w:rsidP="00896CFB">
      <w:pPr>
        <w:numPr>
          <w:ilvl w:val="0"/>
          <w:numId w:val="5"/>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Failure to follow health and safety procedures may place children and others at risk and may be addressed through the nursery’s disciplinary procedures.</w:t>
      </w:r>
    </w:p>
    <w:p w14:paraId="491E4EF9" w14:textId="37B286C6" w:rsidR="007916F5" w:rsidRPr="00795065" w:rsidRDefault="007916F5" w:rsidP="00896CFB">
      <w:pPr>
        <w:spacing w:before="100" w:beforeAutospacing="1" w:after="100" w:afterAutospacing="1" w:line="300" w:lineRule="atLeast"/>
        <w:ind w:left="720"/>
        <w:rPr>
          <w:rFonts w:ascii="Arial" w:eastAsia="Times New Roman" w:hAnsi="Arial" w:cs="Arial"/>
          <w:kern w:val="0"/>
          <w:sz w:val="21"/>
          <w:szCs w:val="21"/>
          <w:lang w:eastAsia="en-GB"/>
          <w14:ligatures w14:val="none"/>
        </w:rPr>
      </w:pPr>
    </w:p>
    <w:p w14:paraId="2AC877E8" w14:textId="77777777" w:rsidR="007916F5" w:rsidRPr="00795065" w:rsidRDefault="00000000" w:rsidP="007916F5">
      <w:pPr>
        <w:spacing w:after="0"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pict w14:anchorId="50BB5BEA">
          <v:rect id="_x0000_i1028" style="width:0;height:1.5pt" o:hralign="center" o:hrstd="t" o:hr="t" fillcolor="#a0a0a0" stroked="f"/>
        </w:pict>
      </w:r>
    </w:p>
    <w:p w14:paraId="67ACC3C3" w14:textId="5DABA8BB" w:rsidR="007916F5" w:rsidRPr="00795065" w:rsidRDefault="007916F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t xml:space="preserve">4. Premises and Environment </w:t>
      </w:r>
    </w:p>
    <w:p w14:paraId="69DF10CA"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As a non</w:t>
      </w:r>
      <w:r w:rsidRPr="00795065">
        <w:rPr>
          <w:rFonts w:ascii="Arial" w:eastAsia="Times New Roman" w:hAnsi="Arial" w:cs="Arial"/>
          <w:kern w:val="0"/>
          <w:sz w:val="21"/>
          <w:szCs w:val="21"/>
          <w:lang w:eastAsia="en-GB"/>
          <w14:ligatures w14:val="none"/>
        </w:rPr>
        <w:noBreakHyphen/>
        <w:t>domestic nursery, we ensure that:</w:t>
      </w:r>
    </w:p>
    <w:p w14:paraId="2D940660" w14:textId="77777777" w:rsidR="007916F5" w:rsidRPr="00795065" w:rsidRDefault="007916F5" w:rsidP="007916F5">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All areas are fit for purpose, well</w:t>
      </w:r>
      <w:r w:rsidRPr="00795065">
        <w:rPr>
          <w:rFonts w:ascii="Arial" w:eastAsia="Times New Roman" w:hAnsi="Arial" w:cs="Arial"/>
          <w:kern w:val="0"/>
          <w:sz w:val="21"/>
          <w:szCs w:val="21"/>
          <w:lang w:eastAsia="en-GB"/>
          <w14:ligatures w14:val="none"/>
        </w:rPr>
        <w:noBreakHyphen/>
        <w:t>lit, well</w:t>
      </w:r>
      <w:r w:rsidRPr="00795065">
        <w:rPr>
          <w:rFonts w:ascii="Arial" w:eastAsia="Times New Roman" w:hAnsi="Arial" w:cs="Arial"/>
          <w:kern w:val="0"/>
          <w:sz w:val="21"/>
          <w:szCs w:val="21"/>
          <w:lang w:eastAsia="en-GB"/>
          <w14:ligatures w14:val="none"/>
        </w:rPr>
        <w:noBreakHyphen/>
        <w:t>ventilated, and maintained</w:t>
      </w:r>
    </w:p>
    <w:p w14:paraId="22C5676B" w14:textId="77777777" w:rsidR="007916F5" w:rsidRPr="00795065" w:rsidRDefault="007916F5" w:rsidP="007916F5">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Toilets and hand</w:t>
      </w:r>
      <w:r w:rsidRPr="00795065">
        <w:rPr>
          <w:rFonts w:ascii="Arial" w:eastAsia="Times New Roman" w:hAnsi="Arial" w:cs="Arial"/>
          <w:kern w:val="0"/>
          <w:sz w:val="21"/>
          <w:szCs w:val="21"/>
          <w:lang w:eastAsia="en-GB"/>
          <w14:ligatures w14:val="none"/>
        </w:rPr>
        <w:noBreakHyphen/>
        <w:t>washing facilities are suitable for children’s ages and needs</w:t>
      </w:r>
    </w:p>
    <w:p w14:paraId="0A1D45D9" w14:textId="77777777" w:rsidR="007916F5" w:rsidRPr="00795065" w:rsidRDefault="007916F5" w:rsidP="007916F5">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Heating, lighting, and ventilation are regularly monitored</w:t>
      </w:r>
    </w:p>
    <w:p w14:paraId="200D3E5F" w14:textId="77777777" w:rsidR="007916F5" w:rsidRPr="00795065" w:rsidRDefault="007916F5" w:rsidP="007916F5">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Fire safety systems (alarms, extinguishers, emergency lighting) meet legal standards</w:t>
      </w:r>
    </w:p>
    <w:p w14:paraId="371E8041" w14:textId="77777777" w:rsidR="007916F5" w:rsidRPr="00795065" w:rsidRDefault="007916F5" w:rsidP="007916F5">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Risk assessments reflect the size, layout, and shared use of non</w:t>
      </w:r>
      <w:r w:rsidRPr="00795065">
        <w:rPr>
          <w:rFonts w:ascii="Arial" w:eastAsia="Times New Roman" w:hAnsi="Arial" w:cs="Arial"/>
          <w:kern w:val="0"/>
          <w:sz w:val="21"/>
          <w:szCs w:val="21"/>
          <w:lang w:eastAsia="en-GB"/>
          <w14:ligatures w14:val="none"/>
        </w:rPr>
        <w:noBreakHyphen/>
        <w:t>domestic premises</w:t>
      </w:r>
    </w:p>
    <w:p w14:paraId="282B0ADE" w14:textId="77777777" w:rsidR="007916F5" w:rsidRPr="00795065" w:rsidRDefault="007916F5" w:rsidP="007916F5">
      <w:pPr>
        <w:numPr>
          <w:ilvl w:val="0"/>
          <w:numId w:val="6"/>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Any shared buildings or external areas have clear agreements outlining responsibilities</w:t>
      </w:r>
    </w:p>
    <w:p w14:paraId="164CA48B" w14:textId="77777777" w:rsidR="007916F5" w:rsidRPr="00795065" w:rsidRDefault="00000000" w:rsidP="007916F5">
      <w:pPr>
        <w:spacing w:after="0"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lastRenderedPageBreak/>
        <w:pict w14:anchorId="3EC1F20E">
          <v:rect id="_x0000_i1029" style="width:0;height:1.5pt" o:hralign="center" o:hrstd="t" o:hr="t" fillcolor="#a0a0a0" stroked="f"/>
        </w:pict>
      </w:r>
    </w:p>
    <w:p w14:paraId="15511D53" w14:textId="299600F9" w:rsidR="007916F5" w:rsidRPr="00795065" w:rsidRDefault="007916F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t xml:space="preserve">5. Fire Safety and Emergency Procedures </w:t>
      </w:r>
    </w:p>
    <w:p w14:paraId="63DEAECD" w14:textId="77777777" w:rsidR="007916F5" w:rsidRPr="00795065" w:rsidRDefault="007916F5" w:rsidP="007916F5">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 written fire risk assessment is in place and reviewed regularly</w:t>
      </w:r>
    </w:p>
    <w:p w14:paraId="70E4CA68" w14:textId="77777777" w:rsidR="007916F5" w:rsidRPr="00795065" w:rsidRDefault="007916F5" w:rsidP="007916F5">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Fire drills are practiced at least once per term and recorded</w:t>
      </w:r>
    </w:p>
    <w:p w14:paraId="1435F31E" w14:textId="77777777" w:rsidR="007916F5" w:rsidRPr="00795065" w:rsidRDefault="007916F5" w:rsidP="007916F5">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Emergency evacuation routes are clearly displayed</w:t>
      </w:r>
    </w:p>
    <w:p w14:paraId="74BC78C6" w14:textId="77777777" w:rsidR="007916F5" w:rsidRPr="00795065" w:rsidRDefault="007916F5" w:rsidP="007916F5">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 xml:space="preserve">All staff are trained in: </w:t>
      </w:r>
    </w:p>
    <w:p w14:paraId="7D722A94" w14:textId="77777777" w:rsidR="007916F5" w:rsidRPr="00795065" w:rsidRDefault="007916F5" w:rsidP="007916F5">
      <w:pPr>
        <w:numPr>
          <w:ilvl w:val="1"/>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Fire evacuation procedures</w:t>
      </w:r>
    </w:p>
    <w:p w14:paraId="1FD86A47" w14:textId="77777777" w:rsidR="007916F5" w:rsidRPr="00795065" w:rsidRDefault="007916F5" w:rsidP="007916F5">
      <w:pPr>
        <w:numPr>
          <w:ilvl w:val="1"/>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Use of fire extinguishers (where appropriate)</w:t>
      </w:r>
    </w:p>
    <w:p w14:paraId="4C71D8AB" w14:textId="77777777" w:rsidR="007916F5" w:rsidRPr="00795065" w:rsidRDefault="007916F5" w:rsidP="007916F5">
      <w:pPr>
        <w:numPr>
          <w:ilvl w:val="0"/>
          <w:numId w:val="7"/>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Visitor and contractor sign</w:t>
      </w:r>
      <w:r w:rsidRPr="00795065">
        <w:rPr>
          <w:rFonts w:ascii="Arial" w:eastAsia="Times New Roman" w:hAnsi="Arial" w:cs="Arial"/>
          <w:kern w:val="0"/>
          <w:sz w:val="21"/>
          <w:szCs w:val="21"/>
          <w:lang w:eastAsia="en-GB"/>
          <w14:ligatures w14:val="none"/>
        </w:rPr>
        <w:noBreakHyphen/>
        <w:t>in systems ensure accurate headcounts in emergencies</w:t>
      </w:r>
    </w:p>
    <w:p w14:paraId="4691FEC6" w14:textId="77777777" w:rsidR="007916F5" w:rsidRPr="00795065" w:rsidRDefault="00000000" w:rsidP="007916F5">
      <w:pPr>
        <w:spacing w:after="0"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pict w14:anchorId="316FD8F4">
          <v:rect id="_x0000_i1030" style="width:0;height:1.5pt" o:hralign="center" o:hrstd="t" o:hr="t" fillcolor="#a0a0a0" stroked="f"/>
        </w:pict>
      </w:r>
    </w:p>
    <w:p w14:paraId="69E7C5EC" w14:textId="22F61452" w:rsidR="007916F5" w:rsidRPr="00795065" w:rsidRDefault="007916F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t xml:space="preserve">6. Contractors, Maintenance, and Visitors </w:t>
      </w:r>
    </w:p>
    <w:p w14:paraId="7BA0E053" w14:textId="77777777" w:rsidR="007916F5" w:rsidRPr="00795065" w:rsidRDefault="007916F5" w:rsidP="007916F5">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All contractors are vetted and supervised</w:t>
      </w:r>
    </w:p>
    <w:p w14:paraId="65CAB813" w14:textId="77777777" w:rsidR="007916F5" w:rsidRPr="00795065" w:rsidRDefault="007916F5" w:rsidP="007916F5">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Maintenance work is planned to minimise risk to children</w:t>
      </w:r>
    </w:p>
    <w:p w14:paraId="2D04AEB5" w14:textId="77777777" w:rsidR="007916F5" w:rsidRPr="00795065" w:rsidRDefault="007916F5" w:rsidP="007916F5">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Hazardous works are conducted outside of childcare hours where possible</w:t>
      </w:r>
    </w:p>
    <w:p w14:paraId="27AF2E9F" w14:textId="77777777" w:rsidR="007916F5" w:rsidRPr="00795065" w:rsidRDefault="007916F5" w:rsidP="007916F5">
      <w:pPr>
        <w:numPr>
          <w:ilvl w:val="0"/>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 xml:space="preserve">Visitors are: </w:t>
      </w:r>
    </w:p>
    <w:p w14:paraId="069C4D93" w14:textId="77777777" w:rsidR="007916F5" w:rsidRPr="00795065" w:rsidRDefault="007916F5" w:rsidP="007916F5">
      <w:pPr>
        <w:numPr>
          <w:ilvl w:val="1"/>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Required to sign in and out</w:t>
      </w:r>
    </w:p>
    <w:p w14:paraId="3558C2A4" w14:textId="77777777" w:rsidR="007916F5" w:rsidRPr="00795065" w:rsidRDefault="007916F5" w:rsidP="007916F5">
      <w:pPr>
        <w:numPr>
          <w:ilvl w:val="1"/>
          <w:numId w:val="8"/>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Supervised at all times when children are present</w:t>
      </w:r>
    </w:p>
    <w:p w14:paraId="292FD6EF" w14:textId="77777777" w:rsidR="007916F5" w:rsidRPr="00795065" w:rsidRDefault="00000000" w:rsidP="007916F5">
      <w:pPr>
        <w:spacing w:after="0"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pict w14:anchorId="2AE2E8A0">
          <v:rect id="_x0000_i1031" style="width:0;height:1.5pt" o:hralign="center" o:hrstd="t" o:hr="t" fillcolor="#a0a0a0" stroked="f"/>
        </w:pict>
      </w:r>
    </w:p>
    <w:p w14:paraId="2B5561FF" w14:textId="7D564961" w:rsidR="007916F5" w:rsidRPr="00795065" w:rsidRDefault="007916F5"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t xml:space="preserve">7. Risk Assessment </w:t>
      </w:r>
    </w:p>
    <w:p w14:paraId="059D3EF2"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In line with EYFS requirements for group</w:t>
      </w:r>
      <w:r w:rsidRPr="00795065">
        <w:rPr>
          <w:rFonts w:ascii="Arial" w:eastAsia="Times New Roman" w:hAnsi="Arial" w:cs="Arial"/>
          <w:kern w:val="0"/>
          <w:sz w:val="21"/>
          <w:szCs w:val="21"/>
          <w:lang w:eastAsia="en-GB"/>
          <w14:ligatures w14:val="none"/>
        </w:rPr>
        <w:noBreakHyphen/>
        <w:t>based provision, we maintain written risk assessments for:</w:t>
      </w:r>
    </w:p>
    <w:p w14:paraId="7C846C14" w14:textId="77777777" w:rsidR="007916F5" w:rsidRPr="00795065" w:rsidRDefault="007916F5" w:rsidP="007916F5">
      <w:pPr>
        <w:numPr>
          <w:ilvl w:val="0"/>
          <w:numId w:val="9"/>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Premises and outdoor areas</w:t>
      </w:r>
    </w:p>
    <w:p w14:paraId="7F3334DF" w14:textId="77777777" w:rsidR="007916F5" w:rsidRPr="00795065" w:rsidRDefault="007916F5" w:rsidP="007916F5">
      <w:pPr>
        <w:numPr>
          <w:ilvl w:val="0"/>
          <w:numId w:val="9"/>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Equipment and resources</w:t>
      </w:r>
    </w:p>
    <w:p w14:paraId="6A8047B8" w14:textId="77777777" w:rsidR="007916F5" w:rsidRPr="00795065" w:rsidRDefault="007916F5" w:rsidP="007916F5">
      <w:pPr>
        <w:numPr>
          <w:ilvl w:val="0"/>
          <w:numId w:val="9"/>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Fire safety</w:t>
      </w:r>
    </w:p>
    <w:p w14:paraId="564C4FA9" w14:textId="77777777" w:rsidR="007916F5" w:rsidRPr="00795065" w:rsidRDefault="007916F5" w:rsidP="007916F5">
      <w:pPr>
        <w:numPr>
          <w:ilvl w:val="0"/>
          <w:numId w:val="9"/>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Outings and forest school activities</w:t>
      </w:r>
    </w:p>
    <w:p w14:paraId="4898DCDD" w14:textId="77777777" w:rsidR="007916F5" w:rsidRPr="00795065" w:rsidRDefault="007916F5" w:rsidP="007916F5">
      <w:pPr>
        <w:numPr>
          <w:ilvl w:val="0"/>
          <w:numId w:val="9"/>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Lone working and opening/closing procedures</w:t>
      </w:r>
    </w:p>
    <w:p w14:paraId="2B5DD54A"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Risk assessments are specific to non</w:t>
      </w:r>
      <w:r w:rsidRPr="00795065">
        <w:rPr>
          <w:rFonts w:ascii="Arial" w:eastAsia="Times New Roman" w:hAnsi="Arial" w:cs="Arial"/>
          <w:kern w:val="0"/>
          <w:sz w:val="21"/>
          <w:szCs w:val="21"/>
          <w:lang w:eastAsia="en-GB"/>
          <w14:ligatures w14:val="none"/>
        </w:rPr>
        <w:noBreakHyphen/>
        <w:t>domestic use and reviewed:</w:t>
      </w:r>
    </w:p>
    <w:p w14:paraId="49CC4AE7" w14:textId="77777777" w:rsidR="007916F5" w:rsidRPr="00795065" w:rsidRDefault="007916F5" w:rsidP="007916F5">
      <w:pPr>
        <w:numPr>
          <w:ilvl w:val="0"/>
          <w:numId w:val="10"/>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Regularly</w:t>
      </w:r>
    </w:p>
    <w:p w14:paraId="3D6263A6" w14:textId="77777777" w:rsidR="007916F5" w:rsidRPr="00795065" w:rsidRDefault="007916F5" w:rsidP="007916F5">
      <w:pPr>
        <w:numPr>
          <w:ilvl w:val="0"/>
          <w:numId w:val="10"/>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Following incidents</w:t>
      </w:r>
    </w:p>
    <w:p w14:paraId="0295A815" w14:textId="77777777" w:rsidR="007916F5" w:rsidRPr="00795065" w:rsidRDefault="007916F5" w:rsidP="007916F5">
      <w:pPr>
        <w:numPr>
          <w:ilvl w:val="0"/>
          <w:numId w:val="10"/>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Following changes to premises or provision</w:t>
      </w:r>
    </w:p>
    <w:p w14:paraId="425DD9C3" w14:textId="77777777" w:rsidR="007916F5" w:rsidRPr="00795065" w:rsidRDefault="00000000" w:rsidP="007916F5">
      <w:pPr>
        <w:spacing w:after="0"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pict w14:anchorId="5E030FC0">
          <v:rect id="_x0000_i1032" style="width:0;height:1.5pt" o:hralign="center" o:hrstd="t" o:hr="t" fillcolor="#a0a0a0" stroked="f"/>
        </w:pict>
      </w:r>
    </w:p>
    <w:p w14:paraId="2577E729" w14:textId="00927F89" w:rsidR="007916F5" w:rsidRPr="00795065" w:rsidRDefault="00B53F4F" w:rsidP="007916F5">
      <w:pPr>
        <w:spacing w:before="100" w:beforeAutospacing="1" w:after="100" w:afterAutospacing="1" w:line="300" w:lineRule="atLeast"/>
        <w:outlineLvl w:val="1"/>
        <w:rPr>
          <w:rFonts w:ascii="Arial" w:eastAsia="Times New Roman" w:hAnsi="Arial" w:cs="Arial"/>
          <w:b/>
          <w:bCs/>
          <w:kern w:val="0"/>
          <w:sz w:val="36"/>
          <w:szCs w:val="36"/>
          <w:lang w:eastAsia="en-GB"/>
          <w14:ligatures w14:val="none"/>
        </w:rPr>
      </w:pPr>
      <w:r w:rsidRPr="00795065">
        <w:rPr>
          <w:rFonts w:ascii="Arial" w:eastAsia="Times New Roman" w:hAnsi="Arial" w:cs="Arial"/>
          <w:b/>
          <w:bCs/>
          <w:kern w:val="0"/>
          <w:sz w:val="36"/>
          <w:szCs w:val="36"/>
          <w:lang w:eastAsia="en-GB"/>
          <w14:ligatures w14:val="none"/>
        </w:rPr>
        <w:lastRenderedPageBreak/>
        <w:br/>
      </w:r>
      <w:r w:rsidR="007916F5" w:rsidRPr="00795065">
        <w:rPr>
          <w:rFonts w:ascii="Arial" w:eastAsia="Times New Roman" w:hAnsi="Arial" w:cs="Arial"/>
          <w:b/>
          <w:bCs/>
          <w:kern w:val="0"/>
          <w:sz w:val="36"/>
          <w:szCs w:val="36"/>
          <w:lang w:eastAsia="en-GB"/>
          <w14:ligatures w14:val="none"/>
        </w:rPr>
        <w:t>8. Policy Review</w:t>
      </w:r>
    </w:p>
    <w:p w14:paraId="03EBC7CC" w14:textId="77777777" w:rsidR="007916F5" w:rsidRPr="00795065" w:rsidRDefault="007916F5" w:rsidP="007916F5">
      <w:p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This policy will be reviewed:</w:t>
      </w:r>
    </w:p>
    <w:p w14:paraId="075C7D8F" w14:textId="77777777" w:rsidR="007916F5" w:rsidRPr="00795065" w:rsidRDefault="007916F5" w:rsidP="007916F5">
      <w:pPr>
        <w:numPr>
          <w:ilvl w:val="0"/>
          <w:numId w:val="1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Annually</w:t>
      </w:r>
    </w:p>
    <w:p w14:paraId="02497D04" w14:textId="77777777" w:rsidR="007916F5" w:rsidRPr="00795065" w:rsidRDefault="007916F5" w:rsidP="007916F5">
      <w:pPr>
        <w:numPr>
          <w:ilvl w:val="0"/>
          <w:numId w:val="1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Following changes in legislation or EYFS requirements</w:t>
      </w:r>
    </w:p>
    <w:p w14:paraId="584DC06B" w14:textId="77777777" w:rsidR="007916F5" w:rsidRPr="00795065" w:rsidRDefault="007916F5" w:rsidP="007916F5">
      <w:pPr>
        <w:numPr>
          <w:ilvl w:val="0"/>
          <w:numId w:val="1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After any significant incident</w:t>
      </w:r>
    </w:p>
    <w:p w14:paraId="39DBAB08" w14:textId="77777777" w:rsidR="007916F5" w:rsidRPr="00795065" w:rsidRDefault="007916F5" w:rsidP="007916F5">
      <w:pPr>
        <w:numPr>
          <w:ilvl w:val="0"/>
          <w:numId w:val="11"/>
        </w:numPr>
        <w:spacing w:before="100" w:beforeAutospacing="1" w:after="100" w:afterAutospacing="1" w:line="300" w:lineRule="atLeast"/>
        <w:rPr>
          <w:rFonts w:ascii="Arial" w:eastAsia="Times New Roman" w:hAnsi="Arial" w:cs="Arial"/>
          <w:kern w:val="0"/>
          <w:sz w:val="21"/>
          <w:szCs w:val="21"/>
          <w:lang w:eastAsia="en-GB"/>
          <w14:ligatures w14:val="none"/>
        </w:rPr>
      </w:pPr>
      <w:r w:rsidRPr="00795065">
        <w:rPr>
          <w:rFonts w:ascii="Arial" w:eastAsia="Times New Roman" w:hAnsi="Arial" w:cs="Arial"/>
          <w:kern w:val="0"/>
          <w:sz w:val="21"/>
          <w:szCs w:val="21"/>
          <w:lang w:eastAsia="en-GB"/>
          <w14:ligatures w14:val="none"/>
        </w:rPr>
        <w:t>Following Ofsted inspection feedback</w:t>
      </w:r>
    </w:p>
    <w:p w14:paraId="23E9400A" w14:textId="77777777" w:rsidR="00B7461E" w:rsidRPr="00795065" w:rsidRDefault="00B7461E">
      <w:pPr>
        <w:rPr>
          <w:rFonts w:ascii="Arial" w:hAnsi="Arial" w:cs="Arial"/>
        </w:rPr>
      </w:pPr>
    </w:p>
    <w:sectPr w:rsidR="00B7461E" w:rsidRPr="0079506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19B2" w14:textId="77777777" w:rsidR="009E345F" w:rsidRDefault="009E345F" w:rsidP="007916F5">
      <w:pPr>
        <w:spacing w:after="0" w:line="240" w:lineRule="auto"/>
      </w:pPr>
      <w:r>
        <w:separator/>
      </w:r>
    </w:p>
  </w:endnote>
  <w:endnote w:type="continuationSeparator" w:id="0">
    <w:p w14:paraId="7C5D7A97" w14:textId="77777777" w:rsidR="009E345F" w:rsidRDefault="009E345F" w:rsidP="0079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D38E" w14:textId="08104560" w:rsidR="007916F5" w:rsidRDefault="007916F5">
    <w:pPr>
      <w:pStyle w:val="Footer"/>
    </w:pPr>
    <w:r>
      <w:t xml:space="preserve">Date complete:15/04/2026                                       To be reviewed: April 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3981" w14:textId="77777777" w:rsidR="009E345F" w:rsidRDefault="009E345F" w:rsidP="007916F5">
      <w:pPr>
        <w:spacing w:after="0" w:line="240" w:lineRule="auto"/>
      </w:pPr>
      <w:r>
        <w:separator/>
      </w:r>
    </w:p>
  </w:footnote>
  <w:footnote w:type="continuationSeparator" w:id="0">
    <w:p w14:paraId="208CB937" w14:textId="77777777" w:rsidR="009E345F" w:rsidRDefault="009E345F" w:rsidP="0079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43CA" w14:textId="0C4AF5F7" w:rsidR="007916F5" w:rsidRDefault="00647F63">
    <w:pPr>
      <w:pStyle w:val="Header"/>
    </w:pPr>
    <w:r>
      <w:rPr>
        <w:noProof/>
      </w:rPr>
      <w:drawing>
        <wp:anchor distT="0" distB="0" distL="114300" distR="114300" simplePos="0" relativeHeight="251658240" behindDoc="0" locked="0" layoutInCell="1" allowOverlap="1" wp14:anchorId="15CC34CF" wp14:editId="7584A506">
          <wp:simplePos x="0" y="0"/>
          <wp:positionH relativeFrom="column">
            <wp:posOffset>4423997</wp:posOffset>
          </wp:positionH>
          <wp:positionV relativeFrom="paragraph">
            <wp:posOffset>7034</wp:posOffset>
          </wp:positionV>
          <wp:extent cx="1341120" cy="1335405"/>
          <wp:effectExtent l="0" t="0" r="0" b="0"/>
          <wp:wrapSquare wrapText="bothSides"/>
          <wp:docPr id="1478027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335405"/>
                  </a:xfrm>
                  <a:prstGeom prst="rect">
                    <a:avLst/>
                  </a:prstGeom>
                  <a:noFill/>
                </pic:spPr>
              </pic:pic>
            </a:graphicData>
          </a:graphic>
        </wp:anchor>
      </w:drawing>
    </w:r>
    <w:r w:rsidR="007916F5">
      <w:t xml:space="preserve">Little </w:t>
    </w:r>
    <w:proofErr w:type="spellStart"/>
    <w:r w:rsidR="007916F5">
      <w:t>Roos</w:t>
    </w:r>
    <w:proofErr w:type="spellEnd"/>
    <w:r w:rsidR="007916F5">
      <w:t xml:space="preserve"> Nursery and Forest </w:t>
    </w:r>
    <w:r>
      <w:t>Pre-</w:t>
    </w:r>
    <w:r w:rsidR="007916F5">
      <w:t xml:space="preserve">School </w:t>
    </w:r>
  </w:p>
  <w:p w14:paraId="4ABE7BDD" w14:textId="777B6F60" w:rsidR="007916F5" w:rsidRDefault="00791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17CC"/>
    <w:multiLevelType w:val="multilevel"/>
    <w:tmpl w:val="449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C3D59"/>
    <w:multiLevelType w:val="multilevel"/>
    <w:tmpl w:val="6928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2280E"/>
    <w:multiLevelType w:val="multilevel"/>
    <w:tmpl w:val="A806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15F0D"/>
    <w:multiLevelType w:val="multilevel"/>
    <w:tmpl w:val="A21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B6451"/>
    <w:multiLevelType w:val="multilevel"/>
    <w:tmpl w:val="A33CC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B3DC9"/>
    <w:multiLevelType w:val="multilevel"/>
    <w:tmpl w:val="1196F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509BC"/>
    <w:multiLevelType w:val="multilevel"/>
    <w:tmpl w:val="34EA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93DBB"/>
    <w:multiLevelType w:val="multilevel"/>
    <w:tmpl w:val="FFD8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5147D"/>
    <w:multiLevelType w:val="multilevel"/>
    <w:tmpl w:val="8124D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53552"/>
    <w:multiLevelType w:val="multilevel"/>
    <w:tmpl w:val="B7E44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47580"/>
    <w:multiLevelType w:val="multilevel"/>
    <w:tmpl w:val="276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E1252"/>
    <w:multiLevelType w:val="multilevel"/>
    <w:tmpl w:val="26EA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7772">
    <w:abstractNumId w:val="10"/>
  </w:num>
  <w:num w:numId="2" w16cid:durableId="1982423688">
    <w:abstractNumId w:val="0"/>
  </w:num>
  <w:num w:numId="3" w16cid:durableId="1455056827">
    <w:abstractNumId w:val="3"/>
  </w:num>
  <w:num w:numId="4" w16cid:durableId="1768845114">
    <w:abstractNumId w:val="4"/>
  </w:num>
  <w:num w:numId="5" w16cid:durableId="761294636">
    <w:abstractNumId w:val="7"/>
  </w:num>
  <w:num w:numId="6" w16cid:durableId="1859733347">
    <w:abstractNumId w:val="1"/>
  </w:num>
  <w:num w:numId="7" w16cid:durableId="623925999">
    <w:abstractNumId w:val="9"/>
  </w:num>
  <w:num w:numId="8" w16cid:durableId="1658025984">
    <w:abstractNumId w:val="8"/>
  </w:num>
  <w:num w:numId="9" w16cid:durableId="450707721">
    <w:abstractNumId w:val="11"/>
  </w:num>
  <w:num w:numId="10" w16cid:durableId="1366523574">
    <w:abstractNumId w:val="2"/>
  </w:num>
  <w:num w:numId="11" w16cid:durableId="441847725">
    <w:abstractNumId w:val="6"/>
  </w:num>
  <w:num w:numId="12" w16cid:durableId="679043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6F5"/>
    <w:rsid w:val="00023D52"/>
    <w:rsid w:val="002B4B33"/>
    <w:rsid w:val="00373CD0"/>
    <w:rsid w:val="004D1491"/>
    <w:rsid w:val="005029D2"/>
    <w:rsid w:val="005847BF"/>
    <w:rsid w:val="00635518"/>
    <w:rsid w:val="00647F63"/>
    <w:rsid w:val="007916F5"/>
    <w:rsid w:val="00795065"/>
    <w:rsid w:val="008740F8"/>
    <w:rsid w:val="00896CFB"/>
    <w:rsid w:val="009E345F"/>
    <w:rsid w:val="00A12DA3"/>
    <w:rsid w:val="00B53F4F"/>
    <w:rsid w:val="00B7461E"/>
    <w:rsid w:val="00C6196B"/>
    <w:rsid w:val="00D17301"/>
    <w:rsid w:val="00EF1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AB2BF"/>
  <w15:chartTrackingRefBased/>
  <w15:docId w15:val="{29E24B4D-9C77-4C54-9DFB-C41E473C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6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6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6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6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6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6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6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6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6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6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6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6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6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6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6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6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6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6F5"/>
    <w:rPr>
      <w:rFonts w:eastAsiaTheme="majorEastAsia" w:cstheme="majorBidi"/>
      <w:color w:val="272727" w:themeColor="text1" w:themeTint="D8"/>
    </w:rPr>
  </w:style>
  <w:style w:type="paragraph" w:styleId="Title">
    <w:name w:val="Title"/>
    <w:basedOn w:val="Normal"/>
    <w:next w:val="Normal"/>
    <w:link w:val="TitleChar"/>
    <w:uiPriority w:val="10"/>
    <w:qFormat/>
    <w:rsid w:val="007916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6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6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6F5"/>
    <w:pPr>
      <w:spacing w:before="160"/>
      <w:jc w:val="center"/>
    </w:pPr>
    <w:rPr>
      <w:i/>
      <w:iCs/>
      <w:color w:val="404040" w:themeColor="text1" w:themeTint="BF"/>
    </w:rPr>
  </w:style>
  <w:style w:type="character" w:customStyle="1" w:styleId="QuoteChar">
    <w:name w:val="Quote Char"/>
    <w:basedOn w:val="DefaultParagraphFont"/>
    <w:link w:val="Quote"/>
    <w:uiPriority w:val="29"/>
    <w:rsid w:val="007916F5"/>
    <w:rPr>
      <w:i/>
      <w:iCs/>
      <w:color w:val="404040" w:themeColor="text1" w:themeTint="BF"/>
    </w:rPr>
  </w:style>
  <w:style w:type="paragraph" w:styleId="ListParagraph">
    <w:name w:val="List Paragraph"/>
    <w:basedOn w:val="Normal"/>
    <w:uiPriority w:val="34"/>
    <w:qFormat/>
    <w:rsid w:val="007916F5"/>
    <w:pPr>
      <w:ind w:left="720"/>
      <w:contextualSpacing/>
    </w:pPr>
  </w:style>
  <w:style w:type="character" w:styleId="IntenseEmphasis">
    <w:name w:val="Intense Emphasis"/>
    <w:basedOn w:val="DefaultParagraphFont"/>
    <w:uiPriority w:val="21"/>
    <w:qFormat/>
    <w:rsid w:val="007916F5"/>
    <w:rPr>
      <w:i/>
      <w:iCs/>
      <w:color w:val="0F4761" w:themeColor="accent1" w:themeShade="BF"/>
    </w:rPr>
  </w:style>
  <w:style w:type="paragraph" w:styleId="IntenseQuote">
    <w:name w:val="Intense Quote"/>
    <w:basedOn w:val="Normal"/>
    <w:next w:val="Normal"/>
    <w:link w:val="IntenseQuoteChar"/>
    <w:uiPriority w:val="30"/>
    <w:qFormat/>
    <w:rsid w:val="007916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6F5"/>
    <w:rPr>
      <w:i/>
      <w:iCs/>
      <w:color w:val="0F4761" w:themeColor="accent1" w:themeShade="BF"/>
    </w:rPr>
  </w:style>
  <w:style w:type="character" w:styleId="IntenseReference">
    <w:name w:val="Intense Reference"/>
    <w:basedOn w:val="DefaultParagraphFont"/>
    <w:uiPriority w:val="32"/>
    <w:qFormat/>
    <w:rsid w:val="007916F5"/>
    <w:rPr>
      <w:b/>
      <w:bCs/>
      <w:smallCaps/>
      <w:color w:val="0F4761" w:themeColor="accent1" w:themeShade="BF"/>
      <w:spacing w:val="5"/>
    </w:rPr>
  </w:style>
  <w:style w:type="paragraph" w:styleId="Header">
    <w:name w:val="header"/>
    <w:basedOn w:val="Normal"/>
    <w:link w:val="HeaderChar"/>
    <w:uiPriority w:val="99"/>
    <w:unhideWhenUsed/>
    <w:rsid w:val="0079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6F5"/>
  </w:style>
  <w:style w:type="paragraph" w:styleId="Footer">
    <w:name w:val="footer"/>
    <w:basedOn w:val="Normal"/>
    <w:link w:val="FooterChar"/>
    <w:uiPriority w:val="99"/>
    <w:unhideWhenUsed/>
    <w:rsid w:val="0079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4</cp:revision>
  <dcterms:created xsi:type="dcterms:W3CDTF">2026-04-15T18:10:00Z</dcterms:created>
  <dcterms:modified xsi:type="dcterms:W3CDTF">2026-07-10T12:41:00Z</dcterms:modified>
</cp:coreProperties>
</file>