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76CF" w14:textId="70422A22" w:rsidR="00C75CFE" w:rsidRPr="00236BEF" w:rsidRDefault="00C75CFE" w:rsidP="00C75CFE">
      <w:pPr>
        <w:rPr>
          <w:rFonts w:ascii="Arial Black" w:hAnsi="Arial Black"/>
          <w:b/>
          <w:bCs/>
          <w:color w:val="156082" w:themeColor="accent1"/>
          <w:sz w:val="40"/>
          <w:szCs w:val="40"/>
        </w:rPr>
      </w:pPr>
      <w:r w:rsidRPr="00236BEF">
        <w:rPr>
          <w:rFonts w:ascii="Arial Black" w:hAnsi="Arial Black"/>
          <w:b/>
          <w:bCs/>
          <w:color w:val="156082" w:themeColor="accent1"/>
          <w:sz w:val="40"/>
          <w:szCs w:val="40"/>
        </w:rPr>
        <w:t>Accident &amp; Incident Policy</w:t>
      </w:r>
    </w:p>
    <w:p w14:paraId="2C27779B" w14:textId="77777777" w:rsidR="00C75CFE" w:rsidRPr="00236BEF" w:rsidRDefault="00C75CFE" w:rsidP="00C75CFE">
      <w:pPr>
        <w:rPr>
          <w:rFonts w:ascii="Arial" w:hAnsi="Arial" w:cs="Arial"/>
          <w:b/>
          <w:bCs/>
        </w:rPr>
      </w:pPr>
      <w:r w:rsidRPr="00236BEF">
        <w:rPr>
          <w:rFonts w:ascii="Arial" w:hAnsi="Arial" w:cs="Arial"/>
          <w:b/>
          <w:bCs/>
        </w:rPr>
        <w:t>1. Policy Statement</w:t>
      </w:r>
    </w:p>
    <w:p w14:paraId="01244B8E" w14:textId="76890E03" w:rsidR="00C75CFE" w:rsidRPr="00236BEF" w:rsidRDefault="00C75CFE" w:rsidP="00C75CFE">
      <w:pPr>
        <w:rPr>
          <w:rFonts w:ascii="Arial" w:hAnsi="Arial" w:cs="Arial"/>
        </w:rPr>
      </w:pPr>
      <w:r w:rsidRPr="00236BEF">
        <w:rPr>
          <w:rFonts w:ascii="Arial" w:hAnsi="Arial" w:cs="Arial"/>
        </w:rPr>
        <w:t xml:space="preserve">We are committed </w:t>
      </w:r>
      <w:r w:rsidR="001A0811">
        <w:rPr>
          <w:rFonts w:ascii="Arial" w:hAnsi="Arial" w:cs="Arial"/>
        </w:rPr>
        <w:t xml:space="preserve">at Little </w:t>
      </w:r>
      <w:proofErr w:type="spellStart"/>
      <w:r w:rsidR="001A0811">
        <w:rPr>
          <w:rFonts w:ascii="Arial" w:hAnsi="Arial" w:cs="Arial"/>
        </w:rPr>
        <w:t>Roos</w:t>
      </w:r>
      <w:proofErr w:type="spellEnd"/>
      <w:r w:rsidR="001A0811">
        <w:rPr>
          <w:rFonts w:ascii="Arial" w:hAnsi="Arial" w:cs="Arial"/>
        </w:rPr>
        <w:t xml:space="preserve"> Nursery and Forest Pre-School </w:t>
      </w:r>
      <w:r w:rsidRPr="00236BEF">
        <w:rPr>
          <w:rFonts w:ascii="Arial" w:hAnsi="Arial" w:cs="Arial"/>
        </w:rPr>
        <w:t>to providing a safe and secure environment for all children, staff, parents/carers and visitors. We recognise that despite rigorous risk assessments and safety procedures, accidents and incidents may occasionally occur. This policy outlines how accidents and incidents are managed, recorded, reported and reviewed to ensure the safety and wellbeing of all children in our care.</w:t>
      </w:r>
    </w:p>
    <w:p w14:paraId="68733CAF" w14:textId="77777777" w:rsidR="00C75CFE" w:rsidRPr="00236BEF" w:rsidRDefault="00C75CFE" w:rsidP="00C75CFE">
      <w:pPr>
        <w:rPr>
          <w:rFonts w:ascii="Arial" w:hAnsi="Arial" w:cs="Arial"/>
        </w:rPr>
      </w:pPr>
      <w:r w:rsidRPr="00236BEF">
        <w:rPr>
          <w:rFonts w:ascii="Arial" w:hAnsi="Arial" w:cs="Arial"/>
        </w:rPr>
        <w:t>We meet the requirements of:</w:t>
      </w:r>
    </w:p>
    <w:p w14:paraId="27EBE4F6" w14:textId="7CCAFF1B" w:rsidR="00C75CFE" w:rsidRPr="00236BEF" w:rsidRDefault="00C75CFE" w:rsidP="00C75CFE">
      <w:pPr>
        <w:numPr>
          <w:ilvl w:val="0"/>
          <w:numId w:val="1"/>
        </w:numPr>
        <w:rPr>
          <w:rFonts w:ascii="Arial" w:hAnsi="Arial" w:cs="Arial"/>
        </w:rPr>
      </w:pPr>
      <w:r w:rsidRPr="00236BEF">
        <w:rPr>
          <w:rFonts w:ascii="Arial" w:hAnsi="Arial" w:cs="Arial"/>
        </w:rPr>
        <w:t>The Early Years Foundation Stage (EYFS) Statutory Framework</w:t>
      </w:r>
    </w:p>
    <w:p w14:paraId="1FBB7913" w14:textId="12A99F5B" w:rsidR="00C75CFE" w:rsidRPr="00236BEF" w:rsidRDefault="00C75CFE" w:rsidP="00C75CFE">
      <w:pPr>
        <w:numPr>
          <w:ilvl w:val="0"/>
          <w:numId w:val="1"/>
        </w:numPr>
        <w:rPr>
          <w:rFonts w:ascii="Arial" w:hAnsi="Arial" w:cs="Arial"/>
        </w:rPr>
      </w:pPr>
      <w:r w:rsidRPr="00236BEF">
        <w:rPr>
          <w:rFonts w:ascii="Arial" w:hAnsi="Arial" w:cs="Arial"/>
        </w:rPr>
        <w:t xml:space="preserve">Ofsted reporting requirements for serious incidents </w:t>
      </w:r>
    </w:p>
    <w:p w14:paraId="7620A138" w14:textId="77777777" w:rsidR="00C75CFE" w:rsidRPr="00236BEF" w:rsidRDefault="00C75CFE" w:rsidP="00C75CFE">
      <w:pPr>
        <w:numPr>
          <w:ilvl w:val="0"/>
          <w:numId w:val="1"/>
        </w:numPr>
        <w:rPr>
          <w:rFonts w:ascii="Arial" w:hAnsi="Arial" w:cs="Arial"/>
        </w:rPr>
      </w:pPr>
      <w:r w:rsidRPr="00236BEF">
        <w:rPr>
          <w:rFonts w:ascii="Arial" w:hAnsi="Arial" w:cs="Arial"/>
        </w:rPr>
        <w:t>Health and Safety at Work Act 1974</w:t>
      </w:r>
    </w:p>
    <w:p w14:paraId="5CD5E0F2" w14:textId="77777777" w:rsidR="00C75CFE" w:rsidRPr="00236BEF" w:rsidRDefault="00C75CFE" w:rsidP="00C75CFE">
      <w:pPr>
        <w:numPr>
          <w:ilvl w:val="0"/>
          <w:numId w:val="1"/>
        </w:numPr>
        <w:rPr>
          <w:rFonts w:ascii="Arial" w:hAnsi="Arial" w:cs="Arial"/>
        </w:rPr>
      </w:pPr>
      <w:r w:rsidRPr="00236BEF">
        <w:rPr>
          <w:rFonts w:ascii="Arial" w:hAnsi="Arial" w:cs="Arial"/>
        </w:rPr>
        <w:t>Reporting of Injuries, Diseases and Dangerous Occurrences Regulations (RIDDOR)</w:t>
      </w:r>
    </w:p>
    <w:p w14:paraId="14238AA5" w14:textId="105312F2" w:rsidR="00C75CFE" w:rsidRPr="00236BEF" w:rsidRDefault="00C75CFE" w:rsidP="00C75CFE">
      <w:pPr>
        <w:numPr>
          <w:ilvl w:val="0"/>
          <w:numId w:val="1"/>
        </w:numPr>
        <w:rPr>
          <w:rFonts w:ascii="Arial" w:hAnsi="Arial" w:cs="Arial"/>
        </w:rPr>
      </w:pPr>
      <w:r w:rsidRPr="00236BEF">
        <w:rPr>
          <w:rFonts w:ascii="Arial" w:hAnsi="Arial" w:cs="Arial"/>
        </w:rPr>
        <w:t xml:space="preserve">Nottinghamshire Safeguarding Children Partnership (NSCP) procedures </w:t>
      </w:r>
    </w:p>
    <w:p w14:paraId="328A908B" w14:textId="77777777" w:rsidR="00C75CFE" w:rsidRPr="00236BEF" w:rsidRDefault="00000000" w:rsidP="00C75CFE">
      <w:pPr>
        <w:rPr>
          <w:rFonts w:ascii="Arial" w:hAnsi="Arial" w:cs="Arial"/>
        </w:rPr>
      </w:pPr>
      <w:r w:rsidRPr="00236BEF">
        <w:rPr>
          <w:rFonts w:ascii="Arial" w:hAnsi="Arial" w:cs="Arial"/>
        </w:rPr>
        <w:pict w14:anchorId="57851015">
          <v:rect id="_x0000_i1025" style="width:0;height:1.5pt" o:hralign="center" o:hrstd="t" o:hr="t" fillcolor="#a0a0a0" stroked="f"/>
        </w:pict>
      </w:r>
    </w:p>
    <w:p w14:paraId="08D7EB9B" w14:textId="77777777" w:rsidR="00C75CFE" w:rsidRPr="00236BEF" w:rsidRDefault="00C75CFE" w:rsidP="00C75CFE">
      <w:pPr>
        <w:rPr>
          <w:rFonts w:ascii="Arial" w:hAnsi="Arial" w:cs="Arial"/>
          <w:b/>
          <w:bCs/>
        </w:rPr>
      </w:pPr>
      <w:r w:rsidRPr="00236BEF">
        <w:rPr>
          <w:rFonts w:ascii="Arial" w:hAnsi="Arial" w:cs="Arial"/>
          <w:b/>
          <w:bCs/>
        </w:rPr>
        <w:t>2. Scope</w:t>
      </w:r>
    </w:p>
    <w:p w14:paraId="5E765B3E" w14:textId="77777777" w:rsidR="00C75CFE" w:rsidRPr="00236BEF" w:rsidRDefault="00C75CFE" w:rsidP="00C75CFE">
      <w:pPr>
        <w:rPr>
          <w:rFonts w:ascii="Arial" w:hAnsi="Arial" w:cs="Arial"/>
        </w:rPr>
      </w:pPr>
      <w:r w:rsidRPr="00236BEF">
        <w:rPr>
          <w:rFonts w:ascii="Arial" w:hAnsi="Arial" w:cs="Arial"/>
        </w:rPr>
        <w:t>This policy applies to:</w:t>
      </w:r>
    </w:p>
    <w:p w14:paraId="7D9753BA" w14:textId="77777777" w:rsidR="00C75CFE" w:rsidRPr="00236BEF" w:rsidRDefault="00C75CFE" w:rsidP="00C75CFE">
      <w:pPr>
        <w:numPr>
          <w:ilvl w:val="0"/>
          <w:numId w:val="2"/>
        </w:numPr>
        <w:rPr>
          <w:rFonts w:ascii="Arial" w:hAnsi="Arial" w:cs="Arial"/>
        </w:rPr>
      </w:pPr>
      <w:r w:rsidRPr="00236BEF">
        <w:rPr>
          <w:rFonts w:ascii="Arial" w:hAnsi="Arial" w:cs="Arial"/>
        </w:rPr>
        <w:t>All children attending the nursery</w:t>
      </w:r>
    </w:p>
    <w:p w14:paraId="31741097" w14:textId="77777777" w:rsidR="00C75CFE" w:rsidRPr="00236BEF" w:rsidRDefault="00C75CFE" w:rsidP="00C75CFE">
      <w:pPr>
        <w:numPr>
          <w:ilvl w:val="0"/>
          <w:numId w:val="2"/>
        </w:numPr>
        <w:rPr>
          <w:rFonts w:ascii="Arial" w:hAnsi="Arial" w:cs="Arial"/>
        </w:rPr>
      </w:pPr>
      <w:r w:rsidRPr="00236BEF">
        <w:rPr>
          <w:rFonts w:ascii="Arial" w:hAnsi="Arial" w:cs="Arial"/>
        </w:rPr>
        <w:t>All staff, students, volunteers and agency staff</w:t>
      </w:r>
    </w:p>
    <w:p w14:paraId="4CAD3ACF" w14:textId="77777777" w:rsidR="00C75CFE" w:rsidRPr="00236BEF" w:rsidRDefault="00C75CFE" w:rsidP="00C75CFE">
      <w:pPr>
        <w:numPr>
          <w:ilvl w:val="0"/>
          <w:numId w:val="2"/>
        </w:numPr>
        <w:rPr>
          <w:rFonts w:ascii="Arial" w:hAnsi="Arial" w:cs="Arial"/>
        </w:rPr>
      </w:pPr>
      <w:r w:rsidRPr="00236BEF">
        <w:rPr>
          <w:rFonts w:ascii="Arial" w:hAnsi="Arial" w:cs="Arial"/>
        </w:rPr>
        <w:t>All visitors on the premises or during off</w:t>
      </w:r>
      <w:r w:rsidRPr="00236BEF">
        <w:rPr>
          <w:rFonts w:ascii="Arial" w:hAnsi="Arial" w:cs="Arial"/>
        </w:rPr>
        <w:noBreakHyphen/>
        <w:t>site visits</w:t>
      </w:r>
    </w:p>
    <w:p w14:paraId="2CB5FBC1" w14:textId="77777777" w:rsidR="00C75CFE" w:rsidRPr="00236BEF" w:rsidRDefault="00000000" w:rsidP="00C75CFE">
      <w:pPr>
        <w:rPr>
          <w:rFonts w:ascii="Arial" w:hAnsi="Arial" w:cs="Arial"/>
        </w:rPr>
      </w:pPr>
      <w:r w:rsidRPr="00236BEF">
        <w:rPr>
          <w:rFonts w:ascii="Arial" w:hAnsi="Arial" w:cs="Arial"/>
        </w:rPr>
        <w:pict w14:anchorId="26C6E55A">
          <v:rect id="_x0000_i1026" style="width:0;height:1.5pt" o:hralign="center" o:hrstd="t" o:hr="t" fillcolor="#a0a0a0" stroked="f"/>
        </w:pict>
      </w:r>
    </w:p>
    <w:p w14:paraId="5C87EBCF" w14:textId="77777777" w:rsidR="00C75CFE" w:rsidRPr="00236BEF" w:rsidRDefault="00C75CFE" w:rsidP="00C75CFE">
      <w:pPr>
        <w:rPr>
          <w:rFonts w:ascii="Arial" w:hAnsi="Arial" w:cs="Arial"/>
          <w:b/>
          <w:bCs/>
        </w:rPr>
      </w:pPr>
      <w:r w:rsidRPr="00236BEF">
        <w:rPr>
          <w:rFonts w:ascii="Arial" w:hAnsi="Arial" w:cs="Arial"/>
          <w:b/>
          <w:bCs/>
        </w:rPr>
        <w:t>3. Definitions</w:t>
      </w:r>
    </w:p>
    <w:p w14:paraId="656E5617" w14:textId="77777777" w:rsidR="00C75CFE" w:rsidRPr="00236BEF" w:rsidRDefault="00C75CFE" w:rsidP="00C75CFE">
      <w:pPr>
        <w:numPr>
          <w:ilvl w:val="0"/>
          <w:numId w:val="3"/>
        </w:numPr>
        <w:rPr>
          <w:rFonts w:ascii="Arial" w:hAnsi="Arial" w:cs="Arial"/>
        </w:rPr>
      </w:pPr>
      <w:r w:rsidRPr="00236BEF">
        <w:rPr>
          <w:rFonts w:ascii="Arial" w:hAnsi="Arial" w:cs="Arial"/>
          <w:b/>
          <w:bCs/>
        </w:rPr>
        <w:t>Accident</w:t>
      </w:r>
      <w:r w:rsidRPr="00236BEF">
        <w:rPr>
          <w:rFonts w:ascii="Arial" w:hAnsi="Arial" w:cs="Arial"/>
        </w:rPr>
        <w:t>: An unplanned event that results in injury (e.g. slipping or falling).</w:t>
      </w:r>
    </w:p>
    <w:p w14:paraId="54E98DCA" w14:textId="77777777" w:rsidR="00C75CFE" w:rsidRPr="00236BEF" w:rsidRDefault="00C75CFE" w:rsidP="00C75CFE">
      <w:pPr>
        <w:numPr>
          <w:ilvl w:val="0"/>
          <w:numId w:val="3"/>
        </w:numPr>
        <w:rPr>
          <w:rFonts w:ascii="Arial" w:hAnsi="Arial" w:cs="Arial"/>
        </w:rPr>
      </w:pPr>
      <w:r w:rsidRPr="00236BEF">
        <w:rPr>
          <w:rFonts w:ascii="Arial" w:hAnsi="Arial" w:cs="Arial"/>
          <w:b/>
          <w:bCs/>
        </w:rPr>
        <w:t>Incident</w:t>
      </w:r>
      <w:r w:rsidRPr="00236BEF">
        <w:rPr>
          <w:rFonts w:ascii="Arial" w:hAnsi="Arial" w:cs="Arial"/>
        </w:rPr>
        <w:t>: An event involving another person or factor that could cause harm (e.g. being pushed, environmental hazards).</w:t>
      </w:r>
    </w:p>
    <w:p w14:paraId="1EF16BA1" w14:textId="77777777" w:rsidR="00C75CFE" w:rsidRPr="00236BEF" w:rsidRDefault="00C75CFE" w:rsidP="00C75CFE">
      <w:pPr>
        <w:numPr>
          <w:ilvl w:val="0"/>
          <w:numId w:val="3"/>
        </w:numPr>
        <w:rPr>
          <w:rFonts w:ascii="Arial" w:hAnsi="Arial" w:cs="Arial"/>
        </w:rPr>
      </w:pPr>
      <w:r w:rsidRPr="00236BEF">
        <w:rPr>
          <w:rFonts w:ascii="Arial" w:hAnsi="Arial" w:cs="Arial"/>
          <w:b/>
          <w:bCs/>
        </w:rPr>
        <w:t>Near Miss</w:t>
      </w:r>
      <w:r w:rsidRPr="00236BEF">
        <w:rPr>
          <w:rFonts w:ascii="Arial" w:hAnsi="Arial" w:cs="Arial"/>
        </w:rPr>
        <w:t>: An event that could have resulted in harm but did not.</w:t>
      </w:r>
    </w:p>
    <w:p w14:paraId="2EBAD2E3" w14:textId="77777777" w:rsidR="00C75CFE" w:rsidRPr="00236BEF" w:rsidRDefault="00C75CFE" w:rsidP="00C75CFE">
      <w:pPr>
        <w:rPr>
          <w:rFonts w:ascii="Arial" w:hAnsi="Arial" w:cs="Arial"/>
        </w:rPr>
      </w:pPr>
      <w:r w:rsidRPr="00236BEF">
        <w:rPr>
          <w:rFonts w:ascii="Arial" w:hAnsi="Arial" w:cs="Arial"/>
        </w:rPr>
        <w:t>Child protection issues and behavioural concerns between children are managed under separate Safeguarding and Managing Behaviour policies.</w:t>
      </w:r>
    </w:p>
    <w:p w14:paraId="5039084F" w14:textId="77777777" w:rsidR="00C75CFE" w:rsidRPr="00236BEF" w:rsidRDefault="00000000" w:rsidP="00C75CFE">
      <w:pPr>
        <w:rPr>
          <w:rFonts w:ascii="Arial" w:hAnsi="Arial" w:cs="Arial"/>
        </w:rPr>
      </w:pPr>
      <w:r w:rsidRPr="00236BEF">
        <w:rPr>
          <w:rFonts w:ascii="Arial" w:hAnsi="Arial" w:cs="Arial"/>
        </w:rPr>
        <w:pict w14:anchorId="375965F8">
          <v:rect id="_x0000_i1027" style="width:0;height:1.5pt" o:hralign="center" o:hrstd="t" o:hr="t" fillcolor="#a0a0a0" stroked="f"/>
        </w:pict>
      </w:r>
    </w:p>
    <w:p w14:paraId="3700A13B" w14:textId="77777777" w:rsidR="00C75CFE" w:rsidRPr="00236BEF" w:rsidRDefault="00C75CFE" w:rsidP="00C75CFE">
      <w:pPr>
        <w:rPr>
          <w:rFonts w:ascii="Arial" w:hAnsi="Arial" w:cs="Arial"/>
          <w:b/>
          <w:bCs/>
        </w:rPr>
      </w:pPr>
      <w:r w:rsidRPr="00236BEF">
        <w:rPr>
          <w:rFonts w:ascii="Arial" w:hAnsi="Arial" w:cs="Arial"/>
          <w:b/>
          <w:bCs/>
        </w:rPr>
        <w:t>4. Immediate Response to an Accident or Incident</w:t>
      </w:r>
    </w:p>
    <w:p w14:paraId="6C4E849F" w14:textId="561D7875" w:rsidR="00C75CFE" w:rsidRPr="00236BEF" w:rsidRDefault="00C75CFE" w:rsidP="00C75CFE">
      <w:pPr>
        <w:rPr>
          <w:rFonts w:ascii="Arial" w:hAnsi="Arial" w:cs="Arial"/>
          <w:b/>
          <w:bCs/>
        </w:rPr>
      </w:pPr>
      <w:r w:rsidRPr="00236BEF">
        <w:rPr>
          <w:rFonts w:ascii="Arial" w:hAnsi="Arial" w:cs="Arial"/>
        </w:rPr>
        <w:br/>
      </w:r>
      <w:r w:rsidRPr="00236BEF">
        <w:rPr>
          <w:rFonts w:ascii="Arial" w:hAnsi="Arial" w:cs="Arial"/>
          <w:b/>
          <w:bCs/>
        </w:rPr>
        <w:t>Procedures When an Accident or Incident Occurs:</w:t>
      </w:r>
    </w:p>
    <w:p w14:paraId="68830891" w14:textId="77777777" w:rsidR="00C75CFE" w:rsidRPr="00236BEF" w:rsidRDefault="00C75CFE" w:rsidP="00C75CFE">
      <w:pPr>
        <w:numPr>
          <w:ilvl w:val="0"/>
          <w:numId w:val="13"/>
        </w:numPr>
        <w:rPr>
          <w:rFonts w:ascii="Arial" w:hAnsi="Arial" w:cs="Arial"/>
        </w:rPr>
      </w:pPr>
      <w:r w:rsidRPr="00236BEF">
        <w:rPr>
          <w:rFonts w:ascii="Arial" w:hAnsi="Arial" w:cs="Arial"/>
        </w:rPr>
        <w:t>The child will be comforted, reassured and supported immediately.</w:t>
      </w:r>
    </w:p>
    <w:p w14:paraId="05EC8E94" w14:textId="77777777" w:rsidR="00C75CFE" w:rsidRPr="00236BEF" w:rsidRDefault="00C75CFE" w:rsidP="00C75CFE">
      <w:pPr>
        <w:numPr>
          <w:ilvl w:val="0"/>
          <w:numId w:val="13"/>
        </w:numPr>
        <w:rPr>
          <w:rFonts w:ascii="Arial" w:hAnsi="Arial" w:cs="Arial"/>
        </w:rPr>
      </w:pPr>
      <w:r w:rsidRPr="00236BEF">
        <w:rPr>
          <w:rFonts w:ascii="Arial" w:hAnsi="Arial" w:cs="Arial"/>
        </w:rPr>
        <w:t>The extent of the injury will be assessed by a trained member of staff, and medical support or an ambulance will be called where necessary.</w:t>
      </w:r>
    </w:p>
    <w:p w14:paraId="5F266675" w14:textId="5C1D619A" w:rsidR="00C75CFE" w:rsidRPr="00236BEF" w:rsidRDefault="00C75CFE" w:rsidP="00C75CFE">
      <w:pPr>
        <w:numPr>
          <w:ilvl w:val="0"/>
          <w:numId w:val="4"/>
        </w:numPr>
        <w:rPr>
          <w:rFonts w:ascii="Arial" w:hAnsi="Arial" w:cs="Arial"/>
        </w:rPr>
      </w:pPr>
      <w:r w:rsidRPr="00236BEF">
        <w:rPr>
          <w:rFonts w:ascii="Arial" w:hAnsi="Arial" w:cs="Arial"/>
        </w:rPr>
        <w:lastRenderedPageBreak/>
        <w:t>First aid will be administered by a qualified paediatric first aider, in line with current training and best practice (Appropriate PPE is used where bodily fluids are present)</w:t>
      </w:r>
    </w:p>
    <w:p w14:paraId="5F35742A" w14:textId="77777777" w:rsidR="00C75CFE" w:rsidRPr="00236BEF" w:rsidRDefault="00C75CFE" w:rsidP="00C75CFE">
      <w:pPr>
        <w:numPr>
          <w:ilvl w:val="0"/>
          <w:numId w:val="13"/>
        </w:numPr>
        <w:rPr>
          <w:rFonts w:ascii="Arial" w:hAnsi="Arial" w:cs="Arial"/>
        </w:rPr>
      </w:pPr>
      <w:r w:rsidRPr="00236BEF">
        <w:rPr>
          <w:rFonts w:ascii="Arial" w:hAnsi="Arial" w:cs="Arial"/>
        </w:rPr>
        <w:t>Once the child is settled, the parent or carer will be contacted and informed of the accident. Where appropriate, parents/carers may be asked to collect their child or meet staff at the hospital.</w:t>
      </w:r>
    </w:p>
    <w:p w14:paraId="59CC1CDB" w14:textId="77777777" w:rsidR="00C75CFE" w:rsidRPr="00236BEF" w:rsidRDefault="00C75CFE" w:rsidP="00C75CFE">
      <w:pPr>
        <w:numPr>
          <w:ilvl w:val="0"/>
          <w:numId w:val="13"/>
        </w:numPr>
        <w:rPr>
          <w:rFonts w:ascii="Arial" w:hAnsi="Arial" w:cs="Arial"/>
        </w:rPr>
      </w:pPr>
      <w:r w:rsidRPr="00236BEF">
        <w:rPr>
          <w:rFonts w:ascii="Arial" w:hAnsi="Arial" w:cs="Arial"/>
        </w:rPr>
        <w:t>A phone call will always be made to parents/carers following a head injury, regardless of severity. The child will be closely monitored for the remainder of the session for any signs of concern.</w:t>
      </w:r>
    </w:p>
    <w:p w14:paraId="221DEDCB" w14:textId="4CC5C2B9" w:rsidR="00C75CFE" w:rsidRPr="00236BEF" w:rsidRDefault="00C75CFE" w:rsidP="00C75CFE">
      <w:pPr>
        <w:rPr>
          <w:rFonts w:ascii="Arial" w:hAnsi="Arial" w:cs="Arial"/>
        </w:rPr>
      </w:pPr>
      <w:r w:rsidRPr="00236BEF">
        <w:rPr>
          <w:rFonts w:ascii="Arial" w:hAnsi="Arial" w:cs="Arial"/>
          <w:b/>
          <w:bCs/>
        </w:rPr>
        <w:t>In the Case of a Head Injury</w:t>
      </w:r>
    </w:p>
    <w:p w14:paraId="71383E5D" w14:textId="77777777" w:rsidR="00C75CFE" w:rsidRPr="00236BEF" w:rsidRDefault="00C75CFE" w:rsidP="00C75CFE">
      <w:pPr>
        <w:rPr>
          <w:rFonts w:ascii="Arial" w:hAnsi="Arial" w:cs="Arial"/>
        </w:rPr>
      </w:pPr>
      <w:r w:rsidRPr="00236BEF">
        <w:rPr>
          <w:rFonts w:ascii="Arial" w:hAnsi="Arial" w:cs="Arial"/>
        </w:rPr>
        <w:t>In the event of a head injury to a child:</w:t>
      </w:r>
    </w:p>
    <w:p w14:paraId="15BD69C7" w14:textId="77777777" w:rsidR="00C75CFE" w:rsidRPr="00236BEF" w:rsidRDefault="00C75CFE" w:rsidP="00C75CFE">
      <w:pPr>
        <w:numPr>
          <w:ilvl w:val="0"/>
          <w:numId w:val="15"/>
        </w:numPr>
        <w:rPr>
          <w:rFonts w:ascii="Arial" w:hAnsi="Arial" w:cs="Arial"/>
        </w:rPr>
      </w:pPr>
      <w:r w:rsidRPr="00236BEF">
        <w:rPr>
          <w:rFonts w:ascii="Arial" w:hAnsi="Arial" w:cs="Arial"/>
        </w:rPr>
        <w:t>The parent/carer will be notified immediately by telephone, regardless of the severity of the injury.</w:t>
      </w:r>
    </w:p>
    <w:p w14:paraId="1E8FB1AA" w14:textId="77777777" w:rsidR="00C75CFE" w:rsidRPr="00236BEF" w:rsidRDefault="00C75CFE" w:rsidP="00C75CFE">
      <w:pPr>
        <w:numPr>
          <w:ilvl w:val="0"/>
          <w:numId w:val="15"/>
        </w:numPr>
        <w:rPr>
          <w:rFonts w:ascii="Arial" w:hAnsi="Arial" w:cs="Arial"/>
        </w:rPr>
      </w:pPr>
      <w:r w:rsidRPr="00236BEF">
        <w:rPr>
          <w:rFonts w:ascii="Arial" w:hAnsi="Arial" w:cs="Arial"/>
        </w:rPr>
        <w:t>The child will be clearly identified to all staff team members, particularly where a staff change, room move, swap or handover occurs, to ensure consistent monitoring and awareness.</w:t>
      </w:r>
    </w:p>
    <w:p w14:paraId="099F8D58" w14:textId="77777777" w:rsidR="00C75CFE" w:rsidRPr="00236BEF" w:rsidRDefault="00C75CFE" w:rsidP="00C75CFE">
      <w:pPr>
        <w:numPr>
          <w:ilvl w:val="0"/>
          <w:numId w:val="15"/>
        </w:numPr>
        <w:rPr>
          <w:rFonts w:ascii="Arial" w:hAnsi="Arial" w:cs="Arial"/>
        </w:rPr>
      </w:pPr>
      <w:r w:rsidRPr="00236BEF">
        <w:rPr>
          <w:rFonts w:ascii="Arial" w:hAnsi="Arial" w:cs="Arial"/>
        </w:rPr>
        <w:t>The child will be closely monitored for the remainder of the day for any signs of deterioration in their health or wellbeing, including (but not limited to) drowsiness, vomiting, changes in behaviour, loss of consciousness or increased distress.</w:t>
      </w:r>
    </w:p>
    <w:p w14:paraId="48FE207E" w14:textId="77777777" w:rsidR="00C75CFE" w:rsidRPr="00236BEF" w:rsidRDefault="00C75CFE" w:rsidP="00C75CFE">
      <w:pPr>
        <w:numPr>
          <w:ilvl w:val="0"/>
          <w:numId w:val="15"/>
        </w:numPr>
        <w:rPr>
          <w:rFonts w:ascii="Arial" w:hAnsi="Arial" w:cs="Arial"/>
        </w:rPr>
      </w:pPr>
      <w:r w:rsidRPr="00236BEF">
        <w:rPr>
          <w:rFonts w:ascii="Arial" w:hAnsi="Arial" w:cs="Arial"/>
        </w:rPr>
        <w:t>Any concerns observed during monitoring will be acted upon immediately, and further medical advice or emergency services will be sought if required.</w:t>
      </w:r>
    </w:p>
    <w:p w14:paraId="58314C1A" w14:textId="77777777" w:rsidR="00C75CFE" w:rsidRPr="00236BEF" w:rsidRDefault="00C75CFE" w:rsidP="00C75CFE">
      <w:pPr>
        <w:numPr>
          <w:ilvl w:val="0"/>
          <w:numId w:val="15"/>
        </w:numPr>
        <w:rPr>
          <w:rFonts w:ascii="Arial" w:hAnsi="Arial" w:cs="Arial"/>
        </w:rPr>
      </w:pPr>
      <w:r w:rsidRPr="00236BEF">
        <w:rPr>
          <w:rFonts w:ascii="Arial" w:hAnsi="Arial" w:cs="Arial"/>
        </w:rPr>
        <w:t>All observations, actions taken and communications with parents/carers will be fully recorded within the Accident/Incident Record.</w:t>
      </w:r>
    </w:p>
    <w:p w14:paraId="6E29A1CE" w14:textId="76416279" w:rsidR="00C75CFE" w:rsidRPr="00236BEF" w:rsidRDefault="00C75CFE" w:rsidP="00C75CFE">
      <w:pPr>
        <w:rPr>
          <w:rFonts w:ascii="Arial" w:hAnsi="Arial" w:cs="Arial"/>
        </w:rPr>
      </w:pPr>
    </w:p>
    <w:p w14:paraId="4E3143C3" w14:textId="77777777" w:rsidR="00C75CFE" w:rsidRPr="00236BEF" w:rsidRDefault="00000000" w:rsidP="00C75CFE">
      <w:pPr>
        <w:rPr>
          <w:rFonts w:ascii="Arial" w:hAnsi="Arial" w:cs="Arial"/>
        </w:rPr>
      </w:pPr>
      <w:r w:rsidRPr="00236BEF">
        <w:rPr>
          <w:rFonts w:ascii="Arial" w:hAnsi="Arial" w:cs="Arial"/>
        </w:rPr>
        <w:pict w14:anchorId="7BA99E60">
          <v:rect id="_x0000_i1028" style="width:0;height:1.5pt" o:hralign="center" o:hrstd="t" o:hr="t" fillcolor="#a0a0a0" stroked="f"/>
        </w:pict>
      </w:r>
    </w:p>
    <w:p w14:paraId="53016748" w14:textId="77777777" w:rsidR="00C75CFE" w:rsidRPr="00236BEF" w:rsidRDefault="00C75CFE" w:rsidP="00C75CFE">
      <w:pPr>
        <w:rPr>
          <w:rFonts w:ascii="Arial" w:hAnsi="Arial" w:cs="Arial"/>
          <w:b/>
          <w:bCs/>
        </w:rPr>
      </w:pPr>
      <w:r w:rsidRPr="00236BEF">
        <w:rPr>
          <w:rFonts w:ascii="Arial" w:hAnsi="Arial" w:cs="Arial"/>
          <w:b/>
          <w:bCs/>
        </w:rPr>
        <w:t>5. Recording and Documentation</w:t>
      </w:r>
    </w:p>
    <w:p w14:paraId="77E40E05" w14:textId="77777777" w:rsidR="00C75CFE" w:rsidRPr="00236BEF" w:rsidRDefault="00C75CFE" w:rsidP="00C75CFE">
      <w:pPr>
        <w:rPr>
          <w:rFonts w:ascii="Arial" w:hAnsi="Arial" w:cs="Arial"/>
        </w:rPr>
      </w:pPr>
      <w:r w:rsidRPr="00236BEF">
        <w:rPr>
          <w:rFonts w:ascii="Arial" w:hAnsi="Arial" w:cs="Arial"/>
        </w:rPr>
        <w:t>All accidents, incidents and near misses are recorded on the same day using an Accident and Incident Record. Records include:</w:t>
      </w:r>
    </w:p>
    <w:p w14:paraId="02FABFFE" w14:textId="77777777" w:rsidR="00C75CFE" w:rsidRPr="00236BEF" w:rsidRDefault="00C75CFE" w:rsidP="00C75CFE">
      <w:pPr>
        <w:numPr>
          <w:ilvl w:val="0"/>
          <w:numId w:val="5"/>
        </w:numPr>
        <w:rPr>
          <w:rFonts w:ascii="Arial" w:hAnsi="Arial" w:cs="Arial"/>
        </w:rPr>
      </w:pPr>
      <w:r w:rsidRPr="00236BEF">
        <w:rPr>
          <w:rFonts w:ascii="Arial" w:hAnsi="Arial" w:cs="Arial"/>
        </w:rPr>
        <w:t>Child’s full name and date of birth</w:t>
      </w:r>
    </w:p>
    <w:p w14:paraId="68A43595" w14:textId="77777777" w:rsidR="00C75CFE" w:rsidRPr="00236BEF" w:rsidRDefault="00C75CFE" w:rsidP="00C75CFE">
      <w:pPr>
        <w:numPr>
          <w:ilvl w:val="0"/>
          <w:numId w:val="5"/>
        </w:numPr>
        <w:rPr>
          <w:rFonts w:ascii="Arial" w:hAnsi="Arial" w:cs="Arial"/>
        </w:rPr>
      </w:pPr>
      <w:r w:rsidRPr="00236BEF">
        <w:rPr>
          <w:rFonts w:ascii="Arial" w:hAnsi="Arial" w:cs="Arial"/>
        </w:rPr>
        <w:t>Date, time and location of the incident</w:t>
      </w:r>
    </w:p>
    <w:p w14:paraId="7EA88BD0" w14:textId="77777777" w:rsidR="00C75CFE" w:rsidRPr="00236BEF" w:rsidRDefault="00C75CFE" w:rsidP="00C75CFE">
      <w:pPr>
        <w:numPr>
          <w:ilvl w:val="0"/>
          <w:numId w:val="5"/>
        </w:numPr>
        <w:rPr>
          <w:rFonts w:ascii="Arial" w:hAnsi="Arial" w:cs="Arial"/>
        </w:rPr>
      </w:pPr>
      <w:r w:rsidRPr="00236BEF">
        <w:rPr>
          <w:rFonts w:ascii="Arial" w:hAnsi="Arial" w:cs="Arial"/>
        </w:rPr>
        <w:t>Description of what happened</w:t>
      </w:r>
    </w:p>
    <w:p w14:paraId="2308B6FB" w14:textId="77777777" w:rsidR="00C75CFE" w:rsidRPr="00236BEF" w:rsidRDefault="00C75CFE" w:rsidP="00C75CFE">
      <w:pPr>
        <w:numPr>
          <w:ilvl w:val="0"/>
          <w:numId w:val="5"/>
        </w:numPr>
        <w:rPr>
          <w:rFonts w:ascii="Arial" w:hAnsi="Arial" w:cs="Arial"/>
        </w:rPr>
      </w:pPr>
      <w:r w:rsidRPr="00236BEF">
        <w:rPr>
          <w:rFonts w:ascii="Arial" w:hAnsi="Arial" w:cs="Arial"/>
        </w:rPr>
        <w:t>Details of injury and treatment given</w:t>
      </w:r>
    </w:p>
    <w:p w14:paraId="20607DF2" w14:textId="77777777" w:rsidR="00C75CFE" w:rsidRPr="00236BEF" w:rsidRDefault="00C75CFE" w:rsidP="00C75CFE">
      <w:pPr>
        <w:numPr>
          <w:ilvl w:val="0"/>
          <w:numId w:val="5"/>
        </w:numPr>
        <w:rPr>
          <w:rFonts w:ascii="Arial" w:hAnsi="Arial" w:cs="Arial"/>
        </w:rPr>
      </w:pPr>
      <w:r w:rsidRPr="00236BEF">
        <w:rPr>
          <w:rFonts w:ascii="Arial" w:hAnsi="Arial" w:cs="Arial"/>
        </w:rPr>
        <w:t>Name and signature of staff member administering first aid</w:t>
      </w:r>
    </w:p>
    <w:p w14:paraId="30CC80AF" w14:textId="77777777" w:rsidR="00C75CFE" w:rsidRPr="00236BEF" w:rsidRDefault="00C75CFE" w:rsidP="00C75CFE">
      <w:pPr>
        <w:numPr>
          <w:ilvl w:val="0"/>
          <w:numId w:val="5"/>
        </w:numPr>
        <w:rPr>
          <w:rFonts w:ascii="Arial" w:hAnsi="Arial" w:cs="Arial"/>
        </w:rPr>
      </w:pPr>
      <w:r w:rsidRPr="00236BEF">
        <w:rPr>
          <w:rFonts w:ascii="Arial" w:hAnsi="Arial" w:cs="Arial"/>
        </w:rPr>
        <w:t>Witness details (if applicable)</w:t>
      </w:r>
    </w:p>
    <w:p w14:paraId="30719643" w14:textId="77777777" w:rsidR="00C75CFE" w:rsidRPr="00236BEF" w:rsidRDefault="00C75CFE" w:rsidP="00C75CFE">
      <w:pPr>
        <w:numPr>
          <w:ilvl w:val="0"/>
          <w:numId w:val="5"/>
        </w:numPr>
        <w:rPr>
          <w:rFonts w:ascii="Arial" w:hAnsi="Arial" w:cs="Arial"/>
        </w:rPr>
      </w:pPr>
      <w:r w:rsidRPr="00236BEF">
        <w:rPr>
          <w:rFonts w:ascii="Arial" w:hAnsi="Arial" w:cs="Arial"/>
        </w:rPr>
        <w:t>Parent/carer signature</w:t>
      </w:r>
    </w:p>
    <w:p w14:paraId="109E5645" w14:textId="27A136DF" w:rsidR="00C75CFE" w:rsidRDefault="00C75CFE" w:rsidP="00C75CFE">
      <w:pPr>
        <w:rPr>
          <w:rFonts w:ascii="Arial" w:hAnsi="Arial" w:cs="Arial"/>
        </w:rPr>
      </w:pPr>
      <w:r w:rsidRPr="00236BEF">
        <w:rPr>
          <w:rFonts w:ascii="Arial" w:hAnsi="Arial" w:cs="Arial"/>
        </w:rPr>
        <w:t xml:space="preserve">Records are stored securely in line with data protection requirements and retained in accordance with EYFS guidance. </w:t>
      </w:r>
    </w:p>
    <w:p w14:paraId="2FE041B1" w14:textId="77777777" w:rsidR="00FC665B" w:rsidRPr="00236BEF" w:rsidRDefault="00FC665B" w:rsidP="00C75CFE">
      <w:pPr>
        <w:rPr>
          <w:rFonts w:ascii="Arial" w:hAnsi="Arial" w:cs="Arial"/>
        </w:rPr>
      </w:pPr>
    </w:p>
    <w:p w14:paraId="03FB6621" w14:textId="77777777" w:rsidR="00C75CFE" w:rsidRPr="00236BEF" w:rsidRDefault="00C75CFE" w:rsidP="00C75CFE">
      <w:pPr>
        <w:rPr>
          <w:rFonts w:ascii="Arial" w:hAnsi="Arial" w:cs="Arial"/>
          <w:b/>
          <w:bCs/>
        </w:rPr>
      </w:pPr>
      <w:r w:rsidRPr="00236BEF">
        <w:rPr>
          <w:rFonts w:ascii="Arial" w:hAnsi="Arial" w:cs="Arial"/>
          <w:b/>
          <w:bCs/>
        </w:rPr>
        <w:lastRenderedPageBreak/>
        <w:t>After Every Accident or Incident (However Minor)</w:t>
      </w:r>
    </w:p>
    <w:p w14:paraId="5E899F62" w14:textId="77777777" w:rsidR="00C75CFE" w:rsidRPr="00236BEF" w:rsidRDefault="00C75CFE" w:rsidP="00C75CFE">
      <w:pPr>
        <w:rPr>
          <w:rFonts w:ascii="Arial" w:hAnsi="Arial" w:cs="Arial"/>
        </w:rPr>
      </w:pPr>
      <w:r w:rsidRPr="00236BEF">
        <w:rPr>
          <w:rFonts w:ascii="Arial" w:hAnsi="Arial" w:cs="Arial"/>
        </w:rPr>
        <w:t>Following any accident or incident:</w:t>
      </w:r>
    </w:p>
    <w:p w14:paraId="60B4508F" w14:textId="77777777" w:rsidR="00C75CFE" w:rsidRPr="00236BEF" w:rsidRDefault="00C75CFE" w:rsidP="00C75CFE">
      <w:pPr>
        <w:numPr>
          <w:ilvl w:val="0"/>
          <w:numId w:val="14"/>
        </w:numPr>
        <w:rPr>
          <w:rFonts w:ascii="Arial" w:hAnsi="Arial" w:cs="Arial"/>
        </w:rPr>
      </w:pPr>
      <w:r w:rsidRPr="00236BEF">
        <w:rPr>
          <w:rFonts w:ascii="Arial" w:hAnsi="Arial" w:cs="Arial"/>
        </w:rPr>
        <w:t>An Accident/Incident Record will be completed as soon as possible on the same day, signed by the staff member involved and countersigned where required.</w:t>
      </w:r>
    </w:p>
    <w:p w14:paraId="0083759D" w14:textId="77777777" w:rsidR="00C75CFE" w:rsidRPr="00236BEF" w:rsidRDefault="00C75CFE" w:rsidP="00C75CFE">
      <w:pPr>
        <w:numPr>
          <w:ilvl w:val="0"/>
          <w:numId w:val="14"/>
        </w:numPr>
        <w:rPr>
          <w:rFonts w:ascii="Arial" w:hAnsi="Arial" w:cs="Arial"/>
        </w:rPr>
      </w:pPr>
      <w:r w:rsidRPr="00236BEF">
        <w:rPr>
          <w:rFonts w:ascii="Arial" w:hAnsi="Arial" w:cs="Arial"/>
        </w:rPr>
        <w:t>The parent or carer will be asked to sign the record and will receive a copy.</w:t>
      </w:r>
    </w:p>
    <w:p w14:paraId="4E43BE95" w14:textId="77777777" w:rsidR="00C75CFE" w:rsidRPr="00236BEF" w:rsidRDefault="00C75CFE" w:rsidP="00C75CFE">
      <w:pPr>
        <w:numPr>
          <w:ilvl w:val="0"/>
          <w:numId w:val="14"/>
        </w:numPr>
        <w:rPr>
          <w:rFonts w:ascii="Arial" w:hAnsi="Arial" w:cs="Arial"/>
        </w:rPr>
      </w:pPr>
      <w:r w:rsidRPr="00236BEF">
        <w:rPr>
          <w:rFonts w:ascii="Arial" w:hAnsi="Arial" w:cs="Arial"/>
        </w:rPr>
        <w:t>All accidents and incidents are logged and monitored by the nursery management team.</w:t>
      </w:r>
    </w:p>
    <w:p w14:paraId="17F33CF7" w14:textId="77777777" w:rsidR="00C75CFE" w:rsidRPr="00236BEF" w:rsidRDefault="00C75CFE" w:rsidP="00C75CFE">
      <w:pPr>
        <w:numPr>
          <w:ilvl w:val="0"/>
          <w:numId w:val="14"/>
        </w:numPr>
        <w:rPr>
          <w:rFonts w:ascii="Arial" w:hAnsi="Arial" w:cs="Arial"/>
        </w:rPr>
      </w:pPr>
      <w:r w:rsidRPr="00236BEF">
        <w:rPr>
          <w:rFonts w:ascii="Arial" w:hAnsi="Arial" w:cs="Arial"/>
        </w:rPr>
        <w:t>Accident and incident records are reviewed and evaluated at the end of each month to identify any patterns or recurring concerns.</w:t>
      </w:r>
    </w:p>
    <w:p w14:paraId="69767EB5" w14:textId="77777777" w:rsidR="00C75CFE" w:rsidRPr="00236BEF" w:rsidRDefault="00C75CFE" w:rsidP="00C75CFE">
      <w:pPr>
        <w:numPr>
          <w:ilvl w:val="0"/>
          <w:numId w:val="14"/>
        </w:numPr>
        <w:rPr>
          <w:rFonts w:ascii="Arial" w:hAnsi="Arial" w:cs="Arial"/>
        </w:rPr>
      </w:pPr>
      <w:r w:rsidRPr="00236BEF">
        <w:rPr>
          <w:rFonts w:ascii="Arial" w:hAnsi="Arial" w:cs="Arial"/>
        </w:rPr>
        <w:t>Where patterns are identified, a risk assessment will be completed or reviewed, and adjustments will be made to the environment, routine, equipment or supervision levels to reduce the likelihood of future accidents.</w:t>
      </w:r>
    </w:p>
    <w:p w14:paraId="2BC2E7EF" w14:textId="77777777" w:rsidR="00C75CFE" w:rsidRPr="00236BEF" w:rsidRDefault="00C75CFE" w:rsidP="00C75CFE">
      <w:pPr>
        <w:rPr>
          <w:rFonts w:ascii="Arial" w:hAnsi="Arial" w:cs="Arial"/>
        </w:rPr>
      </w:pPr>
    </w:p>
    <w:p w14:paraId="256044F3" w14:textId="77777777" w:rsidR="00C75CFE" w:rsidRPr="00236BEF" w:rsidRDefault="00000000" w:rsidP="00C75CFE">
      <w:pPr>
        <w:rPr>
          <w:rFonts w:ascii="Arial" w:hAnsi="Arial" w:cs="Arial"/>
        </w:rPr>
      </w:pPr>
      <w:r w:rsidRPr="00236BEF">
        <w:rPr>
          <w:rFonts w:ascii="Arial" w:hAnsi="Arial" w:cs="Arial"/>
        </w:rPr>
        <w:pict w14:anchorId="352DCD6D">
          <v:rect id="_x0000_i1029" style="width:0;height:1.5pt" o:hralign="center" o:hrstd="t" o:hr="t" fillcolor="#a0a0a0" stroked="f"/>
        </w:pict>
      </w:r>
    </w:p>
    <w:p w14:paraId="7941D45F" w14:textId="77777777" w:rsidR="00C75CFE" w:rsidRPr="00236BEF" w:rsidRDefault="00C75CFE" w:rsidP="00C75CFE">
      <w:pPr>
        <w:rPr>
          <w:rFonts w:ascii="Arial" w:hAnsi="Arial" w:cs="Arial"/>
          <w:b/>
          <w:bCs/>
        </w:rPr>
      </w:pPr>
      <w:r w:rsidRPr="00236BEF">
        <w:rPr>
          <w:rFonts w:ascii="Arial" w:hAnsi="Arial" w:cs="Arial"/>
          <w:b/>
          <w:bCs/>
        </w:rPr>
        <w:t>6. Informing Parents and Carers</w:t>
      </w:r>
    </w:p>
    <w:p w14:paraId="6D7D4642" w14:textId="77777777" w:rsidR="00C75CFE" w:rsidRPr="00236BEF" w:rsidRDefault="00C75CFE" w:rsidP="00C75CFE">
      <w:pPr>
        <w:numPr>
          <w:ilvl w:val="0"/>
          <w:numId w:val="6"/>
        </w:numPr>
        <w:rPr>
          <w:rFonts w:ascii="Arial" w:hAnsi="Arial" w:cs="Arial"/>
        </w:rPr>
      </w:pPr>
      <w:r w:rsidRPr="00236BEF">
        <w:rPr>
          <w:rFonts w:ascii="Arial" w:hAnsi="Arial" w:cs="Arial"/>
        </w:rPr>
        <w:t>Parents/carers are informed of all accidents or incidents on the same day, or as soon as reasonably practicable</w:t>
      </w:r>
    </w:p>
    <w:p w14:paraId="79FD34A7" w14:textId="77777777" w:rsidR="00C75CFE" w:rsidRPr="00236BEF" w:rsidRDefault="00C75CFE" w:rsidP="00C75CFE">
      <w:pPr>
        <w:numPr>
          <w:ilvl w:val="0"/>
          <w:numId w:val="6"/>
        </w:numPr>
        <w:rPr>
          <w:rFonts w:ascii="Arial" w:hAnsi="Arial" w:cs="Arial"/>
        </w:rPr>
      </w:pPr>
      <w:r w:rsidRPr="00236BEF">
        <w:rPr>
          <w:rFonts w:ascii="Arial" w:hAnsi="Arial" w:cs="Arial"/>
        </w:rPr>
        <w:t>Serious injuries or head injuries are reported immediately by telephone</w:t>
      </w:r>
    </w:p>
    <w:p w14:paraId="01D9F36B" w14:textId="77777777" w:rsidR="00C75CFE" w:rsidRPr="00236BEF" w:rsidRDefault="00C75CFE" w:rsidP="00C75CFE">
      <w:pPr>
        <w:numPr>
          <w:ilvl w:val="0"/>
          <w:numId w:val="6"/>
        </w:numPr>
        <w:rPr>
          <w:rFonts w:ascii="Arial" w:hAnsi="Arial" w:cs="Arial"/>
        </w:rPr>
      </w:pPr>
      <w:r w:rsidRPr="00236BEF">
        <w:rPr>
          <w:rFonts w:ascii="Arial" w:hAnsi="Arial" w:cs="Arial"/>
        </w:rPr>
        <w:t>Parents/carers are asked to sign accident records and receive a copy if requested</w:t>
      </w:r>
    </w:p>
    <w:p w14:paraId="215BF004" w14:textId="77777777" w:rsidR="00C75CFE" w:rsidRPr="00236BEF" w:rsidRDefault="00000000" w:rsidP="00C75CFE">
      <w:pPr>
        <w:rPr>
          <w:rFonts w:ascii="Arial" w:hAnsi="Arial" w:cs="Arial"/>
        </w:rPr>
      </w:pPr>
      <w:r w:rsidRPr="00236BEF">
        <w:rPr>
          <w:rFonts w:ascii="Arial" w:hAnsi="Arial" w:cs="Arial"/>
        </w:rPr>
        <w:pict w14:anchorId="392E8E83">
          <v:rect id="_x0000_i1030" style="width:0;height:1.5pt" o:hralign="center" o:hrstd="t" o:hr="t" fillcolor="#a0a0a0" stroked="f"/>
        </w:pict>
      </w:r>
    </w:p>
    <w:p w14:paraId="5F13A05F" w14:textId="77777777" w:rsidR="00C75CFE" w:rsidRPr="00236BEF" w:rsidRDefault="00C75CFE" w:rsidP="00C75CFE">
      <w:pPr>
        <w:rPr>
          <w:rFonts w:ascii="Arial" w:hAnsi="Arial" w:cs="Arial"/>
          <w:b/>
          <w:bCs/>
        </w:rPr>
      </w:pPr>
      <w:r w:rsidRPr="00236BEF">
        <w:rPr>
          <w:rFonts w:ascii="Arial" w:hAnsi="Arial" w:cs="Arial"/>
          <w:b/>
          <w:bCs/>
        </w:rPr>
        <w:t>7. Reporting to External Agencies</w:t>
      </w:r>
    </w:p>
    <w:p w14:paraId="0EFC41F8" w14:textId="77777777" w:rsidR="00C75CFE" w:rsidRPr="00236BEF" w:rsidRDefault="00C75CFE" w:rsidP="00C75CFE">
      <w:pPr>
        <w:rPr>
          <w:rFonts w:ascii="Arial" w:hAnsi="Arial" w:cs="Arial"/>
          <w:b/>
          <w:bCs/>
        </w:rPr>
      </w:pPr>
      <w:r w:rsidRPr="00236BEF">
        <w:rPr>
          <w:rFonts w:ascii="Arial" w:hAnsi="Arial" w:cs="Arial"/>
          <w:b/>
          <w:bCs/>
        </w:rPr>
        <w:t>Ofsted</w:t>
      </w:r>
    </w:p>
    <w:p w14:paraId="7E7B7851" w14:textId="77777777" w:rsidR="00C75CFE" w:rsidRPr="00236BEF" w:rsidRDefault="00C75CFE" w:rsidP="00C75CFE">
      <w:pPr>
        <w:rPr>
          <w:rFonts w:ascii="Arial" w:hAnsi="Arial" w:cs="Arial"/>
        </w:rPr>
      </w:pPr>
      <w:r w:rsidRPr="00236BEF">
        <w:rPr>
          <w:rFonts w:ascii="Arial" w:hAnsi="Arial" w:cs="Arial"/>
        </w:rPr>
        <w:t>Ofsted is notified as soon as reasonably practicable and within 14 days of:</w:t>
      </w:r>
    </w:p>
    <w:p w14:paraId="61C3C897" w14:textId="77777777" w:rsidR="00C75CFE" w:rsidRPr="00236BEF" w:rsidRDefault="00C75CFE" w:rsidP="00C75CFE">
      <w:pPr>
        <w:numPr>
          <w:ilvl w:val="0"/>
          <w:numId w:val="7"/>
        </w:numPr>
        <w:rPr>
          <w:rFonts w:ascii="Arial" w:hAnsi="Arial" w:cs="Arial"/>
        </w:rPr>
      </w:pPr>
      <w:r w:rsidRPr="00236BEF">
        <w:rPr>
          <w:rFonts w:ascii="Arial" w:hAnsi="Arial" w:cs="Arial"/>
        </w:rPr>
        <w:t>Serious accidents or injuries</w:t>
      </w:r>
    </w:p>
    <w:p w14:paraId="2EF32ACA" w14:textId="77777777" w:rsidR="00C75CFE" w:rsidRPr="00236BEF" w:rsidRDefault="00C75CFE" w:rsidP="00C75CFE">
      <w:pPr>
        <w:numPr>
          <w:ilvl w:val="0"/>
          <w:numId w:val="7"/>
        </w:numPr>
        <w:rPr>
          <w:rFonts w:ascii="Arial" w:hAnsi="Arial" w:cs="Arial"/>
        </w:rPr>
      </w:pPr>
      <w:r w:rsidRPr="00236BEF">
        <w:rPr>
          <w:rFonts w:ascii="Arial" w:hAnsi="Arial" w:cs="Arial"/>
        </w:rPr>
        <w:t>Hospital admission for more than 24 hours</w:t>
      </w:r>
    </w:p>
    <w:p w14:paraId="41BD4A5E" w14:textId="77777777" w:rsidR="00C75CFE" w:rsidRPr="00236BEF" w:rsidRDefault="00C75CFE" w:rsidP="00C75CFE">
      <w:pPr>
        <w:numPr>
          <w:ilvl w:val="0"/>
          <w:numId w:val="7"/>
        </w:numPr>
        <w:rPr>
          <w:rFonts w:ascii="Arial" w:hAnsi="Arial" w:cs="Arial"/>
        </w:rPr>
      </w:pPr>
      <w:r w:rsidRPr="00236BEF">
        <w:rPr>
          <w:rFonts w:ascii="Arial" w:hAnsi="Arial" w:cs="Arial"/>
        </w:rPr>
        <w:t>Loss of consciousness, fractures or serious head injuries</w:t>
      </w:r>
    </w:p>
    <w:p w14:paraId="15DAE0D3" w14:textId="77777777" w:rsidR="00C75CFE" w:rsidRPr="00236BEF" w:rsidRDefault="00C75CFE" w:rsidP="00C75CFE">
      <w:pPr>
        <w:numPr>
          <w:ilvl w:val="0"/>
          <w:numId w:val="7"/>
        </w:numPr>
        <w:rPr>
          <w:rFonts w:ascii="Arial" w:hAnsi="Arial" w:cs="Arial"/>
        </w:rPr>
      </w:pPr>
      <w:r w:rsidRPr="00236BEF">
        <w:rPr>
          <w:rFonts w:ascii="Arial" w:hAnsi="Arial" w:cs="Arial"/>
        </w:rPr>
        <w:t>Death of a child while in care</w:t>
      </w:r>
    </w:p>
    <w:p w14:paraId="08EFCEFB" w14:textId="7AA4A444" w:rsidR="00C75CFE" w:rsidRPr="00236BEF" w:rsidRDefault="00C75CFE" w:rsidP="00C75CFE">
      <w:pPr>
        <w:rPr>
          <w:rFonts w:ascii="Arial" w:hAnsi="Arial" w:cs="Arial"/>
        </w:rPr>
      </w:pPr>
      <w:r w:rsidRPr="00236BEF">
        <w:rPr>
          <w:rFonts w:ascii="Arial" w:hAnsi="Arial" w:cs="Arial"/>
        </w:rPr>
        <w:t xml:space="preserve">This follows statutory guidance for childcare providers. </w:t>
      </w:r>
    </w:p>
    <w:p w14:paraId="72E41BDE" w14:textId="77777777" w:rsidR="00C75CFE" w:rsidRPr="00236BEF" w:rsidRDefault="00C75CFE" w:rsidP="00C75CFE">
      <w:pPr>
        <w:rPr>
          <w:rFonts w:ascii="Arial" w:hAnsi="Arial" w:cs="Arial"/>
          <w:b/>
          <w:bCs/>
        </w:rPr>
      </w:pPr>
      <w:r w:rsidRPr="00236BEF">
        <w:rPr>
          <w:rFonts w:ascii="Arial" w:hAnsi="Arial" w:cs="Arial"/>
          <w:b/>
          <w:bCs/>
        </w:rPr>
        <w:t>RIDDOR / Health &amp; Safety Executive</w:t>
      </w:r>
    </w:p>
    <w:p w14:paraId="340E05B1" w14:textId="77777777" w:rsidR="00C75CFE" w:rsidRPr="00236BEF" w:rsidRDefault="00C75CFE" w:rsidP="00C75CFE">
      <w:pPr>
        <w:rPr>
          <w:rFonts w:ascii="Arial" w:hAnsi="Arial" w:cs="Arial"/>
        </w:rPr>
      </w:pPr>
      <w:r w:rsidRPr="00236BEF">
        <w:rPr>
          <w:rFonts w:ascii="Arial" w:hAnsi="Arial" w:cs="Arial"/>
        </w:rPr>
        <w:t>RIDDOR reports are completed for:</w:t>
      </w:r>
    </w:p>
    <w:p w14:paraId="18FD1C76" w14:textId="77777777" w:rsidR="00C75CFE" w:rsidRPr="00236BEF" w:rsidRDefault="00C75CFE" w:rsidP="00C75CFE">
      <w:pPr>
        <w:numPr>
          <w:ilvl w:val="0"/>
          <w:numId w:val="8"/>
        </w:numPr>
        <w:rPr>
          <w:rFonts w:ascii="Arial" w:hAnsi="Arial" w:cs="Arial"/>
        </w:rPr>
      </w:pPr>
      <w:r w:rsidRPr="00236BEF">
        <w:rPr>
          <w:rFonts w:ascii="Arial" w:hAnsi="Arial" w:cs="Arial"/>
        </w:rPr>
        <w:t>Specified injuries to staff</w:t>
      </w:r>
    </w:p>
    <w:p w14:paraId="4139A772" w14:textId="77777777" w:rsidR="00C75CFE" w:rsidRPr="00236BEF" w:rsidRDefault="00C75CFE" w:rsidP="00C75CFE">
      <w:pPr>
        <w:numPr>
          <w:ilvl w:val="0"/>
          <w:numId w:val="8"/>
        </w:numPr>
        <w:rPr>
          <w:rFonts w:ascii="Arial" w:hAnsi="Arial" w:cs="Arial"/>
        </w:rPr>
      </w:pPr>
      <w:r w:rsidRPr="00236BEF">
        <w:rPr>
          <w:rFonts w:ascii="Arial" w:hAnsi="Arial" w:cs="Arial"/>
        </w:rPr>
        <w:t>Accidents resulting in hospital treatment</w:t>
      </w:r>
    </w:p>
    <w:p w14:paraId="5BD98C51" w14:textId="77777777" w:rsidR="00C75CFE" w:rsidRPr="00236BEF" w:rsidRDefault="00C75CFE" w:rsidP="00C75CFE">
      <w:pPr>
        <w:numPr>
          <w:ilvl w:val="0"/>
          <w:numId w:val="8"/>
        </w:numPr>
        <w:rPr>
          <w:rFonts w:ascii="Arial" w:hAnsi="Arial" w:cs="Arial"/>
        </w:rPr>
      </w:pPr>
      <w:r w:rsidRPr="00236BEF">
        <w:rPr>
          <w:rFonts w:ascii="Arial" w:hAnsi="Arial" w:cs="Arial"/>
        </w:rPr>
        <w:t>Dangerous occurrences</w:t>
      </w:r>
    </w:p>
    <w:p w14:paraId="43E8D957" w14:textId="77777777" w:rsidR="00C75CFE" w:rsidRPr="00236BEF" w:rsidRDefault="00C75CFE" w:rsidP="00C75CFE">
      <w:pPr>
        <w:numPr>
          <w:ilvl w:val="0"/>
          <w:numId w:val="8"/>
        </w:numPr>
        <w:rPr>
          <w:rFonts w:ascii="Arial" w:hAnsi="Arial" w:cs="Arial"/>
        </w:rPr>
      </w:pPr>
      <w:r w:rsidRPr="00236BEF">
        <w:rPr>
          <w:rFonts w:ascii="Arial" w:hAnsi="Arial" w:cs="Arial"/>
        </w:rPr>
        <w:t>Death or serious injury related to work activity</w:t>
      </w:r>
    </w:p>
    <w:p w14:paraId="6C10C127" w14:textId="77777777" w:rsidR="00C75CFE" w:rsidRPr="00236BEF" w:rsidRDefault="00C75CFE" w:rsidP="00C75CFE">
      <w:pPr>
        <w:rPr>
          <w:rFonts w:ascii="Arial" w:hAnsi="Arial" w:cs="Arial"/>
          <w:b/>
          <w:bCs/>
        </w:rPr>
      </w:pPr>
      <w:r w:rsidRPr="00236BEF">
        <w:rPr>
          <w:rFonts w:ascii="Arial" w:hAnsi="Arial" w:cs="Arial"/>
          <w:b/>
          <w:bCs/>
        </w:rPr>
        <w:lastRenderedPageBreak/>
        <w:t>Local Safeguarding Agencies</w:t>
      </w:r>
    </w:p>
    <w:p w14:paraId="59CEEA21" w14:textId="77777777" w:rsidR="00C75CFE" w:rsidRPr="00236BEF" w:rsidRDefault="00C75CFE" w:rsidP="00C75CFE">
      <w:pPr>
        <w:rPr>
          <w:rFonts w:ascii="Arial" w:hAnsi="Arial" w:cs="Arial"/>
        </w:rPr>
      </w:pPr>
      <w:r w:rsidRPr="00236BEF">
        <w:rPr>
          <w:rFonts w:ascii="Arial" w:hAnsi="Arial" w:cs="Arial"/>
        </w:rPr>
        <w:t>Serious accidents or unexplained injuries are reported to:</w:t>
      </w:r>
    </w:p>
    <w:p w14:paraId="71F8E2A8" w14:textId="77777777" w:rsidR="00C75CFE" w:rsidRPr="00236BEF" w:rsidRDefault="00C75CFE" w:rsidP="00C75CFE">
      <w:pPr>
        <w:numPr>
          <w:ilvl w:val="0"/>
          <w:numId w:val="9"/>
        </w:numPr>
        <w:rPr>
          <w:rFonts w:ascii="Arial" w:hAnsi="Arial" w:cs="Arial"/>
        </w:rPr>
      </w:pPr>
      <w:r w:rsidRPr="00236BEF">
        <w:rPr>
          <w:rFonts w:ascii="Arial" w:hAnsi="Arial" w:cs="Arial"/>
          <w:b/>
          <w:bCs/>
        </w:rPr>
        <w:t>Nottinghamshire Children’s Social Care</w:t>
      </w:r>
    </w:p>
    <w:p w14:paraId="741C2BBB" w14:textId="77777777" w:rsidR="00C75CFE" w:rsidRPr="00236BEF" w:rsidRDefault="00C75CFE" w:rsidP="00C75CFE">
      <w:pPr>
        <w:numPr>
          <w:ilvl w:val="0"/>
          <w:numId w:val="9"/>
        </w:numPr>
        <w:rPr>
          <w:rFonts w:ascii="Arial" w:hAnsi="Arial" w:cs="Arial"/>
        </w:rPr>
      </w:pPr>
      <w:r w:rsidRPr="00236BEF">
        <w:rPr>
          <w:rFonts w:ascii="Arial" w:hAnsi="Arial" w:cs="Arial"/>
          <w:b/>
          <w:bCs/>
        </w:rPr>
        <w:t>Nottinghamshire Safeguarding Children Partnership (NSCP)</w:t>
      </w:r>
    </w:p>
    <w:p w14:paraId="1B71F930" w14:textId="77777777" w:rsidR="00C75CFE" w:rsidRPr="00236BEF" w:rsidRDefault="00000000" w:rsidP="00C75CFE">
      <w:pPr>
        <w:rPr>
          <w:rFonts w:ascii="Arial" w:hAnsi="Arial" w:cs="Arial"/>
        </w:rPr>
      </w:pPr>
      <w:r w:rsidRPr="00236BEF">
        <w:rPr>
          <w:rFonts w:ascii="Arial" w:hAnsi="Arial" w:cs="Arial"/>
        </w:rPr>
        <w:pict w14:anchorId="4A1E0F1B">
          <v:rect id="_x0000_i1031" style="width:0;height:1.5pt" o:hralign="center" o:hrstd="t" o:hr="t" fillcolor="#a0a0a0" stroked="f"/>
        </w:pict>
      </w:r>
    </w:p>
    <w:p w14:paraId="7E71654D" w14:textId="77777777" w:rsidR="00C75CFE" w:rsidRPr="00236BEF" w:rsidRDefault="00C75CFE" w:rsidP="00C75CFE">
      <w:pPr>
        <w:rPr>
          <w:rFonts w:ascii="Arial" w:hAnsi="Arial" w:cs="Arial"/>
          <w:b/>
          <w:bCs/>
        </w:rPr>
      </w:pPr>
      <w:r w:rsidRPr="00236BEF">
        <w:rPr>
          <w:rFonts w:ascii="Arial" w:hAnsi="Arial" w:cs="Arial"/>
          <w:b/>
          <w:bCs/>
        </w:rPr>
        <w:t>8. Existing Injuries on Arrival</w:t>
      </w:r>
    </w:p>
    <w:p w14:paraId="5F482405" w14:textId="193EC283" w:rsidR="00C75CFE" w:rsidRPr="00236BEF" w:rsidRDefault="00C75CFE" w:rsidP="00C75CFE">
      <w:pPr>
        <w:rPr>
          <w:rFonts w:ascii="Arial" w:hAnsi="Arial" w:cs="Arial"/>
        </w:rPr>
      </w:pPr>
      <w:r w:rsidRPr="00236BEF">
        <w:rPr>
          <w:rFonts w:ascii="Arial" w:hAnsi="Arial" w:cs="Arial"/>
        </w:rPr>
        <w:t xml:space="preserve">Any injury observed on a child upon arrival is recorded using body maps and existing injury forms. Staff follow Nottinghamshire local safeguarding guidance and escalate concerns to the Designated Safeguarding Lead (DSL) where required. </w:t>
      </w:r>
    </w:p>
    <w:p w14:paraId="6D9AC721" w14:textId="77777777" w:rsidR="00C75CFE" w:rsidRPr="00236BEF" w:rsidRDefault="00000000" w:rsidP="00C75CFE">
      <w:pPr>
        <w:rPr>
          <w:rFonts w:ascii="Arial" w:hAnsi="Arial" w:cs="Arial"/>
        </w:rPr>
      </w:pPr>
      <w:r w:rsidRPr="00236BEF">
        <w:rPr>
          <w:rFonts w:ascii="Arial" w:hAnsi="Arial" w:cs="Arial"/>
        </w:rPr>
        <w:pict w14:anchorId="7E365EA3">
          <v:rect id="_x0000_i1032" style="width:0;height:1.5pt" o:hralign="center" o:hrstd="t" o:hr="t" fillcolor="#a0a0a0" stroked="f"/>
        </w:pict>
      </w:r>
    </w:p>
    <w:p w14:paraId="65D62BBB" w14:textId="77777777" w:rsidR="00C75CFE" w:rsidRPr="00236BEF" w:rsidRDefault="00C75CFE" w:rsidP="00C75CFE">
      <w:pPr>
        <w:rPr>
          <w:rFonts w:ascii="Arial" w:hAnsi="Arial" w:cs="Arial"/>
          <w:b/>
          <w:bCs/>
        </w:rPr>
      </w:pPr>
      <w:r w:rsidRPr="00236BEF">
        <w:rPr>
          <w:rFonts w:ascii="Arial" w:hAnsi="Arial" w:cs="Arial"/>
          <w:b/>
          <w:bCs/>
        </w:rPr>
        <w:t>9. Monitoring, Review and Prevention</w:t>
      </w:r>
    </w:p>
    <w:p w14:paraId="645890C1" w14:textId="77777777" w:rsidR="00C75CFE" w:rsidRPr="00236BEF" w:rsidRDefault="00C75CFE" w:rsidP="00C75CFE">
      <w:pPr>
        <w:numPr>
          <w:ilvl w:val="0"/>
          <w:numId w:val="10"/>
        </w:numPr>
        <w:rPr>
          <w:rFonts w:ascii="Arial" w:hAnsi="Arial" w:cs="Arial"/>
        </w:rPr>
      </w:pPr>
      <w:r w:rsidRPr="00236BEF">
        <w:rPr>
          <w:rFonts w:ascii="Arial" w:hAnsi="Arial" w:cs="Arial"/>
        </w:rPr>
        <w:t>Accident and incident records are reviewed regularly by the manager</w:t>
      </w:r>
    </w:p>
    <w:p w14:paraId="34B62490" w14:textId="77777777" w:rsidR="00C75CFE" w:rsidRPr="00236BEF" w:rsidRDefault="00C75CFE" w:rsidP="00C75CFE">
      <w:pPr>
        <w:numPr>
          <w:ilvl w:val="0"/>
          <w:numId w:val="10"/>
        </w:numPr>
        <w:rPr>
          <w:rFonts w:ascii="Arial" w:hAnsi="Arial" w:cs="Arial"/>
        </w:rPr>
      </w:pPr>
      <w:r w:rsidRPr="00236BEF">
        <w:rPr>
          <w:rFonts w:ascii="Arial" w:hAnsi="Arial" w:cs="Arial"/>
        </w:rPr>
        <w:t>Patterns or recurring hazards are identified</w:t>
      </w:r>
    </w:p>
    <w:p w14:paraId="4AA58A18" w14:textId="77777777" w:rsidR="00C75CFE" w:rsidRPr="00236BEF" w:rsidRDefault="00C75CFE" w:rsidP="00C75CFE">
      <w:pPr>
        <w:numPr>
          <w:ilvl w:val="0"/>
          <w:numId w:val="10"/>
        </w:numPr>
        <w:rPr>
          <w:rFonts w:ascii="Arial" w:hAnsi="Arial" w:cs="Arial"/>
        </w:rPr>
      </w:pPr>
      <w:r w:rsidRPr="00236BEF">
        <w:rPr>
          <w:rFonts w:ascii="Arial" w:hAnsi="Arial" w:cs="Arial"/>
        </w:rPr>
        <w:t>Risk assessments are updated where needed</w:t>
      </w:r>
    </w:p>
    <w:p w14:paraId="4BAF9622" w14:textId="77777777" w:rsidR="00C75CFE" w:rsidRPr="00236BEF" w:rsidRDefault="00C75CFE" w:rsidP="00C75CFE">
      <w:pPr>
        <w:numPr>
          <w:ilvl w:val="0"/>
          <w:numId w:val="10"/>
        </w:numPr>
        <w:rPr>
          <w:rFonts w:ascii="Arial" w:hAnsi="Arial" w:cs="Arial"/>
        </w:rPr>
      </w:pPr>
      <w:r w:rsidRPr="00236BEF">
        <w:rPr>
          <w:rFonts w:ascii="Arial" w:hAnsi="Arial" w:cs="Arial"/>
        </w:rPr>
        <w:t>Actions taken are recorded to prevent recurrence</w:t>
      </w:r>
    </w:p>
    <w:p w14:paraId="2A1F60E8" w14:textId="4E88BEA1" w:rsidR="00C75CFE" w:rsidRPr="00236BEF" w:rsidRDefault="00C75CFE" w:rsidP="00C75CFE">
      <w:pPr>
        <w:rPr>
          <w:rFonts w:ascii="Arial" w:hAnsi="Arial" w:cs="Arial"/>
        </w:rPr>
      </w:pPr>
      <w:r w:rsidRPr="00236BEF">
        <w:rPr>
          <w:rFonts w:ascii="Arial" w:hAnsi="Arial" w:cs="Arial"/>
        </w:rPr>
        <w:t xml:space="preserve">This continuous review process supports EYFS requirements for risk management. </w:t>
      </w:r>
    </w:p>
    <w:p w14:paraId="10D573DC" w14:textId="77777777" w:rsidR="00C75CFE" w:rsidRPr="00236BEF" w:rsidRDefault="00000000" w:rsidP="00C75CFE">
      <w:pPr>
        <w:rPr>
          <w:rFonts w:ascii="Arial" w:hAnsi="Arial" w:cs="Arial"/>
        </w:rPr>
      </w:pPr>
      <w:r w:rsidRPr="00236BEF">
        <w:rPr>
          <w:rFonts w:ascii="Arial" w:hAnsi="Arial" w:cs="Arial"/>
        </w:rPr>
        <w:pict w14:anchorId="06D99FA2">
          <v:rect id="_x0000_i1033" style="width:0;height:1.5pt" o:hralign="center" o:hrstd="t" o:hr="t" fillcolor="#a0a0a0" stroked="f"/>
        </w:pict>
      </w:r>
    </w:p>
    <w:p w14:paraId="67CA6EA6" w14:textId="77777777" w:rsidR="00C75CFE" w:rsidRPr="00236BEF" w:rsidRDefault="00C75CFE" w:rsidP="00C75CFE">
      <w:pPr>
        <w:rPr>
          <w:rFonts w:ascii="Arial" w:hAnsi="Arial" w:cs="Arial"/>
          <w:b/>
          <w:bCs/>
        </w:rPr>
      </w:pPr>
      <w:r w:rsidRPr="00236BEF">
        <w:rPr>
          <w:rFonts w:ascii="Arial" w:hAnsi="Arial" w:cs="Arial"/>
          <w:b/>
          <w:bCs/>
        </w:rPr>
        <w:t>10. Responsibilities</w:t>
      </w:r>
    </w:p>
    <w:p w14:paraId="5C03CB31" w14:textId="77777777" w:rsidR="00C75CFE" w:rsidRPr="00236BEF" w:rsidRDefault="00C75CFE" w:rsidP="00C75CFE">
      <w:pPr>
        <w:numPr>
          <w:ilvl w:val="0"/>
          <w:numId w:val="11"/>
        </w:numPr>
        <w:rPr>
          <w:rFonts w:ascii="Arial" w:hAnsi="Arial" w:cs="Arial"/>
        </w:rPr>
      </w:pPr>
      <w:r w:rsidRPr="00236BEF">
        <w:rPr>
          <w:rFonts w:ascii="Arial" w:hAnsi="Arial" w:cs="Arial"/>
          <w:b/>
          <w:bCs/>
        </w:rPr>
        <w:t>Manager / DSL</w:t>
      </w:r>
      <w:r w:rsidRPr="00236BEF">
        <w:rPr>
          <w:rFonts w:ascii="Arial" w:hAnsi="Arial" w:cs="Arial"/>
        </w:rPr>
        <w:t>: Overall responsibility for reporting, oversight and compliance</w:t>
      </w:r>
    </w:p>
    <w:p w14:paraId="1896FE6E" w14:textId="77777777" w:rsidR="00C75CFE" w:rsidRPr="00236BEF" w:rsidRDefault="00C75CFE" w:rsidP="00C75CFE">
      <w:pPr>
        <w:numPr>
          <w:ilvl w:val="0"/>
          <w:numId w:val="11"/>
        </w:numPr>
        <w:rPr>
          <w:rFonts w:ascii="Arial" w:hAnsi="Arial" w:cs="Arial"/>
        </w:rPr>
      </w:pPr>
      <w:r w:rsidRPr="00236BEF">
        <w:rPr>
          <w:rFonts w:ascii="Arial" w:hAnsi="Arial" w:cs="Arial"/>
          <w:b/>
          <w:bCs/>
        </w:rPr>
        <w:t>Staff</w:t>
      </w:r>
      <w:r w:rsidRPr="00236BEF">
        <w:rPr>
          <w:rFonts w:ascii="Arial" w:hAnsi="Arial" w:cs="Arial"/>
        </w:rPr>
        <w:t>: Immediate care, accurate recording and parental communication</w:t>
      </w:r>
    </w:p>
    <w:p w14:paraId="73AB7D74" w14:textId="77777777" w:rsidR="00C75CFE" w:rsidRPr="00236BEF" w:rsidRDefault="00C75CFE" w:rsidP="00C75CFE">
      <w:pPr>
        <w:numPr>
          <w:ilvl w:val="0"/>
          <w:numId w:val="11"/>
        </w:numPr>
        <w:rPr>
          <w:rFonts w:ascii="Arial" w:hAnsi="Arial" w:cs="Arial"/>
        </w:rPr>
      </w:pPr>
      <w:r w:rsidRPr="00236BEF">
        <w:rPr>
          <w:rFonts w:ascii="Arial" w:hAnsi="Arial" w:cs="Arial"/>
          <w:b/>
          <w:bCs/>
        </w:rPr>
        <w:t>All Adults</w:t>
      </w:r>
      <w:r w:rsidRPr="00236BEF">
        <w:rPr>
          <w:rFonts w:ascii="Arial" w:hAnsi="Arial" w:cs="Arial"/>
        </w:rPr>
        <w:t>: Duty of care to maintain a safe environment</w:t>
      </w:r>
    </w:p>
    <w:p w14:paraId="14F8AD86" w14:textId="77777777" w:rsidR="00C75CFE" w:rsidRPr="00236BEF" w:rsidRDefault="00000000" w:rsidP="00C75CFE">
      <w:pPr>
        <w:rPr>
          <w:rFonts w:ascii="Arial" w:hAnsi="Arial" w:cs="Arial"/>
        </w:rPr>
      </w:pPr>
      <w:r w:rsidRPr="00236BEF">
        <w:rPr>
          <w:rFonts w:ascii="Arial" w:hAnsi="Arial" w:cs="Arial"/>
        </w:rPr>
        <w:pict w14:anchorId="65CDCC9C">
          <v:rect id="_x0000_i1034" style="width:0;height:1.5pt" o:hralign="center" o:hrstd="t" o:hr="t" fillcolor="#a0a0a0" stroked="f"/>
        </w:pict>
      </w:r>
    </w:p>
    <w:p w14:paraId="2325B430" w14:textId="77777777" w:rsidR="00C75CFE" w:rsidRPr="00236BEF" w:rsidRDefault="00C75CFE" w:rsidP="00C75CFE">
      <w:pPr>
        <w:rPr>
          <w:rFonts w:ascii="Arial" w:hAnsi="Arial" w:cs="Arial"/>
          <w:b/>
          <w:bCs/>
        </w:rPr>
      </w:pPr>
      <w:r w:rsidRPr="00236BEF">
        <w:rPr>
          <w:rFonts w:ascii="Arial" w:hAnsi="Arial" w:cs="Arial"/>
          <w:b/>
          <w:bCs/>
        </w:rPr>
        <w:t>11. Policy Review</w:t>
      </w:r>
    </w:p>
    <w:p w14:paraId="787E6C5A" w14:textId="77777777" w:rsidR="00C75CFE" w:rsidRPr="00236BEF" w:rsidRDefault="00C75CFE" w:rsidP="00C75CFE">
      <w:pPr>
        <w:rPr>
          <w:rFonts w:ascii="Arial" w:hAnsi="Arial" w:cs="Arial"/>
        </w:rPr>
      </w:pPr>
      <w:r w:rsidRPr="00236BEF">
        <w:rPr>
          <w:rFonts w:ascii="Arial" w:hAnsi="Arial" w:cs="Arial"/>
        </w:rPr>
        <w:t>This policy is reviewed annually or following:</w:t>
      </w:r>
    </w:p>
    <w:p w14:paraId="250FAD83" w14:textId="77777777" w:rsidR="00C75CFE" w:rsidRPr="00236BEF" w:rsidRDefault="00C75CFE" w:rsidP="00C75CFE">
      <w:pPr>
        <w:numPr>
          <w:ilvl w:val="0"/>
          <w:numId w:val="12"/>
        </w:numPr>
        <w:rPr>
          <w:rFonts w:ascii="Arial" w:hAnsi="Arial" w:cs="Arial"/>
        </w:rPr>
      </w:pPr>
      <w:r w:rsidRPr="00236BEF">
        <w:rPr>
          <w:rFonts w:ascii="Arial" w:hAnsi="Arial" w:cs="Arial"/>
        </w:rPr>
        <w:t>Changes to EYFS or legislation</w:t>
      </w:r>
    </w:p>
    <w:p w14:paraId="658034F5" w14:textId="77777777" w:rsidR="00C75CFE" w:rsidRPr="00236BEF" w:rsidRDefault="00C75CFE" w:rsidP="00C75CFE">
      <w:pPr>
        <w:numPr>
          <w:ilvl w:val="0"/>
          <w:numId w:val="12"/>
        </w:numPr>
        <w:rPr>
          <w:rFonts w:ascii="Arial" w:hAnsi="Arial" w:cs="Arial"/>
        </w:rPr>
      </w:pPr>
      <w:r w:rsidRPr="00236BEF">
        <w:rPr>
          <w:rFonts w:ascii="Arial" w:hAnsi="Arial" w:cs="Arial"/>
        </w:rPr>
        <w:t>Serious accidents or incidents</w:t>
      </w:r>
    </w:p>
    <w:p w14:paraId="027C87F4" w14:textId="77777777" w:rsidR="00C75CFE" w:rsidRPr="00236BEF" w:rsidRDefault="00C75CFE" w:rsidP="00C75CFE">
      <w:pPr>
        <w:numPr>
          <w:ilvl w:val="0"/>
          <w:numId w:val="12"/>
        </w:numPr>
        <w:rPr>
          <w:rFonts w:ascii="Arial" w:hAnsi="Arial" w:cs="Arial"/>
        </w:rPr>
      </w:pPr>
      <w:r w:rsidRPr="00236BEF">
        <w:rPr>
          <w:rFonts w:ascii="Arial" w:hAnsi="Arial" w:cs="Arial"/>
        </w:rPr>
        <w:t>Ofsted inspection feedback</w:t>
      </w:r>
    </w:p>
    <w:p w14:paraId="77A783B5" w14:textId="77777777" w:rsidR="00B7461E" w:rsidRPr="00236BEF" w:rsidRDefault="00B7461E">
      <w:pPr>
        <w:rPr>
          <w:rFonts w:ascii="Arial" w:hAnsi="Arial" w:cs="Arial"/>
        </w:rPr>
      </w:pPr>
    </w:p>
    <w:sectPr w:rsidR="00B7461E" w:rsidRPr="00236B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FD32" w14:textId="77777777" w:rsidR="0025222C" w:rsidRDefault="0025222C" w:rsidP="00C75CFE">
      <w:pPr>
        <w:spacing w:after="0" w:line="240" w:lineRule="auto"/>
      </w:pPr>
      <w:r>
        <w:separator/>
      </w:r>
    </w:p>
  </w:endnote>
  <w:endnote w:type="continuationSeparator" w:id="0">
    <w:p w14:paraId="2DAEC7E7" w14:textId="77777777" w:rsidR="0025222C" w:rsidRDefault="0025222C" w:rsidP="00C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6BDE" w14:textId="63EA94F6" w:rsidR="00C75CFE" w:rsidRDefault="00C75CFE">
    <w:pPr>
      <w:pStyle w:val="Footer"/>
    </w:pPr>
    <w:r>
      <w:t>Date: 10.04.2026                        To be reviewed: 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0AFD" w14:textId="77777777" w:rsidR="0025222C" w:rsidRDefault="0025222C" w:rsidP="00C75CFE">
      <w:pPr>
        <w:spacing w:after="0" w:line="240" w:lineRule="auto"/>
      </w:pPr>
      <w:r>
        <w:separator/>
      </w:r>
    </w:p>
  </w:footnote>
  <w:footnote w:type="continuationSeparator" w:id="0">
    <w:p w14:paraId="4A222F89" w14:textId="77777777" w:rsidR="0025222C" w:rsidRDefault="0025222C" w:rsidP="00C75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F736" w14:textId="49ACF1C0" w:rsidR="00C75CFE" w:rsidRDefault="00236BEF">
    <w:pPr>
      <w:pStyle w:val="Header"/>
    </w:pPr>
    <w:r>
      <w:rPr>
        <w:noProof/>
      </w:rPr>
      <w:drawing>
        <wp:anchor distT="0" distB="0" distL="114300" distR="114300" simplePos="0" relativeHeight="251659264" behindDoc="1" locked="0" layoutInCell="1" allowOverlap="1" wp14:anchorId="385AAC31" wp14:editId="68635C61">
          <wp:simplePos x="0" y="0"/>
          <wp:positionH relativeFrom="column">
            <wp:posOffset>4641449</wp:posOffset>
          </wp:positionH>
          <wp:positionV relativeFrom="paragraph">
            <wp:posOffset>-128149</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C75CFE">
      <w:t xml:space="preserve">Little </w:t>
    </w:r>
    <w:proofErr w:type="spellStart"/>
    <w:r w:rsidR="00C75CFE">
      <w:t>Roos</w:t>
    </w:r>
    <w:proofErr w:type="spellEnd"/>
    <w:r w:rsidR="00C75CFE">
      <w:t xml:space="preserve"> Nursery and Forest </w:t>
    </w:r>
    <w:r w:rsidR="00BB451D">
      <w:t>Pre-</w:t>
    </w:r>
    <w:r w:rsidR="00C75CFE">
      <w:t xml:space="preserve">School </w:t>
    </w:r>
  </w:p>
  <w:p w14:paraId="4FBC3E60" w14:textId="77777777" w:rsidR="00C75CFE" w:rsidRDefault="00C75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7F6"/>
    <w:multiLevelType w:val="multilevel"/>
    <w:tmpl w:val="230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D61E6"/>
    <w:multiLevelType w:val="multilevel"/>
    <w:tmpl w:val="EB6E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58CF"/>
    <w:multiLevelType w:val="multilevel"/>
    <w:tmpl w:val="7F64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341D"/>
    <w:multiLevelType w:val="multilevel"/>
    <w:tmpl w:val="FF3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26E1D"/>
    <w:multiLevelType w:val="multilevel"/>
    <w:tmpl w:val="3B1A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6603A"/>
    <w:multiLevelType w:val="multilevel"/>
    <w:tmpl w:val="B7A4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D570D"/>
    <w:multiLevelType w:val="multilevel"/>
    <w:tmpl w:val="8618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30EF6"/>
    <w:multiLevelType w:val="multilevel"/>
    <w:tmpl w:val="3C10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62068"/>
    <w:multiLevelType w:val="multilevel"/>
    <w:tmpl w:val="BEE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40B96"/>
    <w:multiLevelType w:val="multilevel"/>
    <w:tmpl w:val="7C2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4378E"/>
    <w:multiLevelType w:val="multilevel"/>
    <w:tmpl w:val="0B2C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40395"/>
    <w:multiLevelType w:val="multilevel"/>
    <w:tmpl w:val="450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B6EBC"/>
    <w:multiLevelType w:val="multilevel"/>
    <w:tmpl w:val="066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24538"/>
    <w:multiLevelType w:val="multilevel"/>
    <w:tmpl w:val="692A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01C88"/>
    <w:multiLevelType w:val="multilevel"/>
    <w:tmpl w:val="86A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56491">
    <w:abstractNumId w:val="8"/>
  </w:num>
  <w:num w:numId="2" w16cid:durableId="928388211">
    <w:abstractNumId w:val="11"/>
  </w:num>
  <w:num w:numId="3" w16cid:durableId="42221015">
    <w:abstractNumId w:val="6"/>
  </w:num>
  <w:num w:numId="4" w16cid:durableId="1779249562">
    <w:abstractNumId w:val="4"/>
  </w:num>
  <w:num w:numId="5" w16cid:durableId="489830728">
    <w:abstractNumId w:val="7"/>
  </w:num>
  <w:num w:numId="6" w16cid:durableId="1910461588">
    <w:abstractNumId w:val="10"/>
  </w:num>
  <w:num w:numId="7" w16cid:durableId="1570000285">
    <w:abstractNumId w:val="14"/>
  </w:num>
  <w:num w:numId="8" w16cid:durableId="1549413572">
    <w:abstractNumId w:val="12"/>
  </w:num>
  <w:num w:numId="9" w16cid:durableId="817695217">
    <w:abstractNumId w:val="3"/>
  </w:num>
  <w:num w:numId="10" w16cid:durableId="438795933">
    <w:abstractNumId w:val="2"/>
  </w:num>
  <w:num w:numId="11" w16cid:durableId="330960283">
    <w:abstractNumId w:val="5"/>
  </w:num>
  <w:num w:numId="12" w16cid:durableId="1324623796">
    <w:abstractNumId w:val="9"/>
  </w:num>
  <w:num w:numId="13" w16cid:durableId="1361708343">
    <w:abstractNumId w:val="0"/>
  </w:num>
  <w:num w:numId="14" w16cid:durableId="100339070">
    <w:abstractNumId w:val="13"/>
  </w:num>
  <w:num w:numId="15" w16cid:durableId="126892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FE"/>
    <w:rsid w:val="001A0811"/>
    <w:rsid w:val="00236BEF"/>
    <w:rsid w:val="0025222C"/>
    <w:rsid w:val="002B4B33"/>
    <w:rsid w:val="00302D12"/>
    <w:rsid w:val="00373CD0"/>
    <w:rsid w:val="003A6EA7"/>
    <w:rsid w:val="005029D2"/>
    <w:rsid w:val="005847BF"/>
    <w:rsid w:val="008740F8"/>
    <w:rsid w:val="0097282B"/>
    <w:rsid w:val="00A12DA3"/>
    <w:rsid w:val="00B7461E"/>
    <w:rsid w:val="00BB451D"/>
    <w:rsid w:val="00C75CFE"/>
    <w:rsid w:val="00CF345D"/>
    <w:rsid w:val="00FC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5463"/>
  <w15:chartTrackingRefBased/>
  <w15:docId w15:val="{EA5049D9-E40B-4615-8434-D2C4D16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FE"/>
    <w:rPr>
      <w:rFonts w:eastAsiaTheme="majorEastAsia" w:cstheme="majorBidi"/>
      <w:color w:val="272727" w:themeColor="text1" w:themeTint="D8"/>
    </w:rPr>
  </w:style>
  <w:style w:type="paragraph" w:styleId="Title">
    <w:name w:val="Title"/>
    <w:basedOn w:val="Normal"/>
    <w:next w:val="Normal"/>
    <w:link w:val="TitleChar"/>
    <w:uiPriority w:val="10"/>
    <w:qFormat/>
    <w:rsid w:val="00C7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FE"/>
    <w:pPr>
      <w:spacing w:before="160"/>
      <w:jc w:val="center"/>
    </w:pPr>
    <w:rPr>
      <w:i/>
      <w:iCs/>
      <w:color w:val="404040" w:themeColor="text1" w:themeTint="BF"/>
    </w:rPr>
  </w:style>
  <w:style w:type="character" w:customStyle="1" w:styleId="QuoteChar">
    <w:name w:val="Quote Char"/>
    <w:basedOn w:val="DefaultParagraphFont"/>
    <w:link w:val="Quote"/>
    <w:uiPriority w:val="29"/>
    <w:rsid w:val="00C75CFE"/>
    <w:rPr>
      <w:i/>
      <w:iCs/>
      <w:color w:val="404040" w:themeColor="text1" w:themeTint="BF"/>
    </w:rPr>
  </w:style>
  <w:style w:type="paragraph" w:styleId="ListParagraph">
    <w:name w:val="List Paragraph"/>
    <w:basedOn w:val="Normal"/>
    <w:uiPriority w:val="34"/>
    <w:qFormat/>
    <w:rsid w:val="00C75CFE"/>
    <w:pPr>
      <w:ind w:left="720"/>
      <w:contextualSpacing/>
    </w:pPr>
  </w:style>
  <w:style w:type="character" w:styleId="IntenseEmphasis">
    <w:name w:val="Intense Emphasis"/>
    <w:basedOn w:val="DefaultParagraphFont"/>
    <w:uiPriority w:val="21"/>
    <w:qFormat/>
    <w:rsid w:val="00C75CFE"/>
    <w:rPr>
      <w:i/>
      <w:iCs/>
      <w:color w:val="0F4761" w:themeColor="accent1" w:themeShade="BF"/>
    </w:rPr>
  </w:style>
  <w:style w:type="paragraph" w:styleId="IntenseQuote">
    <w:name w:val="Intense Quote"/>
    <w:basedOn w:val="Normal"/>
    <w:next w:val="Normal"/>
    <w:link w:val="IntenseQuoteChar"/>
    <w:uiPriority w:val="30"/>
    <w:qFormat/>
    <w:rsid w:val="00C7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FE"/>
    <w:rPr>
      <w:i/>
      <w:iCs/>
      <w:color w:val="0F4761" w:themeColor="accent1" w:themeShade="BF"/>
    </w:rPr>
  </w:style>
  <w:style w:type="character" w:styleId="IntenseReference">
    <w:name w:val="Intense Reference"/>
    <w:basedOn w:val="DefaultParagraphFont"/>
    <w:uiPriority w:val="32"/>
    <w:qFormat/>
    <w:rsid w:val="00C75CFE"/>
    <w:rPr>
      <w:b/>
      <w:bCs/>
      <w:smallCaps/>
      <w:color w:val="0F4761" w:themeColor="accent1" w:themeShade="BF"/>
      <w:spacing w:val="5"/>
    </w:rPr>
  </w:style>
  <w:style w:type="paragraph" w:styleId="Header">
    <w:name w:val="header"/>
    <w:basedOn w:val="Normal"/>
    <w:link w:val="HeaderChar"/>
    <w:uiPriority w:val="99"/>
    <w:unhideWhenUsed/>
    <w:rsid w:val="00C7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FE"/>
  </w:style>
  <w:style w:type="paragraph" w:styleId="Footer">
    <w:name w:val="footer"/>
    <w:basedOn w:val="Normal"/>
    <w:link w:val="FooterChar"/>
    <w:uiPriority w:val="99"/>
    <w:unhideWhenUsed/>
    <w:rsid w:val="00C7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FE"/>
  </w:style>
  <w:style w:type="character" w:styleId="Hyperlink">
    <w:name w:val="Hyperlink"/>
    <w:basedOn w:val="DefaultParagraphFont"/>
    <w:uiPriority w:val="99"/>
    <w:unhideWhenUsed/>
    <w:rsid w:val="00C75CFE"/>
    <w:rPr>
      <w:color w:val="467886" w:themeColor="hyperlink"/>
      <w:u w:val="single"/>
    </w:rPr>
  </w:style>
  <w:style w:type="character" w:styleId="UnresolvedMention">
    <w:name w:val="Unresolved Mention"/>
    <w:basedOn w:val="DefaultParagraphFont"/>
    <w:uiPriority w:val="99"/>
    <w:semiHidden/>
    <w:unhideWhenUsed/>
    <w:rsid w:val="00C7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1059</Words>
  <Characters>5395</Characters>
  <Application>Microsoft Office Word</Application>
  <DocSecurity>0</DocSecurity>
  <Lines>215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5</cp:revision>
  <dcterms:created xsi:type="dcterms:W3CDTF">2026-04-10T12:46:00Z</dcterms:created>
  <dcterms:modified xsi:type="dcterms:W3CDTF">2026-07-02T09:41:00Z</dcterms:modified>
</cp:coreProperties>
</file>