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alibri" w:cs="Calibri" w:eastAsia="Calibri" w:hAnsi="Calibri"/>
          <w:b w:val="1"/>
          <w:sz w:val="21.989999771118164"/>
          <w:szCs w:val="21.989999771118164"/>
        </w:rPr>
      </w:pPr>
      <w:r w:rsidDel="00000000" w:rsidR="00000000" w:rsidRPr="00000000">
        <w:rPr>
          <w:rFonts w:ascii="Calibri" w:cs="Calibri" w:eastAsia="Calibri" w:hAnsi="Calibri"/>
          <w:b w:val="1"/>
          <w:sz w:val="21.989999771118164"/>
          <w:szCs w:val="21.989999771118164"/>
          <w:rtl w:val="0"/>
        </w:rPr>
        <w:t xml:space="preserve">DEL NORTE COUNTY LIBRARY DISTRICT </w:t>
      </w:r>
    </w:p>
    <w:p w:rsidR="00000000" w:rsidDel="00000000" w:rsidP="00000000" w:rsidRDefault="00000000" w:rsidRPr="00000000" w14:paraId="00000002">
      <w:pPr>
        <w:widowControl w:val="0"/>
        <w:spacing w:before="643.37646484375" w:line="240" w:lineRule="auto"/>
        <w:ind w:left="422.5447082519531" w:firstLine="0"/>
        <w:rPr>
          <w:rFonts w:ascii="Calibri" w:cs="Calibri" w:eastAsia="Calibri" w:hAnsi="Calibri"/>
          <w:b w:val="1"/>
          <w:sz w:val="27.989999771118164"/>
          <w:szCs w:val="27.989999771118164"/>
        </w:rPr>
      </w:pPr>
      <w:r w:rsidDel="00000000" w:rsidR="00000000" w:rsidRPr="00000000">
        <w:rPr>
          <w:rFonts w:ascii="Calibri" w:cs="Calibri" w:eastAsia="Calibri" w:hAnsi="Calibri"/>
          <w:b w:val="1"/>
          <w:sz w:val="27.989999771118164"/>
          <w:szCs w:val="27.989999771118164"/>
          <w:rtl w:val="0"/>
        </w:rPr>
        <w:t xml:space="preserve">Notice of Partnerships Subcommittee Meeting</w:t>
      </w:r>
    </w:p>
    <w:p w:rsidR="00000000" w:rsidDel="00000000" w:rsidP="00000000" w:rsidRDefault="00000000" w:rsidRPr="00000000" w14:paraId="00000003">
      <w:pPr>
        <w:widowControl w:val="0"/>
        <w:spacing w:before="13.37646484375" w:line="240" w:lineRule="auto"/>
        <w:ind w:left="422.5447082519531" w:firstLine="0"/>
        <w:rPr>
          <w:rFonts w:ascii="Calibri" w:cs="Calibri" w:eastAsia="Calibri" w:hAnsi="Calibri"/>
          <w:sz w:val="27.989999771118164"/>
          <w:szCs w:val="27.989999771118164"/>
        </w:rPr>
      </w:pPr>
      <w:r w:rsidDel="00000000" w:rsidR="00000000" w:rsidRPr="00000000">
        <w:rPr>
          <w:rFonts w:ascii="Calibri" w:cs="Calibri" w:eastAsia="Calibri" w:hAnsi="Calibri"/>
          <w:b w:val="1"/>
          <w:sz w:val="27.989999771118164"/>
          <w:szCs w:val="27.989999771118164"/>
          <w:rtl w:val="0"/>
        </w:rPr>
        <w:t xml:space="preserve">Date: July 22, 2025</w:t>
      </w:r>
      <w:r w:rsidDel="00000000" w:rsidR="00000000" w:rsidRPr="00000000">
        <w:rPr>
          <w:rtl w:val="0"/>
        </w:rPr>
      </w:r>
    </w:p>
    <w:p w:rsidR="00000000" w:rsidDel="00000000" w:rsidP="00000000" w:rsidRDefault="00000000" w:rsidRPr="00000000" w14:paraId="00000004">
      <w:pPr>
        <w:widowControl w:val="0"/>
        <w:spacing w:before="13.37646484375" w:line="240" w:lineRule="auto"/>
        <w:ind w:left="408.69110107421875" w:firstLine="0"/>
        <w:rPr>
          <w:rFonts w:ascii="Calibri" w:cs="Calibri" w:eastAsia="Calibri" w:hAnsi="Calibri"/>
          <w:b w:val="1"/>
          <w:sz w:val="27.989999771118164"/>
          <w:szCs w:val="27.989999771118164"/>
        </w:rPr>
      </w:pPr>
      <w:r w:rsidDel="00000000" w:rsidR="00000000" w:rsidRPr="00000000">
        <w:rPr>
          <w:rFonts w:ascii="Calibri" w:cs="Calibri" w:eastAsia="Calibri" w:hAnsi="Calibri"/>
          <w:b w:val="1"/>
          <w:sz w:val="27.989999771118164"/>
          <w:szCs w:val="27.989999771118164"/>
          <w:rtl w:val="0"/>
        </w:rPr>
        <w:t xml:space="preserve">Time: 5:15 pm</w:t>
      </w:r>
    </w:p>
    <w:p w:rsidR="00000000" w:rsidDel="00000000" w:rsidP="00000000" w:rsidRDefault="00000000" w:rsidRPr="00000000" w14:paraId="00000005">
      <w:pPr>
        <w:widowControl w:val="0"/>
        <w:spacing w:before="13.37646484375" w:line="240" w:lineRule="auto"/>
        <w:ind w:left="422.5447082519531" w:firstLine="0"/>
        <w:rPr>
          <w:color w:val="232333"/>
          <w:sz w:val="27"/>
          <w:szCs w:val="27"/>
        </w:rPr>
      </w:pPr>
      <w:r w:rsidDel="00000000" w:rsidR="00000000" w:rsidRPr="00000000">
        <w:rPr>
          <w:rFonts w:ascii="Calibri" w:cs="Calibri" w:eastAsia="Calibri" w:hAnsi="Calibri"/>
          <w:b w:val="1"/>
          <w:sz w:val="27.989999771118164"/>
          <w:szCs w:val="27.989999771118164"/>
          <w:rtl w:val="0"/>
        </w:rPr>
        <w:t xml:space="preserve">Place: </w:t>
      </w:r>
      <w:r w:rsidDel="00000000" w:rsidR="00000000" w:rsidRPr="00000000">
        <w:rPr>
          <w:color w:val="232333"/>
          <w:sz w:val="27"/>
          <w:szCs w:val="27"/>
          <w:highlight w:val="white"/>
          <w:rtl w:val="0"/>
        </w:rPr>
        <w:t xml:space="preserve">190 Price Mall, Crescent City CA 95531</w:t>
      </w:r>
      <w:r w:rsidDel="00000000" w:rsidR="00000000" w:rsidRPr="00000000">
        <w:rPr>
          <w:rtl w:val="0"/>
        </w:rPr>
      </w:r>
    </w:p>
    <w:p w:rsidR="00000000" w:rsidDel="00000000" w:rsidP="00000000" w:rsidRDefault="00000000" w:rsidRPr="00000000" w14:paraId="00000006">
      <w:pPr>
        <w:widowControl w:val="0"/>
        <w:spacing w:before="13.37646484375" w:line="240" w:lineRule="auto"/>
        <w:ind w:left="418.80645751953125" w:firstLine="0"/>
        <w:rPr>
          <w:rFonts w:ascii="Calibri" w:cs="Calibri" w:eastAsia="Calibri" w:hAnsi="Calibri"/>
          <w:b w:val="1"/>
          <w:sz w:val="27.989999771118164"/>
          <w:szCs w:val="27.989999771118164"/>
        </w:rPr>
      </w:pPr>
      <w:r w:rsidDel="00000000" w:rsidR="00000000" w:rsidRPr="00000000">
        <w:rPr>
          <w:rFonts w:ascii="Calibri" w:cs="Calibri" w:eastAsia="Calibri" w:hAnsi="Calibri"/>
          <w:b w:val="1"/>
          <w:sz w:val="27.989999771118164"/>
          <w:szCs w:val="27.989999771118164"/>
          <w:rtl w:val="0"/>
        </w:rPr>
        <w:t xml:space="preserve">(707) 464-9793 </w:t>
      </w:r>
    </w:p>
    <w:p w:rsidR="00000000" w:rsidDel="00000000" w:rsidP="00000000" w:rsidRDefault="00000000" w:rsidRPr="00000000" w14:paraId="00000007">
      <w:pPr>
        <w:widowControl w:val="0"/>
        <w:spacing w:before="13.37646484375" w:line="240" w:lineRule="auto"/>
        <w:rPr>
          <w:rFonts w:ascii="Calibri" w:cs="Calibri" w:eastAsia="Calibri" w:hAnsi="Calibri"/>
          <w:b w:val="1"/>
          <w:sz w:val="27.989999771118164"/>
          <w:szCs w:val="27.989999771118164"/>
        </w:rPr>
      </w:pPr>
      <w:r w:rsidDel="00000000" w:rsidR="00000000" w:rsidRPr="00000000">
        <w:rPr>
          <w:rtl w:val="0"/>
        </w:rPr>
      </w:r>
    </w:p>
    <w:p w:rsidR="00000000" w:rsidDel="00000000" w:rsidP="00000000" w:rsidRDefault="00000000" w:rsidRPr="00000000" w14:paraId="00000008">
      <w:pPr>
        <w:widowControl w:val="0"/>
        <w:spacing w:before="13.37646484375" w:line="240" w:lineRule="auto"/>
        <w:ind w:left="418.80645751953125" w:firstLine="0"/>
        <w:rPr>
          <w:rFonts w:ascii="Calibri" w:cs="Calibri" w:eastAsia="Calibri" w:hAnsi="Calibri"/>
          <w:b w:val="1"/>
          <w:sz w:val="35.989999771118164"/>
          <w:szCs w:val="35.989999771118164"/>
        </w:rPr>
      </w:pPr>
      <w:r w:rsidDel="00000000" w:rsidR="00000000" w:rsidRPr="00000000">
        <w:rPr>
          <w:rtl w:val="0"/>
        </w:rPr>
      </w:r>
    </w:p>
    <w:p w:rsidR="00000000" w:rsidDel="00000000" w:rsidP="00000000" w:rsidRDefault="00000000" w:rsidRPr="00000000" w14:paraId="00000009">
      <w:pPr>
        <w:widowControl w:val="0"/>
        <w:spacing w:before="13.37646484375" w:line="240" w:lineRule="auto"/>
        <w:jc w:val="center"/>
        <w:rPr>
          <w:rFonts w:ascii="Calibri" w:cs="Calibri" w:eastAsia="Calibri" w:hAnsi="Calibri"/>
          <w:b w:val="1"/>
          <w:sz w:val="35.989999771118164"/>
          <w:szCs w:val="35.989999771118164"/>
        </w:rPr>
      </w:pPr>
      <w:r w:rsidDel="00000000" w:rsidR="00000000" w:rsidRPr="00000000">
        <w:rPr>
          <w:rFonts w:ascii="Calibri" w:cs="Calibri" w:eastAsia="Calibri" w:hAnsi="Calibri"/>
          <w:b w:val="1"/>
          <w:sz w:val="35.989999771118164"/>
          <w:szCs w:val="35.989999771118164"/>
          <w:rtl w:val="0"/>
        </w:rPr>
        <w:t xml:space="preserve">Public Comment</w:t>
      </w:r>
    </w:p>
    <w:p w:rsidR="00000000" w:rsidDel="00000000" w:rsidP="00000000" w:rsidRDefault="00000000" w:rsidRPr="00000000" w14:paraId="0000000A">
      <w:pPr>
        <w:widowControl w:val="0"/>
        <w:spacing w:before="13.37646484375" w:line="240" w:lineRule="auto"/>
        <w:rPr>
          <w:rFonts w:ascii="Calibri" w:cs="Calibri" w:eastAsia="Calibri" w:hAnsi="Calibri"/>
          <w:b w:val="1"/>
          <w:sz w:val="23.989999771118164"/>
          <w:szCs w:val="23.989999771118164"/>
        </w:rPr>
      </w:pPr>
      <w:r w:rsidDel="00000000" w:rsidR="00000000" w:rsidRPr="00000000">
        <w:rPr>
          <w:rtl w:val="0"/>
        </w:rPr>
      </w:r>
    </w:p>
    <w:p w:rsidR="00000000" w:rsidDel="00000000" w:rsidP="00000000" w:rsidRDefault="00000000" w:rsidRPr="00000000" w14:paraId="0000000B">
      <w:pPr>
        <w:widowControl w:val="0"/>
        <w:spacing w:before="13.37646484375" w:line="240" w:lineRule="auto"/>
        <w:rPr>
          <w:rFonts w:ascii="Calibri" w:cs="Calibri" w:eastAsia="Calibri" w:hAnsi="Calibri"/>
          <w:b w:val="1"/>
          <w:sz w:val="23.989999771118164"/>
          <w:szCs w:val="23.989999771118164"/>
        </w:rPr>
      </w:pPr>
      <w:r w:rsidDel="00000000" w:rsidR="00000000" w:rsidRPr="00000000">
        <w:rPr>
          <w:rFonts w:ascii="Calibri" w:cs="Calibri" w:eastAsia="Calibri" w:hAnsi="Calibri"/>
          <w:b w:val="1"/>
          <w:sz w:val="23.989999771118164"/>
          <w:szCs w:val="23.989999771118164"/>
          <w:rtl w:val="0"/>
        </w:rPr>
        <w:t xml:space="preserve"> ANY MEMBER OF THE AUDIENCE MAY ADDRESS THE COMMITTEE ON ANY MATTER EITHER ON OR OFF THE AGENDA THAT IS WITHIN THE COMMITTEE’S JURISDICTION. Public comment on items of interest to the public, within the subject matter jurisdiction of the committee and not otherwise appearing on the agenda are accepted. Note, however, that the Library committee is not able to undertake extended discussion or act on non-agenized items. Such items can be referred to staff for appropriate action, which may include placement on a future agenda. If you intend to address a subject that is on the Agenda, please hold your comments regarding that item unless we announce it so that we may properly address all comments on that subject at the same time. After receiving recognition from the Chair speakers, please limit your comments to three (3) minutes. </w:t>
      </w:r>
    </w:p>
    <w:p w:rsidR="00000000" w:rsidDel="00000000" w:rsidP="00000000" w:rsidRDefault="00000000" w:rsidRPr="00000000" w14:paraId="0000000C">
      <w:pPr>
        <w:widowControl w:val="0"/>
        <w:spacing w:before="308.36669921875" w:line="245.46804428100586" w:lineRule="auto"/>
        <w:ind w:right="886.131591796875"/>
        <w:rPr>
          <w:rFonts w:ascii="Calibri" w:cs="Calibri" w:eastAsia="Calibri" w:hAnsi="Calibri"/>
          <w:b w:val="1"/>
          <w:sz w:val="23.989999771118164"/>
          <w:szCs w:val="23.989999771118164"/>
        </w:rPr>
      </w:pPr>
      <w:r w:rsidDel="00000000" w:rsidR="00000000" w:rsidRPr="00000000">
        <w:rPr>
          <w:rtl w:val="0"/>
        </w:rPr>
      </w:r>
    </w:p>
    <w:p w:rsidR="00000000" w:rsidDel="00000000" w:rsidP="00000000" w:rsidRDefault="00000000" w:rsidRPr="00000000" w14:paraId="0000000D">
      <w:pPr>
        <w:widowControl w:val="0"/>
        <w:spacing w:before="308.36669921875" w:line="245.46804428100586" w:lineRule="auto"/>
        <w:ind w:left="425.84320068359375" w:right="773.4765625" w:hanging="14.7332763671875"/>
        <w:rPr>
          <w:rFonts w:ascii="Calibri" w:cs="Calibri" w:eastAsia="Calibri" w:hAnsi="Calibri"/>
          <w:sz w:val="23.989999771118164"/>
          <w:szCs w:val="23.989999771118164"/>
        </w:rPr>
      </w:pPr>
      <w:r w:rsidDel="00000000" w:rsidR="00000000" w:rsidRPr="00000000">
        <w:rPr>
          <w:rFonts w:ascii="Calibri" w:cs="Calibri" w:eastAsia="Calibri" w:hAnsi="Calibri"/>
          <w:sz w:val="23.989999771118164"/>
          <w:szCs w:val="23.989999771118164"/>
          <w:rtl w:val="0"/>
        </w:rPr>
        <w:t xml:space="preserve">Anyone requiring reasonable accommodation to participate in the meeting should contact the Library Manager at (707) 464-9793 at least five (5) days prior to the meeting. </w:t>
      </w:r>
    </w:p>
    <w:p w:rsidR="00000000" w:rsidDel="00000000" w:rsidP="00000000" w:rsidRDefault="00000000" w:rsidRPr="00000000" w14:paraId="0000000E">
      <w:pPr>
        <w:widowControl w:val="0"/>
        <w:spacing w:before="593.36669921875" w:line="240" w:lineRule="auto"/>
        <w:ind w:left="4605.034637451172" w:firstLine="0"/>
        <w:rPr>
          <w:rFonts w:ascii="Calibri" w:cs="Calibri" w:eastAsia="Calibri" w:hAnsi="Calibri"/>
          <w:b w:val="1"/>
          <w:sz w:val="27.989999771118164"/>
          <w:szCs w:val="27.989999771118164"/>
        </w:rPr>
      </w:pPr>
      <w:r w:rsidDel="00000000" w:rsidR="00000000" w:rsidRPr="00000000">
        <w:rPr>
          <w:rFonts w:ascii="Calibri" w:cs="Calibri" w:eastAsia="Calibri" w:hAnsi="Calibri"/>
          <w:b w:val="1"/>
          <w:sz w:val="27.989999771118164"/>
          <w:szCs w:val="27.989999771118164"/>
          <w:u w:val="single"/>
          <w:rtl w:val="0"/>
        </w:rPr>
        <w:t xml:space="preserve">AGENDA</w:t>
      </w:r>
      <w:r w:rsidDel="00000000" w:rsidR="00000000" w:rsidRPr="00000000">
        <w:rPr>
          <w:rFonts w:ascii="Calibri" w:cs="Calibri" w:eastAsia="Calibri" w:hAnsi="Calibri"/>
          <w:b w:val="1"/>
          <w:sz w:val="27.989999771118164"/>
          <w:szCs w:val="27.989999771118164"/>
          <w:rtl w:val="0"/>
        </w:rPr>
        <w:t xml:space="preserve"> </w:t>
      </w:r>
    </w:p>
    <w:p w:rsidR="00000000" w:rsidDel="00000000" w:rsidP="00000000" w:rsidRDefault="00000000" w:rsidRPr="00000000" w14:paraId="0000000F">
      <w:pPr>
        <w:widowControl w:val="0"/>
        <w:spacing w:before="313.3770751953125" w:line="240" w:lineRule="auto"/>
        <w:ind w:left="782.5447082519531" w:firstLine="0"/>
        <w:rPr>
          <w:rFonts w:ascii="Calibri" w:cs="Calibri" w:eastAsia="Calibri" w:hAnsi="Calibri"/>
          <w:b w:val="1"/>
          <w:sz w:val="27.989999771118164"/>
          <w:szCs w:val="27.989999771118164"/>
        </w:rPr>
      </w:pPr>
      <w:r w:rsidDel="00000000" w:rsidR="00000000" w:rsidRPr="00000000">
        <w:rPr>
          <w:rFonts w:ascii="Calibri" w:cs="Calibri" w:eastAsia="Calibri" w:hAnsi="Calibri"/>
          <w:b w:val="1"/>
          <w:sz w:val="27.989999771118164"/>
          <w:szCs w:val="27.989999771118164"/>
          <w:rtl w:val="0"/>
        </w:rPr>
        <w:t xml:space="preserve">I. Call to Order </w:t>
      </w:r>
    </w:p>
    <w:p w:rsidR="00000000" w:rsidDel="00000000" w:rsidP="00000000" w:rsidRDefault="00000000" w:rsidRPr="00000000" w14:paraId="00000010">
      <w:pPr>
        <w:widowControl w:val="0"/>
        <w:spacing w:before="298.3770751953125" w:line="240" w:lineRule="auto"/>
        <w:ind w:left="782.5447082519531" w:firstLine="0"/>
        <w:rPr>
          <w:rFonts w:ascii="Calibri" w:cs="Calibri" w:eastAsia="Calibri" w:hAnsi="Calibri"/>
          <w:b w:val="1"/>
          <w:sz w:val="27.989999771118164"/>
          <w:szCs w:val="27.989999771118164"/>
        </w:rPr>
      </w:pPr>
      <w:r w:rsidDel="00000000" w:rsidR="00000000" w:rsidRPr="00000000">
        <w:rPr>
          <w:rFonts w:ascii="Calibri" w:cs="Calibri" w:eastAsia="Calibri" w:hAnsi="Calibri"/>
          <w:b w:val="1"/>
          <w:sz w:val="27.989999771118164"/>
          <w:szCs w:val="27.989999771118164"/>
          <w:rtl w:val="0"/>
        </w:rPr>
        <w:t xml:space="preserve">II. Communications </w:t>
      </w:r>
    </w:p>
    <w:p w:rsidR="00000000" w:rsidDel="00000000" w:rsidP="00000000" w:rsidRDefault="00000000" w:rsidRPr="00000000" w14:paraId="00000011">
      <w:pPr>
        <w:widowControl w:val="0"/>
        <w:spacing w:before="13.3770751953125" w:line="240" w:lineRule="auto"/>
        <w:ind w:left="1506.063232421875" w:firstLine="0"/>
        <w:rPr>
          <w:rFonts w:ascii="Calibri" w:cs="Calibri" w:eastAsia="Calibri" w:hAnsi="Calibri"/>
          <w:sz w:val="27.989999771118164"/>
          <w:szCs w:val="27.989999771118164"/>
        </w:rPr>
      </w:pPr>
      <w:r w:rsidDel="00000000" w:rsidR="00000000" w:rsidRPr="00000000">
        <w:rPr>
          <w:rFonts w:ascii="Calibri" w:cs="Calibri" w:eastAsia="Calibri" w:hAnsi="Calibri"/>
          <w:sz w:val="27.989999771118164"/>
          <w:szCs w:val="27.989999771118164"/>
          <w:rtl w:val="0"/>
        </w:rPr>
        <w:t xml:space="preserve">1) Public Comment Period </w:t>
      </w:r>
    </w:p>
    <w:p w:rsidR="00000000" w:rsidDel="00000000" w:rsidP="00000000" w:rsidRDefault="00000000" w:rsidRPr="00000000" w14:paraId="00000012">
      <w:pPr>
        <w:widowControl w:val="0"/>
        <w:spacing w:before="313.37646484375" w:line="240" w:lineRule="auto"/>
        <w:ind w:firstLine="720"/>
        <w:rPr>
          <w:rFonts w:ascii="Calibri" w:cs="Calibri" w:eastAsia="Calibri" w:hAnsi="Calibri"/>
          <w:b w:val="1"/>
          <w:sz w:val="27.989999771118164"/>
          <w:szCs w:val="27.989999771118164"/>
        </w:rPr>
      </w:pPr>
      <w:r w:rsidDel="00000000" w:rsidR="00000000" w:rsidRPr="00000000">
        <w:rPr>
          <w:rFonts w:ascii="Calibri" w:cs="Calibri" w:eastAsia="Calibri" w:hAnsi="Calibri"/>
          <w:b w:val="1"/>
          <w:sz w:val="27.989999771118164"/>
          <w:szCs w:val="27.989999771118164"/>
          <w:rtl w:val="0"/>
        </w:rPr>
        <w:t xml:space="preserve">III. Unfinished Business </w:t>
        <w:br w:type="textWrapping"/>
        <w:tab/>
        <w:tab/>
        <w:t xml:space="preserve">None</w:t>
      </w:r>
    </w:p>
    <w:p w:rsidR="00000000" w:rsidDel="00000000" w:rsidP="00000000" w:rsidRDefault="00000000" w:rsidRPr="00000000" w14:paraId="00000013">
      <w:pPr>
        <w:widowControl w:val="0"/>
        <w:spacing w:before="313.37646484375" w:line="240" w:lineRule="auto"/>
        <w:ind w:firstLine="720"/>
        <w:rPr>
          <w:rFonts w:ascii="Calibri" w:cs="Calibri" w:eastAsia="Calibri" w:hAnsi="Calibri"/>
          <w:b w:val="1"/>
          <w:sz w:val="27.989999771118164"/>
          <w:szCs w:val="27.989999771118164"/>
        </w:rPr>
      </w:pPr>
      <w:r w:rsidDel="00000000" w:rsidR="00000000" w:rsidRPr="00000000">
        <w:rPr>
          <w:rtl w:val="0"/>
        </w:rPr>
      </w:r>
    </w:p>
    <w:p w:rsidR="00000000" w:rsidDel="00000000" w:rsidP="00000000" w:rsidRDefault="00000000" w:rsidRPr="00000000" w14:paraId="00000014">
      <w:pPr>
        <w:widowControl w:val="0"/>
        <w:spacing w:before="13.37646484375" w:line="240" w:lineRule="auto"/>
        <w:ind w:firstLine="720"/>
        <w:rPr>
          <w:rFonts w:ascii="Calibri" w:cs="Calibri" w:eastAsia="Calibri" w:hAnsi="Calibri"/>
          <w:b w:val="1"/>
          <w:sz w:val="27.989999771118164"/>
          <w:szCs w:val="27.989999771118164"/>
        </w:rPr>
      </w:pPr>
      <w:r w:rsidDel="00000000" w:rsidR="00000000" w:rsidRPr="00000000">
        <w:rPr>
          <w:rFonts w:ascii="Calibri" w:cs="Calibri" w:eastAsia="Calibri" w:hAnsi="Calibri"/>
          <w:b w:val="1"/>
          <w:sz w:val="27.989999771118164"/>
          <w:szCs w:val="27.989999771118164"/>
          <w:rtl w:val="0"/>
        </w:rPr>
        <w:t xml:space="preserve">IV. New Business </w:t>
      </w:r>
    </w:p>
    <w:p w:rsidR="00000000" w:rsidDel="00000000" w:rsidP="00000000" w:rsidRDefault="00000000" w:rsidRPr="00000000" w14:paraId="00000015">
      <w:pPr>
        <w:widowControl w:val="0"/>
        <w:numPr>
          <w:ilvl w:val="0"/>
          <w:numId w:val="1"/>
        </w:numPr>
        <w:spacing w:line="331.2" w:lineRule="auto"/>
        <w:ind w:left="2160" w:hanging="360"/>
        <w:rPr>
          <w:rFonts w:ascii="Calibri" w:cs="Calibri" w:eastAsia="Calibri" w:hAnsi="Calibri"/>
          <w:sz w:val="27.989999771118164"/>
          <w:szCs w:val="27.989999771118164"/>
        </w:rPr>
      </w:pPr>
      <w:r w:rsidDel="00000000" w:rsidR="00000000" w:rsidRPr="00000000">
        <w:rPr>
          <w:rFonts w:ascii="Calibri" w:cs="Calibri" w:eastAsia="Calibri" w:hAnsi="Calibri"/>
          <w:sz w:val="27.989999771118164"/>
          <w:szCs w:val="27.989999771118164"/>
          <w:rtl w:val="0"/>
        </w:rPr>
        <w:t xml:space="preserve">Brainstorming ideas for committee</w:t>
      </w:r>
      <w:r w:rsidDel="00000000" w:rsidR="00000000" w:rsidRPr="00000000">
        <w:rPr>
          <w:rtl w:val="0"/>
        </w:rPr>
      </w:r>
    </w:p>
    <w:p w:rsidR="00000000" w:rsidDel="00000000" w:rsidP="00000000" w:rsidRDefault="00000000" w:rsidRPr="00000000" w14:paraId="00000016">
      <w:pPr>
        <w:widowControl w:val="0"/>
        <w:numPr>
          <w:ilvl w:val="0"/>
          <w:numId w:val="1"/>
        </w:numPr>
        <w:spacing w:line="331.2" w:lineRule="auto"/>
        <w:ind w:left="2160" w:hanging="360"/>
        <w:rPr>
          <w:rFonts w:ascii="Calibri" w:cs="Calibri" w:eastAsia="Calibri" w:hAnsi="Calibri"/>
          <w:sz w:val="27.989999771118164"/>
          <w:szCs w:val="27.989999771118164"/>
        </w:rPr>
      </w:pPr>
      <w:r w:rsidDel="00000000" w:rsidR="00000000" w:rsidRPr="00000000">
        <w:rPr>
          <w:rFonts w:ascii="Calibri" w:cs="Calibri" w:eastAsia="Calibri" w:hAnsi="Calibri"/>
          <w:sz w:val="27.989999771118164"/>
          <w:szCs w:val="27.989999771118164"/>
          <w:rtl w:val="0"/>
        </w:rPr>
        <w:t xml:space="preserve">Committee goals</w:t>
      </w:r>
    </w:p>
    <w:p w:rsidR="00000000" w:rsidDel="00000000" w:rsidP="00000000" w:rsidRDefault="00000000" w:rsidRPr="00000000" w14:paraId="00000017">
      <w:pPr>
        <w:widowControl w:val="0"/>
        <w:spacing w:line="331.2" w:lineRule="auto"/>
        <w:ind w:left="2160" w:firstLine="0"/>
        <w:rPr>
          <w:rFonts w:ascii="Calibri" w:cs="Calibri" w:eastAsia="Calibri" w:hAnsi="Calibri"/>
          <w:sz w:val="27.989999771118164"/>
          <w:szCs w:val="27.989999771118164"/>
        </w:rPr>
      </w:pPr>
      <w:r w:rsidDel="00000000" w:rsidR="00000000" w:rsidRPr="00000000">
        <w:rPr>
          <w:rFonts w:ascii="Calibri" w:cs="Calibri" w:eastAsia="Calibri" w:hAnsi="Calibri"/>
          <w:sz w:val="27.989999771118164"/>
          <w:szCs w:val="27.989999771118164"/>
          <w:rtl w:val="0"/>
        </w:rPr>
        <w:t xml:space="preserve"> </w:t>
      </w:r>
    </w:p>
    <w:p w:rsidR="00000000" w:rsidDel="00000000" w:rsidP="00000000" w:rsidRDefault="00000000" w:rsidRPr="00000000" w14:paraId="00000018">
      <w:pPr>
        <w:widowControl w:val="0"/>
        <w:spacing w:before="28.37646484375" w:line="240" w:lineRule="auto"/>
        <w:ind w:left="1506.063232421875" w:firstLine="0"/>
        <w:rPr>
          <w:rFonts w:ascii="Calibri" w:cs="Calibri" w:eastAsia="Calibri" w:hAnsi="Calibri"/>
          <w:sz w:val="27.989999771118164"/>
          <w:szCs w:val="27.989999771118164"/>
        </w:rPr>
      </w:pPr>
      <w:r w:rsidDel="00000000" w:rsidR="00000000" w:rsidRPr="00000000">
        <w:rPr>
          <w:rtl w:val="0"/>
        </w:rPr>
      </w:r>
    </w:p>
    <w:p w:rsidR="00000000" w:rsidDel="00000000" w:rsidP="00000000" w:rsidRDefault="00000000" w:rsidRPr="00000000" w14:paraId="00000019">
      <w:pPr>
        <w:widowControl w:val="0"/>
        <w:spacing w:before="28.37646484375" w:line="240" w:lineRule="auto"/>
        <w:rPr>
          <w:rFonts w:ascii="Calibri" w:cs="Calibri" w:eastAsia="Calibri" w:hAnsi="Calibri"/>
          <w:b w:val="1"/>
          <w:sz w:val="27.989999771118164"/>
          <w:szCs w:val="27.989999771118164"/>
        </w:rPr>
      </w:pPr>
      <w:r w:rsidDel="00000000" w:rsidR="00000000" w:rsidRPr="00000000">
        <w:rPr>
          <w:rFonts w:ascii="Calibri" w:cs="Calibri" w:eastAsia="Calibri" w:hAnsi="Calibri"/>
          <w:b w:val="1"/>
          <w:sz w:val="27.989999771118164"/>
          <w:szCs w:val="27.989999771118164"/>
          <w:rtl w:val="0"/>
        </w:rPr>
        <w:t xml:space="preserve">V. Adjournment </w:t>
      </w:r>
    </w:p>
    <w:p w:rsidR="00000000" w:rsidDel="00000000" w:rsidP="00000000" w:rsidRDefault="00000000" w:rsidRPr="00000000" w14:paraId="0000001A">
      <w:pPr>
        <w:widowControl w:val="0"/>
        <w:spacing w:before="13.3770751953125" w:line="245.46804428100586" w:lineRule="auto"/>
        <w:ind w:left="1488.9109802246094" w:right="943.4033203125" w:firstLine="0"/>
        <w:rPr>
          <w:rFonts w:ascii="Calibri" w:cs="Calibri" w:eastAsia="Calibri" w:hAnsi="Calibri"/>
          <w:sz w:val="27.989999771118164"/>
          <w:szCs w:val="27.989999771118164"/>
        </w:rPr>
      </w:pPr>
      <w:r w:rsidDel="00000000" w:rsidR="00000000" w:rsidRPr="00000000">
        <w:rPr>
          <w:rFonts w:ascii="Calibri" w:cs="Calibri" w:eastAsia="Calibri" w:hAnsi="Calibri"/>
          <w:sz w:val="27.989999771118164"/>
          <w:szCs w:val="27.989999771118164"/>
          <w:rtl w:val="0"/>
        </w:rPr>
        <w:t xml:space="preserve">The next regular meeting of the policy subcommittee is scheduled for September 22, 2025 at 5:15 pm.</w:t>
      </w:r>
    </w:p>
    <w:p w:rsidR="00000000" w:rsidDel="00000000" w:rsidP="00000000" w:rsidRDefault="00000000" w:rsidRPr="00000000" w14:paraId="0000001B">
      <w:pPr>
        <w:widowControl w:val="0"/>
        <w:spacing w:before="593.36669921875" w:line="240" w:lineRule="auto"/>
        <w:ind w:left="425.84320068359375" w:firstLine="0"/>
        <w:rPr>
          <w:rFonts w:ascii="Calibri" w:cs="Calibri" w:eastAsia="Calibri" w:hAnsi="Calibri"/>
          <w:sz w:val="27.989999771118164"/>
          <w:szCs w:val="27.989999771118164"/>
        </w:rPr>
      </w:pPr>
      <w:r w:rsidDel="00000000" w:rsidR="00000000" w:rsidRPr="00000000">
        <w:rPr>
          <w:rFonts w:ascii="Calibri" w:cs="Calibri" w:eastAsia="Calibri" w:hAnsi="Calibri"/>
          <w:sz w:val="27.989999771118164"/>
          <w:szCs w:val="27.989999771118164"/>
          <w:rtl w:val="0"/>
        </w:rPr>
        <w:t xml:space="preserve">Posted: </w:t>
      </w:r>
    </w:p>
    <w:p w:rsidR="00000000" w:rsidDel="00000000" w:rsidP="00000000" w:rsidRDefault="00000000" w:rsidRPr="00000000" w14:paraId="0000001C">
      <w:pPr>
        <w:widowControl w:val="0"/>
        <w:spacing w:before="593.36669921875" w:line="240" w:lineRule="auto"/>
        <w:ind w:firstLine="720"/>
        <w:rPr>
          <w:rFonts w:ascii="Calibri" w:cs="Calibri" w:eastAsia="Calibri" w:hAnsi="Calibri"/>
          <w:sz w:val="27.989999771118164"/>
          <w:szCs w:val="27.989999771118164"/>
        </w:rPr>
      </w:pPr>
      <w:r w:rsidDel="00000000" w:rsidR="00000000" w:rsidRPr="00000000">
        <w:rPr>
          <w:rFonts w:ascii="Calibri" w:cs="Calibri" w:eastAsia="Calibri" w:hAnsi="Calibri"/>
          <w:sz w:val="27.989999771118164"/>
          <w:szCs w:val="27.989999771118164"/>
          <w:rtl w:val="0"/>
        </w:rPr>
        <w:t xml:space="preserve">___________________________ </w:t>
      </w:r>
    </w:p>
    <w:p w:rsidR="00000000" w:rsidDel="00000000" w:rsidP="00000000" w:rsidRDefault="00000000" w:rsidRPr="00000000" w14:paraId="0000001D">
      <w:pPr>
        <w:widowControl w:val="0"/>
        <w:spacing w:before="28.3770751953125" w:line="240" w:lineRule="auto"/>
        <w:rPr/>
      </w:pPr>
      <w:r w:rsidDel="00000000" w:rsidR="00000000" w:rsidRPr="00000000">
        <w:rPr>
          <w:rFonts w:ascii="Calibri" w:cs="Calibri" w:eastAsia="Calibri" w:hAnsi="Calibri"/>
          <w:sz w:val="27.989999771118164"/>
          <w:szCs w:val="27.989999771118164"/>
          <w:rtl w:val="0"/>
        </w:rPr>
        <w:t xml:space="preserve">Andrew Murphy Secretary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