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6628D" w14:textId="39C7710B" w:rsidR="00364F3E" w:rsidRDefault="00246453" w:rsidP="00246453">
      <w:pPr>
        <w:jc w:val="center"/>
        <w:rPr>
          <w:rFonts w:ascii="Times" w:eastAsia="Times" w:hAnsi="Times" w:cs="Times"/>
          <w:b/>
          <w:sz w:val="28"/>
        </w:rPr>
      </w:pPr>
      <w:r w:rsidRPr="00246453">
        <w:rPr>
          <w:rFonts w:ascii="Times" w:eastAsia="Times" w:hAnsi="Times" w:cs="Times"/>
          <w:b/>
          <w:sz w:val="28"/>
        </w:rPr>
        <w:t>FAITH2FEET, LLC</w:t>
      </w:r>
      <w:r w:rsidR="00F26BF3">
        <w:rPr>
          <w:rFonts w:ascii="Times" w:eastAsia="Times" w:hAnsi="Times" w:cs="Times"/>
          <w:b/>
          <w:sz w:val="28"/>
        </w:rPr>
        <w:t>’</w:t>
      </w:r>
      <w:r w:rsidR="00393C66">
        <w:rPr>
          <w:rFonts w:ascii="Times" w:eastAsia="Times" w:hAnsi="Times" w:cs="Times"/>
          <w:b/>
          <w:sz w:val="28"/>
        </w:rPr>
        <w:t>S</w:t>
      </w:r>
      <w:r w:rsidR="00F26BF3" w:rsidRPr="00F26BF3">
        <w:rPr>
          <w:rFonts w:ascii="Times" w:eastAsia="Times" w:hAnsi="Times" w:cs="Times"/>
          <w:b/>
          <w:sz w:val="28"/>
        </w:rPr>
        <w:t xml:space="preserve"> </w:t>
      </w:r>
    </w:p>
    <w:p w14:paraId="08A59A80" w14:textId="0B9F7DAD" w:rsidR="00650CA4" w:rsidRDefault="00591031">
      <w:pPr>
        <w:jc w:val="center"/>
      </w:pPr>
      <w:r>
        <w:rPr>
          <w:rFonts w:ascii="Times" w:eastAsia="Times" w:hAnsi="Times" w:cs="Times"/>
          <w:b/>
          <w:sz w:val="28"/>
        </w:rPr>
        <w:t>PRODUCT</w:t>
      </w:r>
      <w:r w:rsidR="00F308DE">
        <w:rPr>
          <w:rFonts w:ascii="Times" w:eastAsia="Times" w:hAnsi="Times" w:cs="Times"/>
          <w:b/>
          <w:sz w:val="28"/>
        </w:rPr>
        <w:t xml:space="preserve"> </w:t>
      </w:r>
      <w:r w:rsidR="00D8410B">
        <w:rPr>
          <w:rFonts w:ascii="Times" w:eastAsia="Times" w:hAnsi="Times" w:cs="Times"/>
          <w:b/>
          <w:sz w:val="28"/>
        </w:rPr>
        <w:t>T</w:t>
      </w:r>
      <w:r w:rsidR="00F8138C">
        <w:rPr>
          <w:rFonts w:ascii="Times" w:eastAsia="Times" w:hAnsi="Times" w:cs="Times"/>
          <w:b/>
          <w:sz w:val="28"/>
        </w:rPr>
        <w:t>ERMS</w:t>
      </w:r>
      <w:r w:rsidR="00F308DE">
        <w:rPr>
          <w:rFonts w:ascii="Times" w:eastAsia="Times" w:hAnsi="Times" w:cs="Times"/>
          <w:b/>
          <w:sz w:val="28"/>
        </w:rPr>
        <w:t xml:space="preserve"> &amp; CONDITIONS</w:t>
      </w:r>
    </w:p>
    <w:p w14:paraId="5705AEEE" w14:textId="00A51FF5" w:rsidR="00C34FFB" w:rsidRPr="00241557" w:rsidRDefault="00D8410B">
      <w:r>
        <w:t xml:space="preserve">  </w:t>
      </w:r>
    </w:p>
    <w:p w14:paraId="7395B4B5" w14:textId="53B39260" w:rsidR="00F832CE" w:rsidRDefault="00F832CE">
      <w:pPr>
        <w:rPr>
          <w:b/>
        </w:rPr>
      </w:pPr>
      <w:r w:rsidRPr="00F832CE">
        <w:rPr>
          <w:b/>
        </w:rPr>
        <w:t>OVERVIEW</w:t>
      </w:r>
    </w:p>
    <w:p w14:paraId="0CEA04ED" w14:textId="77777777" w:rsidR="004B4269" w:rsidRDefault="004B4269" w:rsidP="004B4269">
      <w:pPr>
        <w:rPr>
          <w:bCs/>
        </w:rPr>
      </w:pPr>
      <w:r>
        <w:rPr>
          <w:b/>
        </w:rPr>
        <w:t xml:space="preserve"> </w:t>
      </w:r>
    </w:p>
    <w:p w14:paraId="1BF71FF6" w14:textId="45586C65" w:rsidR="00422F11" w:rsidRPr="00422F11" w:rsidRDefault="004B4269" w:rsidP="00DB5BDE">
      <w:pPr>
        <w:jc w:val="both"/>
      </w:pPr>
      <w:r>
        <w:rPr>
          <w:bCs/>
        </w:rPr>
        <w:t xml:space="preserve">The terms “we,” “us,” and “our” refer to </w:t>
      </w:r>
      <w:r w:rsidR="00246453" w:rsidRPr="00246453">
        <w:t>FAITH2FEET, LLC</w:t>
      </w:r>
      <w:r w:rsidR="00241557">
        <w:rPr>
          <w:bCs/>
        </w:rPr>
        <w:t xml:space="preserve"> </w:t>
      </w:r>
      <w:r w:rsidR="00241557" w:rsidRPr="004B4269">
        <w:rPr>
          <w:bCs/>
        </w:rPr>
        <w:t>(“Company”)</w:t>
      </w:r>
      <w:r>
        <w:rPr>
          <w:bCs/>
        </w:rPr>
        <w:t xml:space="preserve">. </w:t>
      </w:r>
      <w:r w:rsidR="00634DAA">
        <w:rPr>
          <w:bCs/>
        </w:rPr>
        <w:t xml:space="preserve">Any product for sale on </w:t>
      </w:r>
      <w:r w:rsidR="00634DAA">
        <w:t>t</w:t>
      </w:r>
      <w:r w:rsidRPr="00F308DE">
        <w:t xml:space="preserve">he </w:t>
      </w:r>
      <w:r w:rsidR="00246453">
        <w:rPr>
          <w:bCs/>
        </w:rPr>
        <w:t>www.</w:t>
      </w:r>
      <w:r w:rsidR="00246453" w:rsidRPr="00246453">
        <w:rPr>
          <w:bCs/>
        </w:rPr>
        <w:t>faith2feet.com</w:t>
      </w:r>
      <w:r w:rsidR="00246453">
        <w:rPr>
          <w:bCs/>
        </w:rPr>
        <w:t xml:space="preserve"> </w:t>
      </w:r>
      <w:r w:rsidR="005A2F6E">
        <w:rPr>
          <w:bCs/>
        </w:rPr>
        <w:t>(the “Site”)</w:t>
      </w:r>
      <w:r w:rsidRPr="00F308DE">
        <w:t xml:space="preserve"> website hereafter is referred to as the “Pro</w:t>
      </w:r>
      <w:r w:rsidR="00634DAA">
        <w:t>duct</w:t>
      </w:r>
      <w:r w:rsidR="00241557">
        <w:t>.</w:t>
      </w:r>
      <w:r w:rsidRPr="00F308DE">
        <w:t xml:space="preserve">” The terms “user,” “you,” and “your” refer to site customers, and any and all other purchasers of the </w:t>
      </w:r>
      <w:r w:rsidR="00634DAA">
        <w:t>Product</w:t>
      </w:r>
      <w:r w:rsidRPr="00F308DE">
        <w:t>.</w:t>
      </w:r>
      <w:r w:rsidR="00422F11">
        <w:t xml:space="preserve"> </w:t>
      </w:r>
      <w:r w:rsidR="00422F11" w:rsidRPr="00422F11">
        <w:t xml:space="preserve">Your </w:t>
      </w:r>
      <w:r w:rsidR="00422F11">
        <w:t>purchase of the Product</w:t>
      </w:r>
      <w:r w:rsidR="00422F11" w:rsidRPr="00422F11">
        <w:rPr>
          <w:bCs/>
        </w:rPr>
        <w:t xml:space="preserve">, including but not limited to, any and all materials presented herein and any and all online </w:t>
      </w:r>
      <w:r w:rsidR="00241557">
        <w:rPr>
          <w:bCs/>
        </w:rPr>
        <w:t>s</w:t>
      </w:r>
      <w:r w:rsidR="00422F11" w:rsidRPr="00422F11">
        <w:rPr>
          <w:bCs/>
        </w:rPr>
        <w:t>ervice</w:t>
      </w:r>
      <w:r w:rsidR="00422F11">
        <w:rPr>
          <w:bCs/>
        </w:rPr>
        <w:t>s</w:t>
      </w:r>
      <w:r w:rsidR="00422F11" w:rsidRPr="00422F11">
        <w:rPr>
          <w:bCs/>
        </w:rPr>
        <w:t xml:space="preserve"> provided by the Company</w:t>
      </w:r>
      <w:r w:rsidR="00422F11" w:rsidRPr="00422F11">
        <w:t xml:space="preserve"> constitutes your agreement to all such </w:t>
      </w:r>
      <w:r w:rsidR="00422F11">
        <w:t>t</w:t>
      </w:r>
      <w:r w:rsidR="00422F11" w:rsidRPr="00422F11">
        <w:t>erms (the “</w:t>
      </w:r>
      <w:r w:rsidR="00422F11">
        <w:t>Terms</w:t>
      </w:r>
      <w:r w:rsidR="00422F11" w:rsidRPr="00422F11">
        <w:t xml:space="preserve">”). </w:t>
      </w:r>
    </w:p>
    <w:p w14:paraId="0231AB3A" w14:textId="7AB9FF18" w:rsidR="004B4269" w:rsidRDefault="004B4269" w:rsidP="00DB5BDE">
      <w:pPr>
        <w:jc w:val="both"/>
        <w:rPr>
          <w:bCs/>
        </w:rPr>
      </w:pPr>
    </w:p>
    <w:p w14:paraId="677B9E92" w14:textId="1A5E5FE6" w:rsidR="004B4269" w:rsidRPr="004B4269" w:rsidRDefault="004B4269" w:rsidP="00DB5BDE">
      <w:pPr>
        <w:jc w:val="both"/>
        <w:rPr>
          <w:bCs/>
        </w:rPr>
      </w:pPr>
      <w:r w:rsidRPr="004B4269">
        <w:rPr>
          <w:bCs/>
        </w:rPr>
        <w:t>The sole purpose of th</w:t>
      </w:r>
      <w:r w:rsidR="00634DAA">
        <w:rPr>
          <w:bCs/>
        </w:rPr>
        <w:t>is P</w:t>
      </w:r>
      <w:r w:rsidRPr="004B4269">
        <w:rPr>
          <w:bCs/>
        </w:rPr>
        <w:t>roduct</w:t>
      </w:r>
      <w:r w:rsidR="00591031">
        <w:rPr>
          <w:bCs/>
        </w:rPr>
        <w:t xml:space="preserve"> </w:t>
      </w:r>
      <w:r w:rsidRPr="004B4269">
        <w:rPr>
          <w:bCs/>
        </w:rPr>
        <w:t xml:space="preserve">and the contents herein are to provide educational and informational services, products, and resources (“information”). Though every effort has been made to provide accurate information and representations in all of </w:t>
      </w:r>
      <w:r w:rsidR="00241557">
        <w:rPr>
          <w:bCs/>
        </w:rPr>
        <w:t>Company</w:t>
      </w:r>
      <w:r w:rsidRPr="004B4269">
        <w:rPr>
          <w:bCs/>
        </w:rPr>
        <w:t>’s services, products, programs, and materials, Company cannot guarantee the complete accuracy of any information. Nothing in this product</w:t>
      </w:r>
      <w:r w:rsidR="00591031">
        <w:rPr>
          <w:bCs/>
        </w:rPr>
        <w:t xml:space="preserve"> </w:t>
      </w:r>
      <w:r w:rsidRPr="004B4269">
        <w:rPr>
          <w:bCs/>
        </w:rPr>
        <w:t xml:space="preserve">and nothing in Company’s statements, whether written or oral, should be construed as a promise or guarantee about the outcome of the services, products, </w:t>
      </w:r>
      <w:r w:rsidR="00634DAA">
        <w:rPr>
          <w:bCs/>
        </w:rPr>
        <w:t xml:space="preserve">or </w:t>
      </w:r>
      <w:r w:rsidRPr="004B4269">
        <w:rPr>
          <w:bCs/>
        </w:rPr>
        <w:t>program. Company makes no such promises or guarantees.</w:t>
      </w:r>
    </w:p>
    <w:p w14:paraId="37C4BC5B" w14:textId="77777777" w:rsidR="00F308DE" w:rsidRDefault="00F308DE"/>
    <w:p w14:paraId="3C3ED2CE" w14:textId="11E3CBAC" w:rsidR="00650CA4" w:rsidRPr="00241557" w:rsidRDefault="00634DAA" w:rsidP="00DB5BDE">
      <w:pPr>
        <w:jc w:val="both"/>
      </w:pPr>
      <w:r w:rsidRPr="00031F1E">
        <w:rPr>
          <w:b/>
          <w:bCs/>
        </w:rPr>
        <w:t>PLEASE READ THIS AGREEMENT CAREFULLY</w:t>
      </w:r>
      <w:r>
        <w:t>. By purchasing this Product, you (a) represent and warrant that you are of legal age and sound m</w:t>
      </w:r>
      <w:r w:rsidR="005B4DF8">
        <w:t xml:space="preserve">ind to agree to the </w:t>
      </w:r>
      <w:r w:rsidR="00241557">
        <w:t>t</w:t>
      </w:r>
      <w:r w:rsidR="005B4DF8">
        <w:t xml:space="preserve">erms and conditions herein, (b) understand and acknowledge you have an obligation to read these </w:t>
      </w:r>
      <w:r w:rsidR="00422F11">
        <w:t>T</w:t>
      </w:r>
      <w:r w:rsidR="005B4DF8">
        <w:t xml:space="preserve">erms, </w:t>
      </w:r>
      <w:r w:rsidR="00241557">
        <w:t>should</w:t>
      </w:r>
      <w:r w:rsidR="005B4DF8">
        <w:t xml:space="preserve"> read these </w:t>
      </w:r>
      <w:r w:rsidR="00422F11">
        <w:t>T</w:t>
      </w:r>
      <w:r w:rsidR="005B4DF8">
        <w:t>erms, and are precluded from asserting the defense of lack of reading</w:t>
      </w:r>
      <w:r w:rsidR="00241557">
        <w:t xml:space="preserve"> these Terms</w:t>
      </w:r>
      <w:r w:rsidR="005B4DF8">
        <w:t xml:space="preserve"> against all remedies contained herein, and (c) accept and agree to be bound and abide by the </w:t>
      </w:r>
      <w:r w:rsidR="00241557">
        <w:t>t</w:t>
      </w:r>
      <w:r w:rsidR="005B4DF8">
        <w:t xml:space="preserve">erms and conditions herein. </w:t>
      </w:r>
    </w:p>
    <w:p w14:paraId="035FD026" w14:textId="77777777" w:rsidR="00650CA4" w:rsidRDefault="00D8410B">
      <w:r>
        <w:t xml:space="preserve">  </w:t>
      </w:r>
    </w:p>
    <w:p w14:paraId="7B3111A2" w14:textId="6B092FBE" w:rsidR="005B4DF8" w:rsidRDefault="00D8410B">
      <w:pPr>
        <w:rPr>
          <w:b/>
        </w:rPr>
      </w:pPr>
      <w:r>
        <w:rPr>
          <w:b/>
        </w:rPr>
        <w:t>Pr</w:t>
      </w:r>
      <w:r w:rsidR="005B4DF8">
        <w:rPr>
          <w:b/>
        </w:rPr>
        <w:t xml:space="preserve">oduct </w:t>
      </w:r>
    </w:p>
    <w:p w14:paraId="112D5BF1" w14:textId="36E76BFA" w:rsidR="00DB5BDE" w:rsidRDefault="005B4DF8" w:rsidP="00DB5BDE">
      <w:pPr>
        <w:jc w:val="both"/>
        <w:rPr>
          <w:bCs/>
        </w:rPr>
      </w:pPr>
      <w:r>
        <w:rPr>
          <w:bCs/>
        </w:rPr>
        <w:t xml:space="preserve">Company agrees to provide you access to the Product for </w:t>
      </w:r>
      <w:r w:rsidR="00601E6B">
        <w:rPr>
          <w:bCs/>
        </w:rPr>
        <w:t>12 months</w:t>
      </w:r>
      <w:r>
        <w:rPr>
          <w:bCs/>
        </w:rPr>
        <w:t xml:space="preserve">. At the time of purchase, you have a one end-user license to the Product. You acknowledge and agree to pay the full fee as listed on </w:t>
      </w:r>
      <w:r w:rsidR="005A2F6E">
        <w:rPr>
          <w:bCs/>
        </w:rPr>
        <w:t xml:space="preserve">the Site, whether or not you decide to take full advantage of the Product or discontinue use of the Product. </w:t>
      </w:r>
    </w:p>
    <w:p w14:paraId="5D188161" w14:textId="77777777" w:rsidR="00DB5BDE" w:rsidRDefault="00DB5BDE" w:rsidP="00DB5BDE">
      <w:r>
        <w:t xml:space="preserve">    </w:t>
      </w:r>
    </w:p>
    <w:p w14:paraId="102847A6" w14:textId="77777777" w:rsidR="00DB5BDE" w:rsidRDefault="00DB5BDE" w:rsidP="00DB5BDE">
      <w:pPr>
        <w:rPr>
          <w:b/>
        </w:rPr>
      </w:pPr>
      <w:r>
        <w:rPr>
          <w:b/>
        </w:rPr>
        <w:t xml:space="preserve">Copyright Notice </w:t>
      </w:r>
    </w:p>
    <w:p w14:paraId="745163DF" w14:textId="77777777" w:rsidR="00DB5BDE" w:rsidRPr="00DB5BDE" w:rsidRDefault="00DB5BDE" w:rsidP="00DB5BDE">
      <w:pPr>
        <w:jc w:val="both"/>
        <w:rPr>
          <w:bCs/>
        </w:rPr>
      </w:pPr>
      <w:r w:rsidRPr="00DB5BDE">
        <w:rPr>
          <w:bCs/>
        </w:rPr>
        <w:t xml:space="preserve">By enrolling </w:t>
      </w:r>
      <w:r>
        <w:rPr>
          <w:bCs/>
        </w:rPr>
        <w:t>and/or purchasing this P</w:t>
      </w:r>
      <w:r w:rsidRPr="00DB5BDE">
        <w:rPr>
          <w:bCs/>
        </w:rPr>
        <w:t xml:space="preserve">roduct or downloading any resource (collectively, “Company’s Works”) provided or sold by Company, you acknowledge that all of Company’s Works are their intellectual property and copyright protected pursuant to U.S. Copyright laws. Your enrollment or purchase of any of Company Works grants you a one-user license and any dissemination of any of Company’s Works, in part or in whole, to any third-party is strictly prohibited. Any dissemination in any form of any of Company’s Works, in part or in whole, is a violation of Company’s Terms of Use and your user-license (“violation”). Any violation may result in a revocation of your user-license which will forfeit any and all payments paid to Company. </w:t>
      </w:r>
    </w:p>
    <w:p w14:paraId="1B7B1D1C" w14:textId="77777777" w:rsidR="00DB5BDE" w:rsidRDefault="00DB5BDE" w:rsidP="005A2F6E"/>
    <w:p w14:paraId="112DE559" w14:textId="7A627E5D" w:rsidR="00650CA4" w:rsidRDefault="00D8410B">
      <w:r>
        <w:t xml:space="preserve">    </w:t>
      </w:r>
    </w:p>
    <w:p w14:paraId="0CEDA35F" w14:textId="77777777" w:rsidR="00DB5BDE" w:rsidRDefault="00DB5BDE"/>
    <w:p w14:paraId="1244AF33" w14:textId="77777777" w:rsidR="00B432DE" w:rsidRDefault="00B432DE" w:rsidP="00715AC2">
      <w:pPr>
        <w:rPr>
          <w:b/>
        </w:rPr>
      </w:pPr>
    </w:p>
    <w:p w14:paraId="49D38708" w14:textId="1E9D43F4" w:rsidR="00F535CB" w:rsidRPr="00715AC2" w:rsidRDefault="00D8410B" w:rsidP="00715AC2">
      <w:r>
        <w:rPr>
          <w:b/>
        </w:rPr>
        <w:lastRenderedPageBreak/>
        <w:t>Your Account</w:t>
      </w:r>
      <w:r>
        <w:t xml:space="preserve"> </w:t>
      </w:r>
    </w:p>
    <w:p w14:paraId="4B913F33" w14:textId="2185B90B" w:rsidR="00993A52" w:rsidRPr="0021083A" w:rsidRDefault="00993A52" w:rsidP="00DB5BDE">
      <w:pPr>
        <w:autoSpaceDE w:val="0"/>
        <w:jc w:val="both"/>
        <w:rPr>
          <w:rFonts w:eastAsia="Gibson-Light" w:cs="Gibson-Light"/>
          <w:color w:val="000000"/>
        </w:rPr>
      </w:pPr>
      <w:r>
        <w:rPr>
          <w:rFonts w:eastAsia="Gibson-Light" w:cs="Gibson-Light"/>
          <w:color w:val="000000"/>
        </w:rPr>
        <w:t xml:space="preserve">In order to use the </w:t>
      </w:r>
      <w:r w:rsidR="005A2F6E">
        <w:rPr>
          <w:rFonts w:eastAsia="Gibson-Light" w:cs="Gibson-Light"/>
          <w:color w:val="000000"/>
        </w:rPr>
        <w:t>Product</w:t>
      </w:r>
      <w:r>
        <w:rPr>
          <w:rFonts w:eastAsia="Gibson-Light" w:cs="Gibson-Light"/>
          <w:color w:val="000000"/>
        </w:rPr>
        <w:t>, you may be required to provide information about yourself</w:t>
      </w:r>
      <w:r w:rsidR="00F535CB">
        <w:rPr>
          <w:rFonts w:eastAsia="Gibson-Light" w:cs="Gibson-Light"/>
          <w:color w:val="000000"/>
        </w:rPr>
        <w:t xml:space="preserve">, </w:t>
      </w:r>
      <w:r>
        <w:rPr>
          <w:rFonts w:eastAsia="Gibson-Light" w:cs="Gibson-Light"/>
          <w:color w:val="000000"/>
        </w:rPr>
        <w:t xml:space="preserve">including </w:t>
      </w:r>
      <w:r w:rsidR="00F535CB">
        <w:rPr>
          <w:rFonts w:eastAsia="Gibson-Light" w:cs="Gibson-Light"/>
          <w:color w:val="000000"/>
        </w:rPr>
        <w:t xml:space="preserve">but not limited to, </w:t>
      </w:r>
      <w:r>
        <w:rPr>
          <w:rFonts w:eastAsia="Gibson-Light" w:cs="Gibson-Light"/>
          <w:color w:val="000000"/>
        </w:rPr>
        <w:t>your name, email address, username and password, and other personal information</w:t>
      </w:r>
      <w:r w:rsidR="00F535CB">
        <w:rPr>
          <w:rFonts w:eastAsia="Gibson-Light" w:cs="Gibson-Light"/>
          <w:color w:val="000000"/>
        </w:rPr>
        <w:t xml:space="preserve"> (collectively, “Account Information”)</w:t>
      </w:r>
      <w:r>
        <w:rPr>
          <w:rFonts w:eastAsia="Gibson-Light" w:cs="Gibson-Light"/>
          <w:color w:val="000000"/>
        </w:rPr>
        <w:t xml:space="preserve">. You </w:t>
      </w:r>
      <w:r w:rsidR="00F535CB">
        <w:rPr>
          <w:rFonts w:eastAsia="Gibson-Light" w:cs="Gibson-Light"/>
          <w:color w:val="000000"/>
        </w:rPr>
        <w:t xml:space="preserve">expressly </w:t>
      </w:r>
      <w:r>
        <w:rPr>
          <w:rFonts w:eastAsia="Gibson-Light" w:cs="Gibson-Light"/>
          <w:color w:val="000000"/>
        </w:rPr>
        <w:t>agree that any</w:t>
      </w:r>
      <w:r w:rsidR="00241557">
        <w:rPr>
          <w:rFonts w:eastAsia="Gibson-Light" w:cs="Gibson-Light"/>
          <w:color w:val="000000"/>
        </w:rPr>
        <w:t xml:space="preserve"> and</w:t>
      </w:r>
      <w:r w:rsidR="00F535CB">
        <w:rPr>
          <w:rFonts w:eastAsia="Gibson-Light" w:cs="Gibson-Light"/>
          <w:color w:val="000000"/>
        </w:rPr>
        <w:t xml:space="preserve"> all Account Information given by you or </w:t>
      </w:r>
      <w:r w:rsidR="00F535CB">
        <w:t>your representative acting on your behalf</w:t>
      </w:r>
      <w:r w:rsidR="00F535CB">
        <w:rPr>
          <w:rFonts w:eastAsia="Gibson-Light" w:cs="Gibson-Light"/>
          <w:color w:val="000000"/>
        </w:rPr>
        <w:t xml:space="preserve"> to Company will be and remain </w:t>
      </w:r>
      <w:r w:rsidR="00F535CB">
        <w:t>accurate, complete, reliable, up to date and error-free.</w:t>
      </w:r>
      <w:r w:rsidR="00F535CB">
        <w:rPr>
          <w:rFonts w:eastAsia="Gibson-Light" w:cs="Gibson-Light"/>
          <w:color w:val="000000"/>
        </w:rPr>
        <w:t xml:space="preserve"> </w:t>
      </w:r>
      <w:r>
        <w:rPr>
          <w:rFonts w:eastAsia="Gibson-Light" w:cs="Gibson-Light"/>
          <w:color w:val="000000"/>
        </w:rPr>
        <w:t>You</w:t>
      </w:r>
      <w:r>
        <w:rPr>
          <w:rFonts w:eastAsia="Gibson-Light" w:cs="Gibson-Light"/>
          <w:b/>
          <w:bCs/>
          <w:color w:val="000000"/>
          <w:sz w:val="14"/>
          <w:szCs w:val="14"/>
        </w:rPr>
        <w:t xml:space="preserve"> </w:t>
      </w:r>
      <w:r>
        <w:rPr>
          <w:rFonts w:eastAsia="Gibson-Light" w:cs="Gibson-Light"/>
          <w:color w:val="000000"/>
        </w:rPr>
        <w:t>must not impersonate someone else or provide account information or an email address other than your own. Your account must not be used for any illegal or unauthorized purpose. You must not, in the use of the Service, violate any laws in your jurisdiction.</w:t>
      </w:r>
    </w:p>
    <w:p w14:paraId="0E947BE6" w14:textId="77777777" w:rsidR="00993A52" w:rsidRDefault="00993A52" w:rsidP="00DB5BDE">
      <w:pPr>
        <w:jc w:val="both"/>
      </w:pPr>
    </w:p>
    <w:p w14:paraId="0ED3E90D" w14:textId="05A30128" w:rsidR="00650CA4" w:rsidRDefault="00D8410B" w:rsidP="00DB5BDE">
      <w:pPr>
        <w:jc w:val="both"/>
      </w:pPr>
      <w:r>
        <w:t>If you use th</w:t>
      </w:r>
      <w:r w:rsidR="005A2F6E">
        <w:t>e Product</w:t>
      </w:r>
      <w:r>
        <w:t xml:space="preserve">, you are responsible for maintaining the confidentiality of your account and password and for restricting access to your computer, and you agree to accept responsibility for all activities that occur under your account or password. You may not assign or otherwise transfer your account to any other person or entity. You acknowledge that </w:t>
      </w:r>
      <w:r w:rsidR="006701E3">
        <w:t xml:space="preserve">the </w:t>
      </w:r>
      <w:r w:rsidR="006701E3">
        <w:rPr>
          <w:bCs/>
        </w:rPr>
        <w:t>Company</w:t>
      </w:r>
      <w:r>
        <w:t xml:space="preserve"> is not responsible for third party access to your account that results from theft or misappropriation of your account. </w:t>
      </w:r>
      <w:r w:rsidR="006701E3">
        <w:rPr>
          <w:bCs/>
        </w:rPr>
        <w:t>Company</w:t>
      </w:r>
      <w:r w:rsidR="006701E3">
        <w:t xml:space="preserve"> </w:t>
      </w:r>
      <w:r>
        <w:t xml:space="preserve">and its associates reserve the right to refuse or cancel </w:t>
      </w:r>
      <w:r w:rsidR="00241557">
        <w:t>use of the Product</w:t>
      </w:r>
      <w:r>
        <w:t xml:space="preserve">, terminate accounts, or remove or edit content in our sole discretion. </w:t>
      </w:r>
    </w:p>
    <w:p w14:paraId="752F6B3E" w14:textId="6DA67229" w:rsidR="00650CA4" w:rsidRDefault="00D8410B">
      <w:r>
        <w:t xml:space="preserve">    </w:t>
      </w:r>
    </w:p>
    <w:p w14:paraId="6351F4FD" w14:textId="52659B49" w:rsidR="00C12E40" w:rsidRDefault="0032183F">
      <w:r>
        <w:rPr>
          <w:b/>
        </w:rPr>
        <w:t>Payments/</w:t>
      </w:r>
      <w:r w:rsidR="00D8410B">
        <w:rPr>
          <w:b/>
        </w:rPr>
        <w:t>Cancellation/Refund Policy</w:t>
      </w:r>
      <w:r w:rsidR="00D8410B">
        <w:t xml:space="preserve"> </w:t>
      </w:r>
    </w:p>
    <w:p w14:paraId="35B1FDD0" w14:textId="609D9C3E" w:rsidR="00A4497C" w:rsidRPr="0021083A" w:rsidRDefault="0032183F" w:rsidP="00DB5BDE">
      <w:pPr>
        <w:jc w:val="both"/>
        <w:rPr>
          <w:bCs/>
          <w:lang w:eastAsia="ru-RU"/>
        </w:rPr>
      </w:pPr>
      <w:r w:rsidRPr="0021083A">
        <w:rPr>
          <w:bCs/>
          <w:lang w:eastAsia="ru-RU"/>
        </w:rPr>
        <w:t>By</w:t>
      </w:r>
      <w:r>
        <w:rPr>
          <w:bCs/>
          <w:lang w:eastAsia="ru-RU"/>
        </w:rPr>
        <w:t xml:space="preserve"> you</w:t>
      </w:r>
      <w:r w:rsidRPr="0021083A">
        <w:rPr>
          <w:bCs/>
          <w:lang w:eastAsia="ru-RU"/>
        </w:rPr>
        <w:t xml:space="preserve"> purchas</w:t>
      </w:r>
      <w:r w:rsidR="005A2F6E">
        <w:rPr>
          <w:bCs/>
          <w:lang w:eastAsia="ru-RU"/>
        </w:rPr>
        <w:t>ing the Product</w:t>
      </w:r>
      <w:r w:rsidRPr="0021083A">
        <w:rPr>
          <w:bCs/>
          <w:lang w:eastAsia="ru-RU"/>
        </w:rPr>
        <w:t xml:space="preserve">, you grant Company the right to charge the method of payment provided for the full price of </w:t>
      </w:r>
      <w:r>
        <w:rPr>
          <w:bCs/>
          <w:lang w:eastAsia="ru-RU"/>
        </w:rPr>
        <w:t>any and all</w:t>
      </w:r>
      <w:r w:rsidRPr="0021083A">
        <w:rPr>
          <w:bCs/>
          <w:lang w:eastAsia="ru-RU"/>
        </w:rPr>
        <w:t xml:space="preserve"> </w:t>
      </w:r>
      <w:r>
        <w:rPr>
          <w:bCs/>
          <w:lang w:eastAsia="ru-RU"/>
        </w:rPr>
        <w:t>Company provided s</w:t>
      </w:r>
      <w:r w:rsidRPr="0021083A">
        <w:rPr>
          <w:bCs/>
          <w:lang w:eastAsia="ru-RU"/>
        </w:rPr>
        <w:t>ervices</w:t>
      </w:r>
      <w:r w:rsidR="005A2F6E">
        <w:rPr>
          <w:bCs/>
          <w:lang w:eastAsia="ru-RU"/>
        </w:rPr>
        <w:t xml:space="preserve"> or products</w:t>
      </w:r>
      <w:r w:rsidRPr="0021083A">
        <w:rPr>
          <w:bCs/>
          <w:lang w:eastAsia="ru-RU"/>
        </w:rPr>
        <w:t xml:space="preserve"> pursuant to the payment option selected and agreed to.</w:t>
      </w:r>
      <w:r w:rsidR="00A4497C">
        <w:rPr>
          <w:bCs/>
          <w:lang w:eastAsia="ru-RU"/>
        </w:rPr>
        <w:t xml:space="preserve"> You expressly agree that Company </w:t>
      </w:r>
      <w:r w:rsidR="00A4497C" w:rsidRPr="0021083A">
        <w:rPr>
          <w:bCs/>
          <w:lang w:eastAsia="ru-RU"/>
        </w:rPr>
        <w:t>may charge your payment method for</w:t>
      </w:r>
      <w:r w:rsidR="00241557">
        <w:rPr>
          <w:bCs/>
          <w:lang w:eastAsia="ru-RU"/>
        </w:rPr>
        <w:t xml:space="preserve"> the purchased Product</w:t>
      </w:r>
      <w:r w:rsidR="00A4497C" w:rsidRPr="0021083A">
        <w:rPr>
          <w:bCs/>
          <w:lang w:eastAsia="ru-RU"/>
        </w:rPr>
        <w:t xml:space="preserve"> </w:t>
      </w:r>
      <w:r w:rsidR="00A4497C">
        <w:rPr>
          <w:bCs/>
          <w:lang w:eastAsia="ru-RU"/>
        </w:rPr>
        <w:t xml:space="preserve">or agreed to by you </w:t>
      </w:r>
      <w:r w:rsidR="00A4497C" w:rsidRPr="0021083A">
        <w:rPr>
          <w:bCs/>
          <w:lang w:eastAsia="ru-RU"/>
        </w:rPr>
        <w:t xml:space="preserve">and for any additional amounts (including any taxes and late fees </w:t>
      </w:r>
      <w:r w:rsidR="00A4497C">
        <w:rPr>
          <w:bCs/>
          <w:lang w:eastAsia="ru-RU"/>
        </w:rPr>
        <w:t>and other</w:t>
      </w:r>
      <w:r w:rsidR="00A4497C" w:rsidRPr="0021083A">
        <w:rPr>
          <w:bCs/>
          <w:lang w:eastAsia="ru-RU"/>
        </w:rPr>
        <w:t xml:space="preserve"> amounts due) that may be accrued by or in connection with</w:t>
      </w:r>
      <w:r w:rsidR="00A4497C">
        <w:rPr>
          <w:bCs/>
          <w:lang w:eastAsia="ru-RU"/>
        </w:rPr>
        <w:t xml:space="preserve"> the </w:t>
      </w:r>
      <w:r w:rsidR="005A2F6E">
        <w:rPr>
          <w:bCs/>
          <w:lang w:eastAsia="ru-RU"/>
        </w:rPr>
        <w:t>Product</w:t>
      </w:r>
      <w:r w:rsidR="00A4497C" w:rsidRPr="0021083A">
        <w:rPr>
          <w:bCs/>
          <w:lang w:eastAsia="ru-RU"/>
        </w:rPr>
        <w:t>. </w:t>
      </w:r>
    </w:p>
    <w:p w14:paraId="752A8DC3" w14:textId="7C8D6334" w:rsidR="006701E3" w:rsidRDefault="006701E3" w:rsidP="00DB5BDE">
      <w:pPr>
        <w:jc w:val="both"/>
      </w:pPr>
    </w:p>
    <w:p w14:paraId="605E8AA6" w14:textId="0BAEDB27" w:rsidR="00F2313C" w:rsidRPr="00F2313C" w:rsidRDefault="006701E3" w:rsidP="00DB5BDE">
      <w:pPr>
        <w:jc w:val="both"/>
        <w:rPr>
          <w:bCs/>
          <w:lang w:eastAsia="ru-RU"/>
        </w:rPr>
      </w:pPr>
      <w:r w:rsidRPr="006701E3">
        <w:t xml:space="preserve">You </w:t>
      </w:r>
      <w:r>
        <w:t xml:space="preserve">further acknowledge and </w:t>
      </w:r>
      <w:r w:rsidRPr="006701E3">
        <w:t xml:space="preserve">agree to pay the full amount of </w:t>
      </w:r>
      <w:r>
        <w:t>any</w:t>
      </w:r>
      <w:r w:rsidRPr="006701E3">
        <w:t xml:space="preserve"> purchase price</w:t>
      </w:r>
      <w:r>
        <w:t xml:space="preserve"> listed on the Site or </w:t>
      </w:r>
      <w:r w:rsidR="008C2D50">
        <w:t>agreed upon by you in writing</w:t>
      </w:r>
      <w:r w:rsidRPr="006701E3">
        <w:t xml:space="preserve">. </w:t>
      </w:r>
      <w:r w:rsidR="00840FA1">
        <w:rPr>
          <w:bCs/>
          <w:lang w:eastAsia="ru-RU"/>
        </w:rPr>
        <w:t xml:space="preserve">If you elect a payment method of installment payments (“Payment Plan”) instead of full payment, your Payment Plan </w:t>
      </w:r>
      <w:r w:rsidR="00840FA1" w:rsidRPr="0021083A">
        <w:rPr>
          <w:bCs/>
          <w:lang w:eastAsia="ru-RU"/>
        </w:rPr>
        <w:t>will not waive your obligation to pay full price for the products and services purchased</w:t>
      </w:r>
      <w:r w:rsidR="00840FA1">
        <w:rPr>
          <w:bCs/>
          <w:lang w:eastAsia="ru-RU"/>
        </w:rPr>
        <w:t xml:space="preserve"> through the Site or otherwise agreed to by you. </w:t>
      </w:r>
      <w:r w:rsidR="00F2313C">
        <w:t>By participating in a Payment Plan or membership subscription, you agree that your payment to Company will be placed on autopay</w:t>
      </w:r>
      <w:r w:rsidR="005A2F6E">
        <w:t>.</w:t>
      </w:r>
    </w:p>
    <w:p w14:paraId="0247D206" w14:textId="77777777" w:rsidR="00F2313C" w:rsidRDefault="00F2313C" w:rsidP="00DB5BDE">
      <w:pPr>
        <w:jc w:val="both"/>
      </w:pPr>
    </w:p>
    <w:p w14:paraId="5F204693" w14:textId="71A749A2" w:rsidR="005E670D" w:rsidRDefault="006701E3" w:rsidP="00DB5BDE">
      <w:pPr>
        <w:jc w:val="both"/>
        <w:rPr>
          <w:b/>
          <w:bCs/>
        </w:rPr>
      </w:pPr>
      <w:r w:rsidRPr="006701E3">
        <w:t>Whether you choose</w:t>
      </w:r>
      <w:r w:rsidR="00840FA1">
        <w:t xml:space="preserve"> a Payment Plan</w:t>
      </w:r>
      <w:r w:rsidR="005A2F6E">
        <w:t xml:space="preserve"> </w:t>
      </w:r>
      <w:r w:rsidRPr="006701E3">
        <w:t>or decide to pay</w:t>
      </w:r>
      <w:r w:rsidR="005E670D">
        <w:t xml:space="preserve"> for </w:t>
      </w:r>
      <w:r w:rsidR="005A2F6E">
        <w:t>the Product</w:t>
      </w:r>
      <w:r w:rsidRPr="006701E3">
        <w:t xml:space="preserve"> in full, you understand that there are </w:t>
      </w:r>
      <w:r w:rsidRPr="006701E3">
        <w:rPr>
          <w:b/>
          <w:bCs/>
        </w:rPr>
        <w:t>NO REFUNDS</w:t>
      </w:r>
      <w:r w:rsidRPr="006701E3">
        <w:t xml:space="preserve">, </w:t>
      </w:r>
      <w:r w:rsidR="00FA51EB" w:rsidRPr="00FA51EB">
        <w:rPr>
          <w:b/>
          <w:bCs/>
        </w:rPr>
        <w:t>NO AMORTIZATION</w:t>
      </w:r>
      <w:r w:rsidR="00FA51EB">
        <w:t xml:space="preserve">, </w:t>
      </w:r>
      <w:r w:rsidRPr="006701E3">
        <w:t xml:space="preserve">and </w:t>
      </w:r>
      <w:r w:rsidRPr="006701E3">
        <w:rPr>
          <w:b/>
          <w:bCs/>
        </w:rPr>
        <w:t>NO CHARGEBACKS</w:t>
      </w:r>
      <w:r w:rsidRPr="006701E3">
        <w:t xml:space="preserve"> of any sort, at any time</w:t>
      </w:r>
      <w:r w:rsidR="006D51F4">
        <w:t>,</w:t>
      </w:r>
      <w:r w:rsidR="006B6766">
        <w:t xml:space="preserve"> for any reason</w:t>
      </w:r>
      <w:r w:rsidR="008C2D50">
        <w:t>.</w:t>
      </w:r>
      <w:r w:rsidR="00840FA1">
        <w:t xml:space="preserve"> </w:t>
      </w:r>
      <w:r w:rsidR="005E670D" w:rsidRPr="00C12E40">
        <w:t xml:space="preserve">You </w:t>
      </w:r>
      <w:r w:rsidR="005E670D">
        <w:t>further</w:t>
      </w:r>
      <w:r w:rsidR="005E670D" w:rsidRPr="00C12E40">
        <w:t xml:space="preserve"> acknowledge and agree that all compensation paid to </w:t>
      </w:r>
      <w:r w:rsidR="005E670D">
        <w:rPr>
          <w:bCs/>
        </w:rPr>
        <w:t>Company</w:t>
      </w:r>
      <w:r w:rsidR="005E670D" w:rsidRPr="00C12E40">
        <w:t xml:space="preserve"> is </w:t>
      </w:r>
      <w:r w:rsidR="005E670D" w:rsidRPr="00C12E40">
        <w:rPr>
          <w:b/>
          <w:bCs/>
        </w:rPr>
        <w:t xml:space="preserve">non-transferable </w:t>
      </w:r>
      <w:r w:rsidR="005E670D" w:rsidRPr="00C12E40">
        <w:t xml:space="preserve">and </w:t>
      </w:r>
      <w:r w:rsidR="005E670D" w:rsidRPr="00C12E40">
        <w:rPr>
          <w:b/>
          <w:bCs/>
        </w:rPr>
        <w:t>non-refundable.</w:t>
      </w:r>
      <w:r w:rsidR="005E670D">
        <w:rPr>
          <w:b/>
          <w:bCs/>
        </w:rPr>
        <w:t xml:space="preserve"> </w:t>
      </w:r>
      <w:r w:rsidR="005E670D">
        <w:t xml:space="preserve">You further agree to be financially responsible for any and all purchases made on the Site or through the Company, by you or your representative acting on your behalf.  </w:t>
      </w:r>
      <w:r w:rsidR="005E670D">
        <w:rPr>
          <w:b/>
          <w:bCs/>
        </w:rPr>
        <w:t xml:space="preserve"> </w:t>
      </w:r>
    </w:p>
    <w:p w14:paraId="6E55BAD8" w14:textId="77777777" w:rsidR="00031F1E" w:rsidRDefault="00031F1E" w:rsidP="005E670D">
      <w:pPr>
        <w:rPr>
          <w:b/>
          <w:bCs/>
        </w:rPr>
      </w:pPr>
    </w:p>
    <w:p w14:paraId="64F24DCA" w14:textId="2FDA08ED" w:rsidR="00031F1E" w:rsidRDefault="00031F1E" w:rsidP="00031F1E">
      <w:pPr>
        <w:autoSpaceDE w:val="0"/>
        <w:autoSpaceDN w:val="0"/>
        <w:adjustRightInd w:val="0"/>
        <w:spacing w:line="240" w:lineRule="exact"/>
        <w:jc w:val="both"/>
      </w:pPr>
      <w:r>
        <w:t>Notwithstanding the foregoing,</w:t>
      </w:r>
      <w:r w:rsidRPr="008B3C63">
        <w:t xml:space="preserve"> </w:t>
      </w:r>
      <w:r>
        <w:t>r</w:t>
      </w:r>
      <w:r w:rsidRPr="008B3C63">
        <w:t>efunds will be issued only if the Company charged your payment method more than onc</w:t>
      </w:r>
      <w:r>
        <w:t>e</w:t>
      </w:r>
      <w:r w:rsidRPr="008B3C63">
        <w:t xml:space="preserve"> for the same </w:t>
      </w:r>
      <w:r>
        <w:t>s</w:t>
      </w:r>
      <w:r w:rsidRPr="008B3C63">
        <w:t>ervices</w:t>
      </w:r>
      <w:r>
        <w:t>, programs, or products</w:t>
      </w:r>
      <w:r w:rsidRPr="008B3C63">
        <w:t xml:space="preserve"> within the same account. We are not responsible for payments charged by customers more than once in a 24 hour or more time frame for the same </w:t>
      </w:r>
      <w:r>
        <w:t>s</w:t>
      </w:r>
      <w:r w:rsidRPr="008B3C63">
        <w:t>ervices within the same account.</w:t>
      </w:r>
      <w:r>
        <w:t xml:space="preserve"> You further acknowledge that failure to attend any sessions, classes, or meetups set forth in any of Company’s programs, products or services does not entitle you to a refund. This policy remains in affect notwithstanding your attendance.  </w:t>
      </w:r>
    </w:p>
    <w:p w14:paraId="010EF85C" w14:textId="365A8A69" w:rsidR="005E670D" w:rsidRDefault="005E670D"/>
    <w:p w14:paraId="4FA7BF13" w14:textId="08B344B3" w:rsidR="0032183F" w:rsidRPr="00C12E40" w:rsidRDefault="005E670D" w:rsidP="00B724CF">
      <w:pPr>
        <w:jc w:val="both"/>
      </w:pPr>
      <w:r>
        <w:rPr>
          <w:bCs/>
          <w:lang w:eastAsia="ru-RU"/>
        </w:rPr>
        <w:t>Y</w:t>
      </w:r>
      <w:r w:rsidRPr="0021083A">
        <w:rPr>
          <w:bCs/>
          <w:lang w:eastAsia="ru-RU"/>
        </w:rPr>
        <w:t xml:space="preserve">OU ARE RESPONSIBLE FOR THE TIMELY AND FULL PAYMENT OF </w:t>
      </w:r>
      <w:r>
        <w:rPr>
          <w:bCs/>
          <w:lang w:eastAsia="ru-RU"/>
        </w:rPr>
        <w:t xml:space="preserve">ANY AND </w:t>
      </w:r>
      <w:r w:rsidRPr="0021083A">
        <w:rPr>
          <w:bCs/>
          <w:lang w:eastAsia="ru-RU"/>
        </w:rPr>
        <w:t xml:space="preserve">ALL FEES </w:t>
      </w:r>
      <w:r>
        <w:rPr>
          <w:bCs/>
          <w:lang w:eastAsia="ru-RU"/>
        </w:rPr>
        <w:t xml:space="preserve">PAYABLE TO COMPANY </w:t>
      </w:r>
      <w:r w:rsidRPr="0021083A">
        <w:rPr>
          <w:bCs/>
          <w:lang w:eastAsia="ru-RU"/>
        </w:rPr>
        <w:t xml:space="preserve">AND ACCEPT LIABILITY ON BEHALF OF ANY THIRD PARTY IN THE EVENT OF LATE PAYMENT. FAILURE TO RECEIVE TIMELY PAYMENT </w:t>
      </w:r>
      <w:r w:rsidR="00F2313C">
        <w:rPr>
          <w:bCs/>
          <w:lang w:eastAsia="ru-RU"/>
        </w:rPr>
        <w:t>MAY</w:t>
      </w:r>
      <w:r w:rsidRPr="0021083A">
        <w:rPr>
          <w:bCs/>
          <w:lang w:eastAsia="ru-RU"/>
        </w:rPr>
        <w:t xml:space="preserve"> RESULT IN A SUSPENSION OF</w:t>
      </w:r>
      <w:r w:rsidR="00AE7C35">
        <w:rPr>
          <w:bCs/>
          <w:lang w:eastAsia="ru-RU"/>
        </w:rPr>
        <w:t xml:space="preserve"> ANY</w:t>
      </w:r>
      <w:r w:rsidRPr="0021083A">
        <w:rPr>
          <w:bCs/>
          <w:lang w:eastAsia="ru-RU"/>
        </w:rPr>
        <w:t xml:space="preserve"> SERVICE</w:t>
      </w:r>
      <w:r w:rsidR="00F2313C">
        <w:rPr>
          <w:bCs/>
          <w:lang w:eastAsia="ru-RU"/>
        </w:rPr>
        <w:t>S</w:t>
      </w:r>
      <w:r w:rsidR="005A2F6E">
        <w:rPr>
          <w:bCs/>
          <w:lang w:eastAsia="ru-RU"/>
        </w:rPr>
        <w:t xml:space="preserve"> OR PRODUCTS</w:t>
      </w:r>
      <w:r w:rsidRPr="0021083A">
        <w:rPr>
          <w:bCs/>
          <w:lang w:eastAsia="ru-RU"/>
        </w:rPr>
        <w:t xml:space="preserve"> AND </w:t>
      </w:r>
      <w:r w:rsidR="00B724CF">
        <w:rPr>
          <w:bCs/>
          <w:lang w:eastAsia="ru-RU"/>
        </w:rPr>
        <w:t xml:space="preserve">THE </w:t>
      </w:r>
      <w:r w:rsidRPr="0021083A">
        <w:rPr>
          <w:bCs/>
          <w:lang w:eastAsia="ru-RU"/>
        </w:rPr>
        <w:t xml:space="preserve">CANCELLATION OF </w:t>
      </w:r>
      <w:r>
        <w:rPr>
          <w:bCs/>
          <w:lang w:eastAsia="ru-RU"/>
        </w:rPr>
        <w:t>ANY</w:t>
      </w:r>
      <w:r w:rsidRPr="0021083A">
        <w:rPr>
          <w:bCs/>
          <w:lang w:eastAsia="ru-RU"/>
        </w:rPr>
        <w:t xml:space="preserve"> PAYMENT PLAN</w:t>
      </w:r>
      <w:r>
        <w:rPr>
          <w:bCs/>
          <w:lang w:eastAsia="ru-RU"/>
        </w:rPr>
        <w:t>(S)</w:t>
      </w:r>
      <w:r w:rsidR="00B724CF">
        <w:rPr>
          <w:bCs/>
          <w:lang w:eastAsia="ru-RU"/>
        </w:rPr>
        <w:t xml:space="preserve"> WITH</w:t>
      </w:r>
      <w:r w:rsidRPr="0021083A">
        <w:rPr>
          <w:bCs/>
          <w:lang w:eastAsia="ru-RU"/>
        </w:rPr>
        <w:t xml:space="preserve"> THE BALANCE DUE UPON CANCELLATION</w:t>
      </w:r>
      <w:r w:rsidR="00B724CF">
        <w:rPr>
          <w:bCs/>
          <w:lang w:eastAsia="ru-RU"/>
        </w:rPr>
        <w:t xml:space="preserve"> OF THE PAYMENT PLAN</w:t>
      </w:r>
      <w:r w:rsidR="00840FA1">
        <w:rPr>
          <w:bCs/>
          <w:lang w:eastAsia="ru-RU"/>
        </w:rPr>
        <w:t xml:space="preserve">. </w:t>
      </w:r>
      <w:r w:rsidR="00F2313C">
        <w:rPr>
          <w:bCs/>
          <w:lang w:eastAsia="ru-RU"/>
        </w:rPr>
        <w:t>COMPANY RESERVES THE RIGHT, WITHOUT PREJUDICE TO ANY OF ITS RIGHTS AND REMEDIES, TO SUSPEND THE PROVISION OF SERVICES</w:t>
      </w:r>
      <w:r w:rsidR="00EF6334">
        <w:rPr>
          <w:bCs/>
          <w:lang w:eastAsia="ru-RU"/>
        </w:rPr>
        <w:t xml:space="preserve">, WITHOUT LIABILITY TO YOU. </w:t>
      </w:r>
    </w:p>
    <w:p w14:paraId="30014549" w14:textId="77777777" w:rsidR="00650CA4" w:rsidRDefault="00D8410B">
      <w:r>
        <w:t xml:space="preserve">  </w:t>
      </w:r>
    </w:p>
    <w:p w14:paraId="3BCBBFA3" w14:textId="77777777" w:rsidR="00650CA4" w:rsidRDefault="00D8410B">
      <w:r>
        <w:rPr>
          <w:b/>
        </w:rPr>
        <w:t>Links to Third Party Sites/Third Party Services</w:t>
      </w:r>
      <w:r>
        <w:t xml:space="preserve"> </w:t>
      </w:r>
    </w:p>
    <w:p w14:paraId="02EBBA31" w14:textId="0B50BB64" w:rsidR="00DB5BDE" w:rsidRPr="00DB5BDE" w:rsidRDefault="00ED49EE" w:rsidP="00DB5BDE">
      <w:pPr>
        <w:jc w:val="both"/>
      </w:pPr>
      <w:r>
        <w:t xml:space="preserve">The </w:t>
      </w:r>
      <w:r w:rsidR="00241557">
        <w:t>Product</w:t>
      </w:r>
      <w:r w:rsidR="00D8410B">
        <w:t xml:space="preserve"> may contain links to other websites (</w:t>
      </w:r>
      <w:r w:rsidR="00C12E40">
        <w:t>“</w:t>
      </w:r>
      <w:r w:rsidR="00D8410B">
        <w:t>Linked Sites</w:t>
      </w:r>
      <w:r w:rsidR="00C12E40">
        <w:t>”</w:t>
      </w:r>
      <w:r w:rsidR="00D8410B">
        <w:t xml:space="preserve">). The Linked Sites are not under the control of </w:t>
      </w:r>
      <w:r w:rsidR="008C2D50">
        <w:t>Company,</w:t>
      </w:r>
      <w:r w:rsidR="00C12E40">
        <w:t xml:space="preserve"> </w:t>
      </w:r>
      <w:r w:rsidR="00D8410B">
        <w:t xml:space="preserve">and </w:t>
      </w:r>
      <w:r w:rsidR="008C2D50">
        <w:t xml:space="preserve">Company </w:t>
      </w:r>
      <w:r w:rsidR="00D8410B">
        <w:t>is not responsible for the contents of any Linked Site, including without limitation</w:t>
      </w:r>
      <w:r w:rsidR="008C2D50">
        <w:t>,</w:t>
      </w:r>
      <w:r w:rsidR="00D8410B">
        <w:t xml:space="preserve"> any link contained in a Linked Site, or any changes or updates to a Linked Site. </w:t>
      </w:r>
      <w:r w:rsidR="008C2D50">
        <w:t xml:space="preserve">Company </w:t>
      </w:r>
      <w:r w:rsidR="00D8410B">
        <w:t xml:space="preserve">is providing these links to you only as a convenience, and the inclusion of any link does not imply endorsement by </w:t>
      </w:r>
      <w:r w:rsidR="008C2D50">
        <w:t xml:space="preserve">Company </w:t>
      </w:r>
      <w:r w:rsidR="00D8410B">
        <w:t xml:space="preserve">of the </w:t>
      </w:r>
      <w:r w:rsidR="008C2D50">
        <w:t>Linked S</w:t>
      </w:r>
      <w:r w:rsidR="00D8410B">
        <w:t xml:space="preserve">ite or any association with its operators. </w:t>
      </w:r>
    </w:p>
    <w:p w14:paraId="43EC92A6" w14:textId="77777777" w:rsidR="00DB5BDE" w:rsidRDefault="00DB5BDE" w:rsidP="00F11416">
      <w:pPr>
        <w:rPr>
          <w:b/>
        </w:rPr>
      </w:pPr>
    </w:p>
    <w:p w14:paraId="25AFB8AD" w14:textId="13CBD5C2" w:rsidR="00F71C44" w:rsidRDefault="00D8410B" w:rsidP="00F11416">
      <w:r>
        <w:rPr>
          <w:b/>
        </w:rPr>
        <w:t xml:space="preserve">No Unlawful or Prohibited Use/Intellectual Property </w:t>
      </w:r>
    </w:p>
    <w:p w14:paraId="6271D8D8" w14:textId="603B2680" w:rsidR="00694E20" w:rsidRPr="00F11416" w:rsidRDefault="00D8410B" w:rsidP="00DB5BDE">
      <w:pPr>
        <w:jc w:val="both"/>
      </w:pPr>
      <w:r>
        <w:t>You are granted a non-exclusive, non-transferable, revocable</w:t>
      </w:r>
      <w:r w:rsidR="005A2F6E">
        <w:t xml:space="preserve">, one end-user </w:t>
      </w:r>
      <w:r>
        <w:t xml:space="preserve">license to access and use </w:t>
      </w:r>
      <w:r w:rsidR="00ED49EE">
        <w:t xml:space="preserve">the </w:t>
      </w:r>
      <w:r w:rsidR="00422F11">
        <w:t>Product</w:t>
      </w:r>
      <w:r w:rsidR="00ED49EE">
        <w:t xml:space="preserve"> </w:t>
      </w:r>
      <w:r>
        <w:t xml:space="preserve">strictly in accordance with these </w:t>
      </w:r>
      <w:r w:rsidR="00422F11">
        <w:t>T</w:t>
      </w:r>
      <w:r w:rsidR="00C12E40">
        <w:t>erms</w:t>
      </w:r>
      <w:r>
        <w:t xml:space="preserve">. As a condition of your use of the </w:t>
      </w:r>
      <w:r w:rsidR="00422F11">
        <w:t>Product</w:t>
      </w:r>
      <w:r>
        <w:t xml:space="preserve">, you </w:t>
      </w:r>
      <w:r w:rsidR="00694E20">
        <w:t xml:space="preserve">expressly agree </w:t>
      </w:r>
      <w:r>
        <w:t xml:space="preserve">that you will not use the </w:t>
      </w:r>
      <w:r w:rsidR="00D36A3D">
        <w:t>Product</w:t>
      </w:r>
      <w:r>
        <w:t xml:space="preserve"> for any purpose that is unlawful or prohibited by these Terms. You may not use the </w:t>
      </w:r>
      <w:r w:rsidR="00D36A3D">
        <w:t>Product</w:t>
      </w:r>
      <w:r>
        <w:t xml:space="preserve"> in any manner which could damage, disable, overburden, or impair the </w:t>
      </w:r>
      <w:r w:rsidR="00D36A3D">
        <w:t xml:space="preserve">Product, </w:t>
      </w:r>
      <w:r>
        <w:t>Site or interfere with any other party</w:t>
      </w:r>
      <w:r w:rsidR="002B2B1F">
        <w:t>’</w:t>
      </w:r>
      <w:r>
        <w:t xml:space="preserve">s use and enjoyment of the </w:t>
      </w:r>
      <w:r w:rsidR="00D36A3D">
        <w:t>Product</w:t>
      </w:r>
      <w:r>
        <w:t xml:space="preserve">. You may not obtain or attempt to obtain any materials or information through any means not intentionally made available or provided for through the </w:t>
      </w:r>
      <w:r w:rsidR="00D36A3D">
        <w:t>Product</w:t>
      </w:r>
      <w:r>
        <w:t xml:space="preserve">. </w:t>
      </w:r>
    </w:p>
    <w:p w14:paraId="269E1CA1" w14:textId="77777777" w:rsidR="00694E20" w:rsidRDefault="00694E20" w:rsidP="00DB5BDE">
      <w:pPr>
        <w:jc w:val="both"/>
      </w:pPr>
    </w:p>
    <w:p w14:paraId="5575DE97" w14:textId="4BEFD641" w:rsidR="00A14004" w:rsidRDefault="00D8410B" w:rsidP="00DB5BDE">
      <w:pPr>
        <w:autoSpaceDE w:val="0"/>
        <w:jc w:val="both"/>
      </w:pPr>
      <w:r>
        <w:t>All content</w:t>
      </w:r>
      <w:r w:rsidR="005A2BDE">
        <w:t>, media and phrases</w:t>
      </w:r>
      <w:r>
        <w:t xml:space="preserve"> included as part of the </w:t>
      </w:r>
      <w:r w:rsidR="00D36A3D">
        <w:t>Product</w:t>
      </w:r>
      <w:r w:rsidR="00A27A02">
        <w:t xml:space="preserve"> or on the Site</w:t>
      </w:r>
      <w:r>
        <w:t xml:space="preserve">, </w:t>
      </w:r>
      <w:r w:rsidR="00A27A02">
        <w:t>including but not limited to trademarks, copyrights, proprietary information,</w:t>
      </w:r>
      <w:r>
        <w:t xml:space="preserve"> graphics, logos, images,</w:t>
      </w:r>
      <w:r w:rsidR="00A14004">
        <w:t xml:space="preserve"> other intellectual property,</w:t>
      </w:r>
      <w:r>
        <w:t xml:space="preserve"> as well as the compilation thereof, and any software used on the Site</w:t>
      </w:r>
      <w:r w:rsidR="00D36A3D">
        <w:t xml:space="preserve"> or in the Product</w:t>
      </w:r>
      <w:r w:rsidR="00A14004">
        <w:t>, (collectively the “Intellectual Property”)</w:t>
      </w:r>
      <w:r>
        <w:t xml:space="preserve">, is the </w:t>
      </w:r>
      <w:r w:rsidR="00A27A02">
        <w:t xml:space="preserve">intellectual </w:t>
      </w:r>
      <w:r>
        <w:t xml:space="preserve">property of </w:t>
      </w:r>
      <w:r w:rsidR="0020258D">
        <w:t xml:space="preserve">Company </w:t>
      </w:r>
      <w:r w:rsidR="00A27A02">
        <w:t>in which Company has sole ownership thereof.</w:t>
      </w:r>
      <w:r w:rsidR="00A14004">
        <w:t xml:space="preserve"> You agree to observe</w:t>
      </w:r>
      <w:r w:rsidR="00F71C44">
        <w:t>, abide by all and not to infringe on</w:t>
      </w:r>
      <w:r w:rsidR="00A14004">
        <w:t xml:space="preserve"> a</w:t>
      </w:r>
      <w:r w:rsidR="00D36A3D">
        <w:t>ny</w:t>
      </w:r>
      <w:r w:rsidR="00A14004">
        <w:t xml:space="preserve"> </w:t>
      </w:r>
      <w:r w:rsidR="005A2BDE">
        <w:t>copyright, trademarks</w:t>
      </w:r>
      <w:r w:rsidR="00A14004">
        <w:t xml:space="preserve"> and other proprietary notices, legends, or other restrictions contained in the Intellectual Property. You further expressly agree not to </w:t>
      </w:r>
      <w:r w:rsidR="00A14004">
        <w:rPr>
          <w:rFonts w:eastAsia="Gibson-Light" w:cs="Gibson-Light"/>
          <w:color w:val="000000"/>
        </w:rPr>
        <w:t xml:space="preserve">modify, publish, transmit, reverse engineer, participate in the transfer or sale of, create derivative works from, distribute, display, reproduce or perform, or in any way exploit in any format whatsoever any of the Intellectual Property, in whole or in part, without our prior </w:t>
      </w:r>
      <w:r w:rsidR="00D36A3D">
        <w:rPr>
          <w:rFonts w:eastAsia="Gibson-Light" w:cs="Gibson-Light"/>
          <w:color w:val="000000"/>
        </w:rPr>
        <w:t xml:space="preserve">express </w:t>
      </w:r>
      <w:r w:rsidR="00A14004">
        <w:rPr>
          <w:rFonts w:eastAsia="Gibson-Light" w:cs="Gibson-Light"/>
          <w:color w:val="000000"/>
        </w:rPr>
        <w:t>written consent</w:t>
      </w:r>
      <w:r w:rsidR="00A14004">
        <w:t xml:space="preserve"> of Company.</w:t>
      </w:r>
    </w:p>
    <w:p w14:paraId="54EAB0AD" w14:textId="77777777" w:rsidR="00F71C44" w:rsidRDefault="00F71C44" w:rsidP="00A14004">
      <w:pPr>
        <w:autoSpaceDE w:val="0"/>
      </w:pPr>
    </w:p>
    <w:p w14:paraId="7911D866" w14:textId="38A78310" w:rsidR="00F71C44" w:rsidRPr="00F71C44" w:rsidRDefault="00F71C44" w:rsidP="00DB5BDE">
      <w:pPr>
        <w:jc w:val="both"/>
        <w:rPr>
          <w:lang w:bidi="en-US"/>
        </w:rPr>
      </w:pPr>
      <w:r w:rsidRPr="00F71C44">
        <w:t xml:space="preserve">By </w:t>
      </w:r>
      <w:r>
        <w:t xml:space="preserve">your </w:t>
      </w:r>
      <w:r w:rsidRPr="00F71C44">
        <w:t>purchas</w:t>
      </w:r>
      <w:r>
        <w:t>e of</w:t>
      </w:r>
      <w:r w:rsidRPr="00F71C44">
        <w:t xml:space="preserve"> </w:t>
      </w:r>
      <w:r>
        <w:t>the Product</w:t>
      </w:r>
      <w:r w:rsidRPr="00F71C44">
        <w:t xml:space="preserve">, you agree (i) that any confidential information shared by the Company, including </w:t>
      </w:r>
      <w:r w:rsidR="00B031FE">
        <w:t>but not limited to</w:t>
      </w:r>
      <w:r w:rsidRPr="00F71C44">
        <w:t>, proprietary intellectual property, services, creative elements, artwork, research material and data, and other confidential and/or proprietary information and ideas that may not have been disclosed to the public, is confidential and proprietary and belongs solely and exclusively to the Company; (ii) not to disclose such confidential information to any other person or entity or use it in any manner other than in discussion with the Company</w:t>
      </w:r>
      <w:r>
        <w:t xml:space="preserve">; </w:t>
      </w:r>
      <w:r w:rsidR="00B031FE">
        <w:t>(iii)</w:t>
      </w:r>
      <w:r>
        <w:t xml:space="preserve"> </w:t>
      </w:r>
      <w:r w:rsidRPr="00F71C44">
        <w:rPr>
          <w:lang w:bidi="en-US"/>
        </w:rPr>
        <w:t>not</w:t>
      </w:r>
      <w:r>
        <w:rPr>
          <w:lang w:bidi="en-US"/>
        </w:rPr>
        <w:t xml:space="preserve"> to</w:t>
      </w:r>
      <w:r w:rsidRPr="00F71C44">
        <w:rPr>
          <w:lang w:bidi="en-US"/>
        </w:rPr>
        <w:t xml:space="preserve"> solicit business from any client of Company, </w:t>
      </w:r>
      <w:r>
        <w:rPr>
          <w:lang w:bidi="en-US"/>
        </w:rPr>
        <w:t xml:space="preserve">sell any Product or </w:t>
      </w:r>
      <w:r w:rsidRPr="00F71C44">
        <w:rPr>
          <w:lang w:bidi="en-US"/>
        </w:rPr>
        <w:t xml:space="preserve">services similar thereto, or </w:t>
      </w:r>
      <w:r>
        <w:rPr>
          <w:lang w:bidi="en-US"/>
        </w:rPr>
        <w:t>contact</w:t>
      </w:r>
      <w:r w:rsidRPr="00F71C44">
        <w:rPr>
          <w:lang w:bidi="en-US"/>
        </w:rPr>
        <w:t xml:space="preserve"> any client of Company </w:t>
      </w:r>
      <w:r>
        <w:rPr>
          <w:lang w:bidi="en-US"/>
        </w:rPr>
        <w:t xml:space="preserve"> </w:t>
      </w:r>
      <w:r w:rsidRPr="00F71C44">
        <w:rPr>
          <w:lang w:bidi="en-US"/>
        </w:rPr>
        <w:t xml:space="preserve">for the purpose of </w:t>
      </w:r>
      <w:r w:rsidRPr="00F71C44">
        <w:rPr>
          <w:lang w:bidi="en-US"/>
        </w:rPr>
        <w:lastRenderedPageBreak/>
        <w:t>circumventing Company or competing with Company</w:t>
      </w:r>
      <w:r w:rsidR="00D36A3D">
        <w:rPr>
          <w:lang w:bidi="en-US"/>
        </w:rPr>
        <w:t xml:space="preserve">; and (iv) that </w:t>
      </w:r>
      <w:r w:rsidR="00D36A3D" w:rsidRPr="00D36A3D">
        <w:rPr>
          <w:lang w:bidi="en-US"/>
        </w:rPr>
        <w:t xml:space="preserve">before, during and after </w:t>
      </w:r>
      <w:r w:rsidR="00D36A3D">
        <w:rPr>
          <w:lang w:bidi="en-US"/>
        </w:rPr>
        <w:t>use of the Product</w:t>
      </w:r>
      <w:r w:rsidR="00D36A3D" w:rsidRPr="00D36A3D">
        <w:rPr>
          <w:lang w:bidi="en-US"/>
        </w:rPr>
        <w:t xml:space="preserve">, </w:t>
      </w:r>
      <w:r w:rsidR="00D36A3D">
        <w:rPr>
          <w:lang w:bidi="en-US"/>
        </w:rPr>
        <w:t xml:space="preserve">you </w:t>
      </w:r>
      <w:r w:rsidR="00D36A3D" w:rsidRPr="00D36A3D">
        <w:rPr>
          <w:lang w:bidi="en-US"/>
        </w:rPr>
        <w:t>shall refrain from making any statements, comments, or any communications whether written or oral</w:t>
      </w:r>
      <w:r w:rsidR="00D36A3D">
        <w:rPr>
          <w:lang w:bidi="en-US"/>
        </w:rPr>
        <w:t>,</w:t>
      </w:r>
      <w:r w:rsidR="00D36A3D" w:rsidRPr="00D36A3D">
        <w:rPr>
          <w:lang w:bidi="en-US"/>
        </w:rPr>
        <w:t xml:space="preserve"> in any form, of a defamatory, criticizing, ridiculing, or disparaging nature to any third-party regarding </w:t>
      </w:r>
      <w:r w:rsidR="00D36A3D">
        <w:rPr>
          <w:lang w:bidi="en-US"/>
        </w:rPr>
        <w:t>Company</w:t>
      </w:r>
      <w:r w:rsidR="00D36A3D" w:rsidRPr="00D36A3D">
        <w:rPr>
          <w:lang w:bidi="en-US"/>
        </w:rPr>
        <w:t xml:space="preserve"> or any of its officers, directors, employees, personnel, agents, policies, services, or products, other than to comply with applicable federal, state, and local law.</w:t>
      </w:r>
      <w:r w:rsidR="00D36A3D">
        <w:rPr>
          <w:lang w:bidi="en-US"/>
        </w:rPr>
        <w:t xml:space="preserve"> </w:t>
      </w:r>
      <w:r w:rsidRPr="00F71C44">
        <w:t>Further</w:t>
      </w:r>
      <w:r>
        <w:t>more</w:t>
      </w:r>
      <w:r w:rsidRPr="00F71C44">
        <w:t>, you agree that if you violate, or display any likelihood of violating</w:t>
      </w:r>
      <w:r>
        <w:t xml:space="preserve"> these Terms in this paragraph</w:t>
      </w:r>
      <w:r w:rsidRPr="00F71C44">
        <w:t>,</w:t>
      </w:r>
      <w:r>
        <w:t xml:space="preserve"> Company</w:t>
      </w:r>
      <w:r w:rsidRPr="00F71C44">
        <w:t xml:space="preserve"> will be entitled to injunctive relief to prohibit any such violations and to protect against the harm of such violations, and/or any other forms of relief at law or equity as may be available. </w:t>
      </w:r>
    </w:p>
    <w:p w14:paraId="63FF54E4" w14:textId="72306522" w:rsidR="00A27A02" w:rsidRDefault="00A27A02" w:rsidP="00DB5BDE">
      <w:pPr>
        <w:jc w:val="both"/>
      </w:pPr>
    </w:p>
    <w:p w14:paraId="724BF2DD" w14:textId="6771926B" w:rsidR="00F11416" w:rsidRDefault="0020258D" w:rsidP="00DB5BDE">
      <w:pPr>
        <w:jc w:val="both"/>
        <w:rPr>
          <w:rFonts w:eastAsia="Gibson-Light" w:cs="Gibson-Light"/>
          <w:color w:val="000000"/>
        </w:rPr>
      </w:pPr>
      <w:r>
        <w:t>Company</w:t>
      </w:r>
      <w:r w:rsidR="007E236C">
        <w:t xml:space="preserve"> </w:t>
      </w:r>
      <w:r w:rsidR="00D8410B">
        <w:t xml:space="preserve">content is not for resale. Your use of the </w:t>
      </w:r>
      <w:r w:rsidR="00FB0F6D">
        <w:t>Product</w:t>
      </w:r>
      <w:r w:rsidR="00D8410B">
        <w:t xml:space="preserve"> does not entitle you to make any unauthorized use of any protected content, and in particular you will not delete or alter any proprietary rights or attribution notices in any content. You will use protected content solely for your personal use and will make no other use of the content without the express written </w:t>
      </w:r>
      <w:r w:rsidR="007E236C">
        <w:t>consent</w:t>
      </w:r>
      <w:r w:rsidR="00D8410B">
        <w:t xml:space="preserve"> of </w:t>
      </w:r>
      <w:r>
        <w:t xml:space="preserve">Company </w:t>
      </w:r>
      <w:r w:rsidR="00D8410B">
        <w:t xml:space="preserve">and the copyright owner. You agree that you do not acquire any ownership rights in any protected content. We do not grant you any licenses, express or implied, to the </w:t>
      </w:r>
      <w:r w:rsidR="00F11416">
        <w:t>I</w:t>
      </w:r>
      <w:r w:rsidR="00D8410B">
        <w:t xml:space="preserve">ntellectual </w:t>
      </w:r>
      <w:r w:rsidR="00F11416">
        <w:t>P</w:t>
      </w:r>
      <w:r w:rsidR="00D8410B">
        <w:t xml:space="preserve">roperty of </w:t>
      </w:r>
      <w:r>
        <w:t xml:space="preserve">Company </w:t>
      </w:r>
      <w:r w:rsidR="00D8410B">
        <w:t xml:space="preserve">or our licensors except as expressly authorized by these Terms. </w:t>
      </w:r>
      <w:r w:rsidR="00F11416">
        <w:t xml:space="preserve">If you violate this </w:t>
      </w:r>
      <w:r w:rsidR="00F11416" w:rsidRPr="00F11416">
        <w:rPr>
          <w:bCs/>
        </w:rPr>
        <w:t>No Unlawful or Prohibited Use/Intellectual Property</w:t>
      </w:r>
      <w:r w:rsidR="00F11416">
        <w:rPr>
          <w:bCs/>
        </w:rPr>
        <w:t xml:space="preserve"> provision, Company </w:t>
      </w:r>
      <w:r w:rsidR="00F11416">
        <w:rPr>
          <w:rFonts w:eastAsia="Gibson-Light" w:cs="Gibson-Light"/>
          <w:color w:val="000000"/>
        </w:rPr>
        <w:t xml:space="preserve">reserves the right to immediately remove you from the </w:t>
      </w:r>
      <w:r w:rsidR="00FB0F6D">
        <w:rPr>
          <w:rFonts w:eastAsia="Gibson-Light" w:cs="Gibson-Light"/>
          <w:color w:val="000000"/>
        </w:rPr>
        <w:t>Product</w:t>
      </w:r>
      <w:r w:rsidR="00F11416">
        <w:rPr>
          <w:rFonts w:eastAsia="Gibson-Light" w:cs="Gibson-Light"/>
          <w:color w:val="000000"/>
        </w:rPr>
        <w:t>, without notice or refund.</w:t>
      </w:r>
    </w:p>
    <w:p w14:paraId="46F15595" w14:textId="77777777" w:rsidR="00F71C44" w:rsidRPr="00F11416" w:rsidRDefault="00F71C44" w:rsidP="00F11416">
      <w:pPr>
        <w:rPr>
          <w:bCs/>
        </w:rPr>
      </w:pPr>
    </w:p>
    <w:p w14:paraId="3EE1F34D" w14:textId="66B0F694" w:rsidR="00650CA4" w:rsidRPr="00F11416" w:rsidRDefault="00650CA4">
      <w:pPr>
        <w:rPr>
          <w:bCs/>
        </w:rPr>
      </w:pPr>
    </w:p>
    <w:p w14:paraId="027D66EF" w14:textId="2B8EA927" w:rsidR="00422F11" w:rsidRPr="00D36A3D" w:rsidRDefault="00D8410B" w:rsidP="00D36A3D">
      <w:pPr>
        <w:jc w:val="center"/>
        <w:rPr>
          <w:b/>
          <w:bCs/>
        </w:rPr>
      </w:pPr>
      <w:r>
        <w:t> </w:t>
      </w:r>
      <w:r w:rsidR="00F11416" w:rsidRPr="0010637A">
        <w:rPr>
          <w:b/>
          <w:bCs/>
        </w:rPr>
        <w:t xml:space="preserve">THIS </w:t>
      </w:r>
      <w:r w:rsidR="00F11416" w:rsidRPr="00F11416">
        <w:rPr>
          <w:b/>
        </w:rPr>
        <w:t>NO UNLAWFUL OR PROHIBITED USE/INTELLECTUAL PROPERTY</w:t>
      </w:r>
      <w:r w:rsidR="00F11416" w:rsidRPr="0010637A">
        <w:rPr>
          <w:b/>
          <w:bCs/>
        </w:rPr>
        <w:t xml:space="preserve"> PROVISION SHALL SURVIVE THE TERMINATION OF TH</w:t>
      </w:r>
      <w:r w:rsidR="00F11416">
        <w:rPr>
          <w:b/>
          <w:bCs/>
        </w:rPr>
        <w:t>ESE TERMS.</w:t>
      </w:r>
    </w:p>
    <w:p w14:paraId="6F1E9F6F" w14:textId="77777777" w:rsidR="00650CA4" w:rsidRDefault="00D8410B">
      <w:r>
        <w:t xml:space="preserve">  </w:t>
      </w:r>
    </w:p>
    <w:p w14:paraId="777F247B" w14:textId="680A222B" w:rsidR="00DB5BDE" w:rsidRDefault="00DB5BDE">
      <w:pPr>
        <w:rPr>
          <w:b/>
        </w:rPr>
      </w:pPr>
      <w:r>
        <w:rPr>
          <w:b/>
        </w:rPr>
        <w:t xml:space="preserve">Notice of Recording </w:t>
      </w:r>
    </w:p>
    <w:p w14:paraId="0D071286" w14:textId="78091B92" w:rsidR="00DB5BDE" w:rsidRPr="0041162B" w:rsidRDefault="00DB5BDE" w:rsidP="00DB5BDE">
      <w:pPr>
        <w:jc w:val="both"/>
      </w:pPr>
      <w:r w:rsidRPr="0041162B">
        <w:t>When you participate in</w:t>
      </w:r>
      <w:r>
        <w:t xml:space="preserve"> any</w:t>
      </w:r>
      <w:r w:rsidRPr="0041162B">
        <w:t xml:space="preserve"> live</w:t>
      </w:r>
      <w:r>
        <w:t xml:space="preserve"> or recorded</w:t>
      </w:r>
      <w:r w:rsidRPr="0041162B">
        <w:t xml:space="preserve"> virtual trainings, virtual events, or any other virtual setting</w:t>
      </w:r>
      <w:r>
        <w:t>s</w:t>
      </w:r>
      <w:r w:rsidRPr="0041162B">
        <w:t xml:space="preserve"> (collectively, the “event”) of </w:t>
      </w:r>
      <w:r>
        <w:t>Company</w:t>
      </w:r>
      <w:r w:rsidRPr="0041162B">
        <w:t xml:space="preserve">, you are participating in an event where photography, audio and video recording may </w:t>
      </w:r>
      <w:r>
        <w:t>occur</w:t>
      </w:r>
      <w:r w:rsidRPr="0041162B">
        <w:t xml:space="preserve">. </w:t>
      </w:r>
    </w:p>
    <w:p w14:paraId="635E5B12" w14:textId="77777777" w:rsidR="00DB5BDE" w:rsidRPr="0041162B" w:rsidRDefault="00DB5BDE" w:rsidP="00DB5BDE">
      <w:pPr>
        <w:jc w:val="both"/>
      </w:pPr>
      <w:r w:rsidRPr="0041162B">
        <w:t xml:space="preserve"> </w:t>
      </w:r>
    </w:p>
    <w:p w14:paraId="35D8AAD0" w14:textId="77777777" w:rsidR="00DB5BDE" w:rsidRPr="0041162B" w:rsidRDefault="00DB5BDE" w:rsidP="00DB5BDE">
      <w:pPr>
        <w:jc w:val="both"/>
      </w:pPr>
      <w:r w:rsidRPr="0041162B">
        <w:t xml:space="preserve">By your continued participation in this event, you consent and authorize Company </w:t>
      </w:r>
      <w:r>
        <w:t xml:space="preserve">to </w:t>
      </w:r>
      <w:r w:rsidRPr="0041162B">
        <w:t xml:space="preserve">use your likeness in any and all photography, audio recording, video recording or other digital media (collectively, the “media”) </w:t>
      </w:r>
      <w:r w:rsidRPr="0041345A">
        <w:t xml:space="preserve">for </w:t>
      </w:r>
      <w:r w:rsidRPr="0041162B">
        <w:t xml:space="preserve">upcoming </w:t>
      </w:r>
      <w:r w:rsidRPr="0041345A">
        <w:t>news, webcasts, promotional purposes, advertising, inclusion on websites, social media, or any other purposes</w:t>
      </w:r>
      <w:r w:rsidRPr="0041162B">
        <w:t xml:space="preserve"> deemed reasonable</w:t>
      </w:r>
      <w:r w:rsidRPr="0041345A">
        <w:t xml:space="preserve"> by</w:t>
      </w:r>
      <w:r w:rsidRPr="0041162B">
        <w:t xml:space="preserve"> Company,</w:t>
      </w:r>
      <w:r w:rsidRPr="0041345A">
        <w:t xml:space="preserve"> its </w:t>
      </w:r>
      <w:r w:rsidRPr="0041162B">
        <w:t xml:space="preserve">employees, officers, </w:t>
      </w:r>
      <w:r w:rsidRPr="0041345A">
        <w:t>affiliates</w:t>
      </w:r>
      <w:r w:rsidRPr="0041162B">
        <w:t>, assigns, successors in interest,</w:t>
      </w:r>
      <w:r w:rsidRPr="0041345A">
        <w:t xml:space="preserve"> </w:t>
      </w:r>
      <w:r w:rsidRPr="0041162B">
        <w:t xml:space="preserve">agents, partners, </w:t>
      </w:r>
      <w:r w:rsidRPr="0041345A">
        <w:t>representatives</w:t>
      </w:r>
      <w:r w:rsidRPr="0041162B">
        <w:t xml:space="preserve">, and all participating persons (collectively, “Affiliates”). </w:t>
      </w:r>
    </w:p>
    <w:p w14:paraId="541DCF45" w14:textId="77777777" w:rsidR="00DB5BDE" w:rsidRPr="0041162B" w:rsidRDefault="00DB5BDE" w:rsidP="00DB5BDE">
      <w:pPr>
        <w:jc w:val="both"/>
      </w:pPr>
    </w:p>
    <w:p w14:paraId="16A55E83" w14:textId="77777777" w:rsidR="00DB5BDE" w:rsidRPr="0041162B" w:rsidRDefault="00DB5BDE" w:rsidP="00DB5BDE">
      <w:pPr>
        <w:jc w:val="both"/>
      </w:pPr>
      <w:r w:rsidRPr="0041162B">
        <w:t xml:space="preserve">You, and anyone claiming on behalf of you, release and forever discharge Company and Affiliates from any and all liability connected with the event and media. You further waive any and all claims of compensation, payment, or royalties in connection to any further use of the media </w:t>
      </w:r>
      <w:r>
        <w:t>notwithstanding</w:t>
      </w:r>
      <w:r w:rsidRPr="0041162B">
        <w:t xml:space="preserve"> its purpose, sponsorship, webcast, etc. You, and anyone claiming on behalf of you, further waive any right to inspect or approve any media by Company and Affiliates. </w:t>
      </w:r>
    </w:p>
    <w:p w14:paraId="61279643" w14:textId="77777777" w:rsidR="00DB5BDE" w:rsidRPr="0041162B" w:rsidRDefault="00DB5BDE" w:rsidP="00DB5BDE">
      <w:pPr>
        <w:jc w:val="both"/>
      </w:pPr>
    </w:p>
    <w:p w14:paraId="46BC7DE7" w14:textId="77777777" w:rsidR="00DB5BDE" w:rsidRPr="0041345A" w:rsidRDefault="00DB5BDE" w:rsidP="00DB5BDE">
      <w:pPr>
        <w:jc w:val="both"/>
      </w:pPr>
      <w:r w:rsidRPr="0041345A">
        <w:t>You have been fully informed of</w:t>
      </w:r>
      <w:r w:rsidRPr="0041162B">
        <w:t xml:space="preserve"> Company’s Notice of Recording and by your continued participation, you acknowledge and understand your</w:t>
      </w:r>
      <w:r w:rsidRPr="0041345A">
        <w:t xml:space="preserve"> consent, waiver of liability, and release before entering the event.</w:t>
      </w:r>
    </w:p>
    <w:p w14:paraId="5AA16B63" w14:textId="77777777" w:rsidR="00DB5BDE" w:rsidRDefault="00DB5BDE">
      <w:pPr>
        <w:rPr>
          <w:b/>
        </w:rPr>
      </w:pPr>
    </w:p>
    <w:p w14:paraId="342F88BB" w14:textId="77777777" w:rsidR="00B432DE" w:rsidRDefault="00B432DE">
      <w:pPr>
        <w:rPr>
          <w:b/>
        </w:rPr>
      </w:pPr>
    </w:p>
    <w:p w14:paraId="7068593B" w14:textId="1910CA59" w:rsidR="00FA51EB" w:rsidRDefault="00FA51EB">
      <w:pPr>
        <w:rPr>
          <w:b/>
        </w:rPr>
      </w:pPr>
      <w:r>
        <w:rPr>
          <w:b/>
        </w:rPr>
        <w:t xml:space="preserve">Noncompete and </w:t>
      </w:r>
      <w:proofErr w:type="spellStart"/>
      <w:r>
        <w:rPr>
          <w:b/>
        </w:rPr>
        <w:t>Nonsolicitation</w:t>
      </w:r>
      <w:proofErr w:type="spellEnd"/>
    </w:p>
    <w:p w14:paraId="6C348562" w14:textId="77777777" w:rsidR="00FA51EB" w:rsidRDefault="00FA51EB" w:rsidP="00DB5BDE">
      <w:pPr>
        <w:jc w:val="both"/>
        <w:rPr>
          <w:bCs/>
        </w:rPr>
      </w:pPr>
      <w:r>
        <w:rPr>
          <w:bCs/>
        </w:rPr>
        <w:t>You</w:t>
      </w:r>
      <w:r w:rsidRPr="00FA51EB">
        <w:rPr>
          <w:bCs/>
        </w:rPr>
        <w:t xml:space="preserve"> shall not compete with Company’s business without the express written consent of Company, which includes but is not limited to, reworking, reselling, pitching in any format, Company’s Intellectual Property. </w:t>
      </w:r>
    </w:p>
    <w:p w14:paraId="05D2B9E6" w14:textId="77777777" w:rsidR="00FA51EB" w:rsidRDefault="00FA51EB" w:rsidP="00DB5BDE">
      <w:pPr>
        <w:jc w:val="both"/>
        <w:rPr>
          <w:bCs/>
        </w:rPr>
      </w:pPr>
    </w:p>
    <w:p w14:paraId="172C1036" w14:textId="1B9C0744" w:rsidR="00FA51EB" w:rsidRDefault="00FA51EB" w:rsidP="00DB5BDE">
      <w:pPr>
        <w:jc w:val="both"/>
        <w:rPr>
          <w:bCs/>
        </w:rPr>
      </w:pPr>
      <w:r>
        <w:rPr>
          <w:bCs/>
        </w:rPr>
        <w:t xml:space="preserve">You </w:t>
      </w:r>
      <w:r w:rsidRPr="00FA51EB">
        <w:rPr>
          <w:lang w:bidi="en-US"/>
        </w:rPr>
        <w:t>agree that during your access to the product and for 12 consecutive months after the termination of th</w:t>
      </w:r>
      <w:r w:rsidR="00ED79B1">
        <w:rPr>
          <w:lang w:bidi="en-US"/>
        </w:rPr>
        <w:t>ese Terms</w:t>
      </w:r>
      <w:r w:rsidRPr="00FA51EB">
        <w:rPr>
          <w:lang w:bidi="en-US"/>
        </w:rPr>
        <w:t xml:space="preserve">, </w:t>
      </w:r>
      <w:r>
        <w:rPr>
          <w:lang w:bidi="en-US"/>
        </w:rPr>
        <w:t>You</w:t>
      </w:r>
      <w:r w:rsidRPr="00FA51EB">
        <w:rPr>
          <w:lang w:bidi="en-US"/>
        </w:rPr>
        <w:t xml:space="preserve"> will not solicit business from any client or work for any client of C</w:t>
      </w:r>
      <w:r>
        <w:rPr>
          <w:lang w:bidi="en-US"/>
        </w:rPr>
        <w:t>ompany</w:t>
      </w:r>
      <w:r w:rsidRPr="00FA51EB">
        <w:rPr>
          <w:lang w:bidi="en-US"/>
        </w:rPr>
        <w:t xml:space="preserve"> without prior written consent. Furthermore, </w:t>
      </w:r>
      <w:r>
        <w:rPr>
          <w:lang w:bidi="en-US"/>
        </w:rPr>
        <w:t>You</w:t>
      </w:r>
      <w:r w:rsidRPr="00FA51EB">
        <w:rPr>
          <w:lang w:bidi="en-US"/>
        </w:rPr>
        <w:t xml:space="preserve"> agree not to contact any customers or clients of C</w:t>
      </w:r>
      <w:r>
        <w:rPr>
          <w:lang w:bidi="en-US"/>
        </w:rPr>
        <w:t>ompany</w:t>
      </w:r>
      <w:r w:rsidRPr="00FA51EB">
        <w:rPr>
          <w:lang w:bidi="en-US"/>
        </w:rPr>
        <w:t xml:space="preserve"> (other than for the purpose of </w:t>
      </w:r>
      <w:r>
        <w:rPr>
          <w:lang w:bidi="en-US"/>
        </w:rPr>
        <w:t>networking</w:t>
      </w:r>
      <w:r w:rsidRPr="00FA51EB">
        <w:rPr>
          <w:lang w:bidi="en-US"/>
        </w:rPr>
        <w:t>), including but not limited to for the purpose of circumventing C</w:t>
      </w:r>
      <w:r>
        <w:rPr>
          <w:lang w:bidi="en-US"/>
        </w:rPr>
        <w:t>ompany</w:t>
      </w:r>
      <w:r w:rsidRPr="00FA51EB">
        <w:rPr>
          <w:lang w:bidi="en-US"/>
        </w:rPr>
        <w:t xml:space="preserve"> or competing with C</w:t>
      </w:r>
      <w:r>
        <w:rPr>
          <w:lang w:bidi="en-US"/>
        </w:rPr>
        <w:t>ompany</w:t>
      </w:r>
      <w:r w:rsidRPr="00FA51EB">
        <w:rPr>
          <w:lang w:bidi="en-US"/>
        </w:rPr>
        <w:t>, or discussing the economics of C</w:t>
      </w:r>
      <w:r>
        <w:rPr>
          <w:lang w:bidi="en-US"/>
        </w:rPr>
        <w:t>ompany</w:t>
      </w:r>
      <w:r w:rsidRPr="00FA51EB">
        <w:rPr>
          <w:lang w:bidi="en-US"/>
        </w:rPr>
        <w:t xml:space="preserve">’s relationship with </w:t>
      </w:r>
      <w:r>
        <w:rPr>
          <w:lang w:bidi="en-US"/>
        </w:rPr>
        <w:t>You</w:t>
      </w:r>
      <w:r w:rsidRPr="00FA51EB">
        <w:rPr>
          <w:lang w:bidi="en-US"/>
        </w:rPr>
        <w:t xml:space="preserve"> with C</w:t>
      </w:r>
      <w:r>
        <w:rPr>
          <w:lang w:bidi="en-US"/>
        </w:rPr>
        <w:t>ompany</w:t>
      </w:r>
      <w:r w:rsidRPr="00FA51EB">
        <w:rPr>
          <w:lang w:bidi="en-US"/>
        </w:rPr>
        <w:t>’s customers.</w:t>
      </w:r>
    </w:p>
    <w:p w14:paraId="270E0AEB" w14:textId="77777777" w:rsidR="00FA51EB" w:rsidRDefault="00FA51EB" w:rsidP="00DB5BDE">
      <w:pPr>
        <w:jc w:val="both"/>
        <w:rPr>
          <w:bCs/>
        </w:rPr>
      </w:pPr>
    </w:p>
    <w:p w14:paraId="070A1741" w14:textId="1977AC64" w:rsidR="00FA51EB" w:rsidRPr="00FA51EB" w:rsidRDefault="00FA51EB" w:rsidP="00DB5BDE">
      <w:pPr>
        <w:jc w:val="both"/>
        <w:rPr>
          <w:bCs/>
        </w:rPr>
      </w:pPr>
      <w:r w:rsidRPr="00FA51EB">
        <w:rPr>
          <w:bCs/>
        </w:rPr>
        <w:t xml:space="preserve">In the even that </w:t>
      </w:r>
      <w:r>
        <w:rPr>
          <w:bCs/>
        </w:rPr>
        <w:t>You</w:t>
      </w:r>
      <w:r w:rsidRPr="00FA51EB">
        <w:rPr>
          <w:bCs/>
        </w:rPr>
        <w:t xml:space="preserve"> violate this paragraph and the provisions herein, </w:t>
      </w:r>
      <w:r>
        <w:rPr>
          <w:bCs/>
        </w:rPr>
        <w:t>You</w:t>
      </w:r>
      <w:r w:rsidRPr="00FA51EB">
        <w:rPr>
          <w:bCs/>
        </w:rPr>
        <w:t xml:space="preserve"> shall pay a liquidated damage amount of </w:t>
      </w:r>
      <w:r w:rsidR="00601E6B">
        <w:rPr>
          <w:bCs/>
        </w:rPr>
        <w:t>$8000</w:t>
      </w:r>
      <w:bookmarkStart w:id="0" w:name="_GoBack"/>
      <w:bookmarkEnd w:id="0"/>
      <w:r w:rsidRPr="00FA51EB">
        <w:rPr>
          <w:bCs/>
        </w:rPr>
        <w:t xml:space="preserve"> per breach, in addition to actual damages as actual damages are difficult to quantify.</w:t>
      </w:r>
    </w:p>
    <w:p w14:paraId="70C9A285" w14:textId="77777777" w:rsidR="00FA51EB" w:rsidRDefault="00FA51EB">
      <w:pPr>
        <w:rPr>
          <w:b/>
        </w:rPr>
      </w:pPr>
    </w:p>
    <w:p w14:paraId="04D75186" w14:textId="6986BB3A" w:rsidR="00650CA4" w:rsidRDefault="00D8410B">
      <w:r>
        <w:rPr>
          <w:b/>
        </w:rPr>
        <w:t>Indemnification</w:t>
      </w:r>
      <w:r>
        <w:t xml:space="preserve"> </w:t>
      </w:r>
    </w:p>
    <w:p w14:paraId="535F403E" w14:textId="4B2E3843" w:rsidR="00650CA4" w:rsidRDefault="00D8410B" w:rsidP="00DB5BDE">
      <w:pPr>
        <w:jc w:val="both"/>
      </w:pPr>
      <w:r>
        <w:t>You agree to indemnify, defend</w:t>
      </w:r>
      <w:r w:rsidR="007E236C">
        <w:t>,</w:t>
      </w:r>
      <w:r>
        <w:t xml:space="preserve"> and hold harmless </w:t>
      </w:r>
      <w:r w:rsidR="0020258D">
        <w:t>Company</w:t>
      </w:r>
      <w:r>
        <w:t xml:space="preserve">, its officers, directors, employees, agents and third parties, for any losses, costs, liabilities and expenses (including reasonable attorney's fees) relating to or arising out of your use of or inability to use the Site or services, any user postings made by you, your violation of any </w:t>
      </w:r>
      <w:r w:rsidR="00ED79B1">
        <w:t>provision</w:t>
      </w:r>
      <w:r>
        <w:t xml:space="preserve"> of th</w:t>
      </w:r>
      <w:r w:rsidR="00ED79B1">
        <w:t>ese Terms</w:t>
      </w:r>
      <w:r>
        <w:t xml:space="preserve"> or your violation of any rights of a third party, or your violation of any applicable laws, rules or regulations. </w:t>
      </w:r>
      <w:r w:rsidR="0020258D">
        <w:t xml:space="preserve">Company </w:t>
      </w:r>
      <w:r>
        <w:t xml:space="preserve">reserves the right, at its own cost, to assume the exclusive defense and control of any matter otherwise subject to indemnification by you, in which event you will fully cooperate with </w:t>
      </w:r>
      <w:r w:rsidR="0020258D">
        <w:t xml:space="preserve">Company </w:t>
      </w:r>
      <w:r>
        <w:t xml:space="preserve">in asserting any available defenses. </w:t>
      </w:r>
    </w:p>
    <w:p w14:paraId="08307E11" w14:textId="77777777" w:rsidR="00650CA4" w:rsidRDefault="00D8410B">
      <w:r>
        <w:t xml:space="preserve">  </w:t>
      </w:r>
    </w:p>
    <w:p w14:paraId="2A1D0C16" w14:textId="6361A32F" w:rsidR="00840395" w:rsidRDefault="00840395">
      <w:pPr>
        <w:rPr>
          <w:b/>
        </w:rPr>
      </w:pPr>
      <w:r>
        <w:rPr>
          <w:b/>
        </w:rPr>
        <w:t>Notices</w:t>
      </w:r>
    </w:p>
    <w:p w14:paraId="6916EF51" w14:textId="679E7707" w:rsidR="00246453" w:rsidRPr="00246453" w:rsidRDefault="00840395" w:rsidP="00246453">
      <w:r w:rsidRPr="00840395">
        <w:rPr>
          <w:bCs/>
        </w:rPr>
        <w:t>All notices, demands, requests and user communication</w:t>
      </w:r>
      <w:r>
        <w:rPr>
          <w:bCs/>
        </w:rPr>
        <w:t xml:space="preserve"> (collectively, “Notices”)</w:t>
      </w:r>
      <w:r w:rsidR="00246453">
        <w:rPr>
          <w:bCs/>
        </w:rPr>
        <w:t xml:space="preserve"> </w:t>
      </w:r>
      <w:r w:rsidRPr="00840395">
        <w:rPr>
          <w:bCs/>
        </w:rPr>
        <w:t xml:space="preserve">hereunder shall be in writing. The addresses for </w:t>
      </w:r>
      <w:r>
        <w:rPr>
          <w:bCs/>
        </w:rPr>
        <w:t>N</w:t>
      </w:r>
      <w:r w:rsidRPr="00840395">
        <w:rPr>
          <w:bCs/>
        </w:rPr>
        <w:t xml:space="preserve">otices </w:t>
      </w:r>
      <w:r w:rsidRPr="00D36A3D">
        <w:rPr>
          <w:bCs/>
        </w:rPr>
        <w:t xml:space="preserve">are as follows: </w:t>
      </w:r>
      <w:r w:rsidR="00246453" w:rsidRPr="00246453">
        <w:t>info@faith2feet.com</w:t>
      </w:r>
    </w:p>
    <w:p w14:paraId="53EAD070" w14:textId="77777777" w:rsidR="00422F11" w:rsidRDefault="00422F11">
      <w:pPr>
        <w:rPr>
          <w:b/>
        </w:rPr>
      </w:pPr>
    </w:p>
    <w:p w14:paraId="47610919" w14:textId="1FE29E97" w:rsidR="00650CA4" w:rsidRDefault="00FC03EA">
      <w:r>
        <w:rPr>
          <w:b/>
        </w:rPr>
        <w:t>Dispute Resolution</w:t>
      </w:r>
    </w:p>
    <w:p w14:paraId="14508BC4" w14:textId="7F1A6C72" w:rsidR="00FC03EA" w:rsidRDefault="00D8410B" w:rsidP="00DB5BDE">
      <w:pPr>
        <w:jc w:val="both"/>
      </w:pPr>
      <w:r>
        <w:t xml:space="preserve">In the event the parties are not able to resolve any dispute between them arising out of or concerning these Terms, or any provisions hereof, whether in contract, tort, or otherwise at law or in equity for damages or any other relief, then such dispute shall be resolved </w:t>
      </w:r>
      <w:r w:rsidR="00FC03EA" w:rsidRPr="00FC03EA">
        <w:t xml:space="preserve">solely and finally settled by a competent court of law in the state of </w:t>
      </w:r>
      <w:r w:rsidR="00246453">
        <w:t>Arkansas</w:t>
      </w:r>
      <w:r w:rsidR="00A23AE8">
        <w:t xml:space="preserve"> </w:t>
      </w:r>
      <w:r w:rsidR="00FC03EA" w:rsidRPr="00FC03EA">
        <w:t xml:space="preserve">in the County </w:t>
      </w:r>
      <w:r w:rsidR="00246453">
        <w:t>in which the business is located</w:t>
      </w:r>
      <w:r w:rsidR="00FC03EA" w:rsidRPr="00FC03EA">
        <w:t>.</w:t>
      </w:r>
      <w:r w:rsidR="00FC03EA">
        <w:t xml:space="preserve"> </w:t>
      </w:r>
      <w:r w:rsidR="00FC03EA" w:rsidRPr="00FC03EA">
        <w:t>In the event there is dispute relating to any provision of</w:t>
      </w:r>
      <w:r w:rsidR="00FC03EA">
        <w:t xml:space="preserve"> the Terms</w:t>
      </w:r>
      <w:r w:rsidR="00FC03EA" w:rsidRPr="00FC03EA">
        <w:t>, both Parties acknowledge and agree that neither Party will be entitled to the costs and expenses incurred by the prevailing party in the dispute, including but not limited to, all out-of-pocket costs of collection, court costs, and reasonable attorney fees and expenses.</w:t>
      </w:r>
      <w:r>
        <w:t xml:space="preserve"> </w:t>
      </w:r>
      <w:r w:rsidR="00FC03EA" w:rsidRPr="00FC03EA">
        <w:t>Th</w:t>
      </w:r>
      <w:r w:rsidR="00FC03EA">
        <w:t>ese Terms</w:t>
      </w:r>
      <w:r w:rsidR="00FC03EA" w:rsidRPr="00FC03EA">
        <w:t xml:space="preserve"> shall be governed by and construed in accordance with the laws of the State of</w:t>
      </w:r>
      <w:r w:rsidR="00246453">
        <w:t xml:space="preserve"> Arkansas</w:t>
      </w:r>
      <w:r w:rsidR="00FC03EA" w:rsidRPr="00FC03EA">
        <w:t xml:space="preserve"> without giving effect to the principles of conflict of laws thereof. </w:t>
      </w:r>
    </w:p>
    <w:p w14:paraId="524AFD58" w14:textId="77777777" w:rsidR="007E3346" w:rsidRDefault="007E3346" w:rsidP="0010637A">
      <w:pPr>
        <w:jc w:val="center"/>
        <w:rPr>
          <w:b/>
          <w:bCs/>
        </w:rPr>
      </w:pPr>
    </w:p>
    <w:p w14:paraId="70A6E363" w14:textId="18B0D0E7" w:rsidR="00650CA4" w:rsidRPr="0010637A" w:rsidRDefault="0010637A" w:rsidP="0010637A">
      <w:pPr>
        <w:jc w:val="center"/>
        <w:rPr>
          <w:b/>
          <w:bCs/>
        </w:rPr>
      </w:pPr>
      <w:r w:rsidRPr="0010637A">
        <w:rPr>
          <w:b/>
          <w:bCs/>
        </w:rPr>
        <w:t>THIS DISPUTE RESOLUTION PROVISION SHALL SURVIVE THE TERMINATION OF THESE TERMS.</w:t>
      </w:r>
    </w:p>
    <w:p w14:paraId="4D6E4EF7" w14:textId="77777777" w:rsidR="00650CA4" w:rsidRDefault="00D8410B">
      <w:r>
        <w:t xml:space="preserve">  </w:t>
      </w:r>
    </w:p>
    <w:p w14:paraId="1BD83944" w14:textId="77777777" w:rsidR="00650CA4" w:rsidRDefault="00D8410B">
      <w:r>
        <w:rPr>
          <w:b/>
        </w:rPr>
        <w:lastRenderedPageBreak/>
        <w:t>Class Action Waiver</w:t>
      </w:r>
      <w:r>
        <w:t xml:space="preserve"> </w:t>
      </w:r>
    </w:p>
    <w:p w14:paraId="5119AFE2" w14:textId="322D9014" w:rsidR="00650CA4" w:rsidRDefault="00D8410B" w:rsidP="00DB5BDE">
      <w:pPr>
        <w:jc w:val="both"/>
      </w:pPr>
      <w:r>
        <w:t xml:space="preserve">Any </w:t>
      </w:r>
      <w:r w:rsidR="0010637A">
        <w:t>lawsuit</w:t>
      </w:r>
      <w:r>
        <w:t xml:space="preserve"> under these Terms will take place on an individual basis; class </w:t>
      </w:r>
      <w:r w:rsidR="0010637A">
        <w:t>lawsuits</w:t>
      </w:r>
      <w:r>
        <w:t xml:space="preserve"> and class/representative/collective actions are not permitted. THE PARTIES AGREE THAT A PARTY MAY BRING CLAIMS AGAINST THE OTHER ONLY IN EACH'S INDIVIDUAL CAPACITY, AND NOT AS A PLAINTIFF OR CLASS MEMBER IN ANY PUTATIVE CLASS, COLLECTIVE AND/ OR REPRESENTATIVE PROCEEDING, SUCH AS IN THE FORM OF A PRIVATE ATTORNEY GENERAL ACTION AGAINST THE OTHER. Further, unless both you and </w:t>
      </w:r>
      <w:r w:rsidR="0020258D">
        <w:t xml:space="preserve">Company </w:t>
      </w:r>
      <w:r>
        <w:t xml:space="preserve">agree otherwise, the </w:t>
      </w:r>
      <w:r w:rsidR="0010637A">
        <w:t xml:space="preserve">judicial officer </w:t>
      </w:r>
      <w:r>
        <w:t>may not consolidate more than one person</w:t>
      </w:r>
      <w:r w:rsidR="0010637A">
        <w:t>’</w:t>
      </w:r>
      <w:r>
        <w:t>s claims and may not otherwise preside over any form of a representative or class proceeding.</w:t>
      </w:r>
      <w:r w:rsidR="006F7F9A">
        <w:t xml:space="preserve"> </w:t>
      </w:r>
    </w:p>
    <w:p w14:paraId="0BA9335B" w14:textId="7001FCE9" w:rsidR="00D36A3D" w:rsidRPr="00B432DE" w:rsidRDefault="00D8410B">
      <w:r>
        <w:t xml:space="preserve">  </w:t>
      </w:r>
    </w:p>
    <w:p w14:paraId="1DAE1CDD" w14:textId="737FDF5F" w:rsidR="00650CA4" w:rsidRDefault="00D8410B">
      <w:r>
        <w:rPr>
          <w:b/>
        </w:rPr>
        <w:t>Liability Disclaimer</w:t>
      </w:r>
      <w:r>
        <w:t xml:space="preserve"> </w:t>
      </w:r>
    </w:p>
    <w:p w14:paraId="3B9616F0" w14:textId="6438B0E9" w:rsidR="00650CA4" w:rsidRDefault="00D8410B" w:rsidP="00DB5BDE">
      <w:pPr>
        <w:jc w:val="both"/>
      </w:pPr>
      <w:r>
        <w:t xml:space="preserve">THE INFORMATION, SOFTWARE, PRODUCTS, AND SERVICES INCLUDED IN OR AVAILABLE THROUGH THE </w:t>
      </w:r>
      <w:r w:rsidR="00FB0F6D">
        <w:t>PRODUCT</w:t>
      </w:r>
      <w:r>
        <w:t xml:space="preserve"> MAY INCLUDE INACCURACIES OR TYPOGRAPHICAL ERRORS. CHANGES ARE PERIODICALLY ADDED TO THE INFORMATION HEREIN. </w:t>
      </w:r>
      <w:r w:rsidR="0020258D">
        <w:t xml:space="preserve">COMPANY </w:t>
      </w:r>
      <w:r>
        <w:t xml:space="preserve">AND/OR ITS </w:t>
      </w:r>
      <w:r w:rsidR="006D51F4">
        <w:t>AFFILIATES</w:t>
      </w:r>
      <w:r>
        <w:t xml:space="preserve"> MAY MAKE IMPROVEMENTS AND/OR CHANGES IN THE </w:t>
      </w:r>
      <w:r w:rsidR="00FB0F6D">
        <w:t>PRODUCT</w:t>
      </w:r>
      <w:r>
        <w:t xml:space="preserve"> AT ANY TIME. </w:t>
      </w:r>
    </w:p>
    <w:p w14:paraId="07FAC810" w14:textId="77777777" w:rsidR="00650CA4" w:rsidRDefault="00D8410B" w:rsidP="00DB5BDE">
      <w:pPr>
        <w:jc w:val="both"/>
      </w:pPr>
      <w:r>
        <w:t xml:space="preserve">  </w:t>
      </w:r>
    </w:p>
    <w:p w14:paraId="3AD9BD3E" w14:textId="30443354" w:rsidR="00650CA4" w:rsidRDefault="0020258D" w:rsidP="00DB5BDE">
      <w:pPr>
        <w:jc w:val="both"/>
      </w:pPr>
      <w:r>
        <w:t xml:space="preserve">COMPANY </w:t>
      </w:r>
      <w:r w:rsidR="00D8410B">
        <w:t xml:space="preserve">AND/OR ITS </w:t>
      </w:r>
      <w:r w:rsidR="006D51F4">
        <w:t>AFFILIATES</w:t>
      </w:r>
      <w:r w:rsidR="00D8410B">
        <w:t xml:space="preserve"> MAKE NO REPRESENTATIONS</w:t>
      </w:r>
      <w:r w:rsidR="00ED38B1">
        <w:t xml:space="preserve"> </w:t>
      </w:r>
      <w:r w:rsidR="00D8410B">
        <w:t xml:space="preserve">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w:t>
      </w:r>
      <w:r w:rsidR="0010637A">
        <w:t>“</w:t>
      </w:r>
      <w:r w:rsidR="00D8410B">
        <w:t>AS</w:t>
      </w:r>
      <w:r w:rsidR="0010637A">
        <w:t>-</w:t>
      </w:r>
      <w:r w:rsidR="00D8410B">
        <w:t>IS</w:t>
      </w:r>
      <w:r w:rsidR="0010637A">
        <w:t>”</w:t>
      </w:r>
      <w:r w:rsidR="00D8410B">
        <w:t xml:space="preserve"> WITHOUT WARRANTY OR CONDITION OF ANY KIND. </w:t>
      </w:r>
      <w:r w:rsidR="00B92059">
        <w:t>COMPANY</w:t>
      </w:r>
      <w:r w:rsidR="0010637A">
        <w:t xml:space="preserve"> </w:t>
      </w:r>
      <w:r w:rsidR="00D8410B">
        <w:t xml:space="preserve">AND/OR ITS SUPPLIERS HEREBY DISCLAIM ALL WARRANTIES AND CONDITIONS WITH REGARD TO THIS INFORMATION, SOFTWARE, PRODUCTS, SERVICES AND RELATED GRAPHICS, INCLUDING ALL IMPLIED WARRANTIES OR CONDITIONS OF MERCHANTABILITY, FITNESS FOR A PARTICULAR PURPOSE, TITLE AND NON-INFRINGEMENT. </w:t>
      </w:r>
    </w:p>
    <w:p w14:paraId="4E3DCC8A" w14:textId="77777777" w:rsidR="00650CA4" w:rsidRDefault="00D8410B" w:rsidP="00DB5BDE">
      <w:pPr>
        <w:jc w:val="both"/>
      </w:pPr>
      <w:r>
        <w:t xml:space="preserve">  </w:t>
      </w:r>
    </w:p>
    <w:p w14:paraId="7D83DBA8" w14:textId="5DDBA9A3" w:rsidR="00ED38B1" w:rsidRDefault="00D8410B" w:rsidP="00DB5BDE">
      <w:pPr>
        <w:jc w:val="both"/>
      </w:pPr>
      <w:r>
        <w:t xml:space="preserve">TO THE MAXIMUM EXTENT PERMITTED BY APPLICABLE LAW, IN NO EVENT SHALL </w:t>
      </w:r>
      <w:r w:rsidR="0020258D">
        <w:t>COMPANY</w:t>
      </w:r>
      <w:r w:rsidR="0010637A">
        <w:t xml:space="preserve"> </w:t>
      </w:r>
      <w:r>
        <w:t xml:space="preserve">AND/OR ITS </w:t>
      </w:r>
      <w:r w:rsidR="00D1127B">
        <w:t>AFFILIATES</w:t>
      </w:r>
      <w:r>
        <w:t xml:space="preserve">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w:t>
      </w:r>
      <w:r w:rsidR="00FB0F6D">
        <w:t>PRODUCT</w:t>
      </w:r>
      <w:r>
        <w:t xml:space="preserve"> OR RELATED SERVICES, THE PROVISION OF OR FAILURE TO PROVIDE SERVICES, OR FOR ANY INFORMATION, SOFTWARE, PRODUCTS, SERVICES AND RELATED GRAPHICS OBTAINED THROUGH THE SITE, OR OTHERWISE ARISING OUT OF THE USE OF THE </w:t>
      </w:r>
      <w:r w:rsidR="00FB0F6D">
        <w:t>PRODUCT</w:t>
      </w:r>
      <w:r>
        <w:t xml:space="preserve">, WHETHER BASED ON CONTRACT, TORT, NEGLIGENCE, STRICT LIABILITY OR OTHERWISE, EVEN IF </w:t>
      </w:r>
      <w:r w:rsidR="00B92059">
        <w:t>COMPANY</w:t>
      </w:r>
      <w:r w:rsidR="00DF5217">
        <w:t xml:space="preserve"> </w:t>
      </w:r>
      <w:r>
        <w:t xml:space="preserve">OR ANY OF ITS SUPPLIERS HAS BEEN ADVISED OF THE POSSIBILITY OF DAMAGES. </w:t>
      </w:r>
      <w:r w:rsidR="00E12884">
        <w:t>NOTWITHSTANDING THE FOREGOING,</w:t>
      </w:r>
      <w:r>
        <w:t xml:space="preserve"> SOME STATES/JURISDICTIONS DO NOT ALLOW THE EXCLUSION OR LIMITATION OF LIABILITY FOR CONSEQUENTIAL OR INCIDENTAL DAMAGES, THE ABOVE LIMITATION MAY NOT APPLY TO YOU. </w:t>
      </w:r>
    </w:p>
    <w:p w14:paraId="6DE08FA5" w14:textId="77777777" w:rsidR="00ED38B1" w:rsidRDefault="00ED38B1" w:rsidP="00DB5BDE">
      <w:pPr>
        <w:jc w:val="both"/>
      </w:pPr>
    </w:p>
    <w:p w14:paraId="33DC9BE1" w14:textId="78E3A23B" w:rsidR="00650CA4" w:rsidRDefault="00D8410B" w:rsidP="00DB5BDE">
      <w:pPr>
        <w:jc w:val="both"/>
      </w:pPr>
      <w:r>
        <w:lastRenderedPageBreak/>
        <w:t xml:space="preserve">IF YOU ARE DISSATISFIED WITH ANY PORTION OF THE </w:t>
      </w:r>
      <w:r w:rsidR="00FB0F6D">
        <w:t>PRODUCT</w:t>
      </w:r>
      <w:r>
        <w:t xml:space="preserve">, OR WITH ANY OF THESE TERMS, YOUR SOLE AND EXCLUSIVE REMEDY IS TO DISCONTINUE USING THE </w:t>
      </w:r>
      <w:r w:rsidR="00FB0F6D">
        <w:t>PRODUCT.</w:t>
      </w:r>
    </w:p>
    <w:p w14:paraId="3154E719" w14:textId="77777777" w:rsidR="00650CA4" w:rsidRDefault="00D8410B">
      <w:r>
        <w:t xml:space="preserve">  </w:t>
      </w:r>
    </w:p>
    <w:p w14:paraId="21327430" w14:textId="77777777" w:rsidR="00650CA4" w:rsidRDefault="00D8410B">
      <w:r>
        <w:rPr>
          <w:b/>
        </w:rPr>
        <w:t xml:space="preserve">Termination/Access Restriction </w:t>
      </w:r>
    </w:p>
    <w:p w14:paraId="27A02191" w14:textId="1D5E9085" w:rsidR="00650CA4" w:rsidRDefault="0020258D" w:rsidP="00DB5BDE">
      <w:pPr>
        <w:jc w:val="both"/>
      </w:pPr>
      <w:r>
        <w:t xml:space="preserve">Company </w:t>
      </w:r>
      <w:r w:rsidR="00D8410B">
        <w:t xml:space="preserve">reserves the right, in its sole discretion, to terminate your access to the </w:t>
      </w:r>
      <w:r w:rsidR="00FB0F6D">
        <w:t>Product</w:t>
      </w:r>
      <w:r w:rsidR="00D8410B">
        <w:t xml:space="preserve"> and the related services or any portion thereof at any time, without notice. To the maximum extent permitted by law, th</w:t>
      </w:r>
      <w:r w:rsidR="00ED79B1">
        <w:t>ese Terms is</w:t>
      </w:r>
      <w:r w:rsidR="00D8410B">
        <w:t xml:space="preserve"> governed by the laws of the State of </w:t>
      </w:r>
      <w:r w:rsidR="00246453">
        <w:t>Arkansas</w:t>
      </w:r>
      <w:r w:rsidR="007F6A00">
        <w:t>,</w:t>
      </w:r>
      <w:r w:rsidR="00DF5217">
        <w:t xml:space="preserve"> </w:t>
      </w:r>
      <w:r w:rsidR="00D8410B">
        <w:t xml:space="preserve">and you hereby consent to the exclusive jurisdiction and venue of courts in </w:t>
      </w:r>
      <w:r w:rsidR="00DF5217">
        <w:t>the State of</w:t>
      </w:r>
      <w:r w:rsidR="00A23AE8">
        <w:t xml:space="preserve"> </w:t>
      </w:r>
      <w:r w:rsidR="00246453">
        <w:t>Arkansas in the</w:t>
      </w:r>
      <w:r w:rsidR="00DF5217">
        <w:t xml:space="preserve"> </w:t>
      </w:r>
      <w:r w:rsidR="00246453">
        <w:t>c</w:t>
      </w:r>
      <w:r w:rsidR="00DF5217">
        <w:t xml:space="preserve">ounty </w:t>
      </w:r>
      <w:r w:rsidR="00246453">
        <w:t>in which the business is located</w:t>
      </w:r>
      <w:r w:rsidR="00DF5217">
        <w:t>,</w:t>
      </w:r>
      <w:r w:rsidR="00D8410B">
        <w:t xml:space="preserve"> in all disputes arising out of or relating to the use of the </w:t>
      </w:r>
      <w:r w:rsidR="00FB0F6D">
        <w:t>Product</w:t>
      </w:r>
      <w:r w:rsidR="00D8410B">
        <w:t xml:space="preserve">. Use of the </w:t>
      </w:r>
      <w:r w:rsidR="00FB0F6D">
        <w:t>Product</w:t>
      </w:r>
      <w:r w:rsidR="00D8410B">
        <w:t xml:space="preserve"> is unauthorized in any jurisdiction that does not give effect to all provisions of these Terms, including, without limitation, this section. </w:t>
      </w:r>
    </w:p>
    <w:p w14:paraId="45348022" w14:textId="77777777" w:rsidR="00650CA4" w:rsidRDefault="00D8410B" w:rsidP="00DB5BDE">
      <w:pPr>
        <w:jc w:val="both"/>
      </w:pPr>
      <w:r>
        <w:t xml:space="preserve">  </w:t>
      </w:r>
    </w:p>
    <w:p w14:paraId="62BF4001" w14:textId="6537E097" w:rsidR="00E12884" w:rsidRDefault="00D8410B" w:rsidP="00DB5BDE">
      <w:pPr>
        <w:jc w:val="both"/>
      </w:pPr>
      <w:r>
        <w:t xml:space="preserve">You agree that no joint venture, partnership, employment, or agency relationship exists between you and </w:t>
      </w:r>
      <w:r w:rsidR="00F63D66">
        <w:t xml:space="preserve">Company </w:t>
      </w:r>
      <w:r>
        <w:t>as a result of th</w:t>
      </w:r>
      <w:r w:rsidR="00ED79B1">
        <w:t>ese Terms</w:t>
      </w:r>
      <w:r>
        <w:t xml:space="preserve"> or use of the </w:t>
      </w:r>
      <w:r w:rsidR="00FB0F6D">
        <w:t>Product</w:t>
      </w:r>
      <w:r>
        <w:t xml:space="preserve">. </w:t>
      </w:r>
      <w:r w:rsidR="00F63D66">
        <w:t>Company</w:t>
      </w:r>
      <w:r w:rsidR="00DF5217">
        <w:t xml:space="preserve">’s </w:t>
      </w:r>
      <w:r>
        <w:t>performance of th</w:t>
      </w:r>
      <w:r w:rsidR="00ED79B1">
        <w:t>ese</w:t>
      </w:r>
      <w:r>
        <w:t xml:space="preserve"> </w:t>
      </w:r>
      <w:r w:rsidR="00ED79B1">
        <w:t>Terms</w:t>
      </w:r>
      <w:r>
        <w:t xml:space="preserve"> is subject to existing laws and legal process, and nothing contained in th</w:t>
      </w:r>
      <w:r w:rsidR="00ED79B1">
        <w:t xml:space="preserve">ese Terms </w:t>
      </w:r>
      <w:r>
        <w:t xml:space="preserve">is in derogation of </w:t>
      </w:r>
      <w:r w:rsidR="00F63D66">
        <w:t>Company</w:t>
      </w:r>
      <w:r w:rsidR="00DF5217">
        <w:t xml:space="preserve">’s </w:t>
      </w:r>
      <w:r>
        <w:t xml:space="preserve">right to comply with governmental, court and law enforcement requests or requirements relating to your use of the Site or information provided to or gathered by </w:t>
      </w:r>
      <w:r w:rsidR="00F63D66">
        <w:t xml:space="preserve">Company </w:t>
      </w:r>
      <w:r>
        <w:t xml:space="preserve">with respect to such use. </w:t>
      </w:r>
    </w:p>
    <w:p w14:paraId="5C332324" w14:textId="77777777" w:rsidR="00E12884" w:rsidRDefault="00E12884"/>
    <w:p w14:paraId="0A2464A2" w14:textId="062B81DD" w:rsidR="00650CA4" w:rsidRDefault="00D8410B" w:rsidP="00DB5BDE">
      <w:pPr>
        <w:jc w:val="both"/>
      </w:pPr>
      <w:r>
        <w:t>If any part of th</w:t>
      </w:r>
      <w:r w:rsidR="00ED79B1">
        <w:t>ese Terms</w:t>
      </w:r>
      <w:r>
        <w:t xml:space="preserve"> </w:t>
      </w:r>
      <w:r w:rsidR="005D016A">
        <w:t>is</w:t>
      </w:r>
      <w:r>
        <w:t xml:space="preserve">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w:t>
      </w:r>
      <w:r w:rsidR="005D016A">
        <w:t xml:space="preserve">Terms </w:t>
      </w:r>
      <w:r>
        <w:t xml:space="preserve">shall continue in effect. </w:t>
      </w:r>
    </w:p>
    <w:p w14:paraId="31354AE2" w14:textId="77777777" w:rsidR="00650CA4" w:rsidRDefault="00D8410B" w:rsidP="00DB5BDE">
      <w:pPr>
        <w:jc w:val="both"/>
      </w:pPr>
      <w:r>
        <w:t xml:space="preserve">  </w:t>
      </w:r>
    </w:p>
    <w:p w14:paraId="64868422" w14:textId="7653D957" w:rsidR="00650CA4" w:rsidRDefault="00D8410B" w:rsidP="00DB5BDE">
      <w:pPr>
        <w:jc w:val="both"/>
      </w:pPr>
      <w:r>
        <w:t>Unless otherwise specified herein, th</w:t>
      </w:r>
      <w:r w:rsidR="00FB0F6D">
        <w:t>ese Terms</w:t>
      </w:r>
      <w:r>
        <w:t xml:space="preserve"> constitute the entire agreement between </w:t>
      </w:r>
      <w:r w:rsidR="00FB0F6D">
        <w:t>you</w:t>
      </w:r>
      <w:r>
        <w:t xml:space="preserve"> and </w:t>
      </w:r>
      <w:r w:rsidR="00D36A3D">
        <w:t xml:space="preserve">the </w:t>
      </w:r>
      <w:r w:rsidR="00F63D66">
        <w:t xml:space="preserve">Company </w:t>
      </w:r>
      <w:r>
        <w:t xml:space="preserve">with respect to the </w:t>
      </w:r>
      <w:r w:rsidR="00FB0F6D">
        <w:t>Product</w:t>
      </w:r>
      <w:r>
        <w:t xml:space="preserve"> and it supersedes all prior or contemporaneous communications and proposals, whether electronic, </w:t>
      </w:r>
      <w:r w:rsidR="007F6A00">
        <w:t>oral,</w:t>
      </w:r>
      <w:r>
        <w:t xml:space="preserve"> or written, between the user and </w:t>
      </w:r>
      <w:r w:rsidR="00F63D66">
        <w:t>Company</w:t>
      </w:r>
      <w:r w:rsidR="00DF5217">
        <w:t xml:space="preserve"> </w:t>
      </w:r>
      <w:r>
        <w:t xml:space="preserve">with respect to the </w:t>
      </w:r>
      <w:r w:rsidR="00FB0F6D">
        <w:t>Product.</w:t>
      </w:r>
      <w:r>
        <w:t xml:space="preserve"> A printed version of th</w:t>
      </w:r>
      <w:r w:rsidR="005D016A">
        <w:t>ese Terms</w:t>
      </w:r>
      <w:r>
        <w:t xml:space="preserve"> and of any notice given in electronic form shall be admissible in judicial or administrative proceedings based upon or relating to th</w:t>
      </w:r>
      <w:r w:rsidR="00FB0F6D">
        <w:t xml:space="preserve">ese Terms </w:t>
      </w:r>
      <w:r>
        <w:t>to the same extent and subject to the same conditions as other business documents and records originally generated and maintained in printed form. It is the express wish o</w:t>
      </w:r>
      <w:r w:rsidR="003B45DF">
        <w:t>f</w:t>
      </w:r>
      <w:r>
        <w:t xml:space="preserve"> the parties that th</w:t>
      </w:r>
      <w:r w:rsidR="00FB0F6D">
        <w:t>ese Terms</w:t>
      </w:r>
      <w:r>
        <w:t xml:space="preserve"> and all related documents be written in English. </w:t>
      </w:r>
    </w:p>
    <w:p w14:paraId="178809DC" w14:textId="77777777" w:rsidR="00650CA4" w:rsidRDefault="00D8410B">
      <w:r>
        <w:t xml:space="preserve">  </w:t>
      </w:r>
    </w:p>
    <w:p w14:paraId="58EEF9EA" w14:textId="77777777" w:rsidR="00650CA4" w:rsidRDefault="00D8410B">
      <w:r>
        <w:rPr>
          <w:b/>
        </w:rPr>
        <w:t>Changes to Terms</w:t>
      </w:r>
      <w:r>
        <w:t xml:space="preserve"> </w:t>
      </w:r>
    </w:p>
    <w:p w14:paraId="62F65A4D" w14:textId="39F45938" w:rsidR="00650CA4" w:rsidRDefault="00F63D66" w:rsidP="00DB5BDE">
      <w:pPr>
        <w:jc w:val="both"/>
      </w:pPr>
      <w:r>
        <w:t xml:space="preserve">Company </w:t>
      </w:r>
      <w:r w:rsidR="00D8410B">
        <w:t xml:space="preserve">reserves the right, in its sole discretion, to change the Terms under which </w:t>
      </w:r>
      <w:r w:rsidR="00DF5217">
        <w:rPr>
          <w:bCs/>
        </w:rPr>
        <w:t xml:space="preserve">the </w:t>
      </w:r>
      <w:r w:rsidR="00FB0F6D">
        <w:rPr>
          <w:bCs/>
        </w:rPr>
        <w:t>Product</w:t>
      </w:r>
      <w:r w:rsidR="00DF5217">
        <w:rPr>
          <w:bCs/>
        </w:rPr>
        <w:t xml:space="preserve"> </w:t>
      </w:r>
      <w:r w:rsidR="00D8410B">
        <w:t>is offered</w:t>
      </w:r>
      <w:r w:rsidR="002D767B">
        <w:t xml:space="preserve"> at any time. Any such changes are effective immediately upon notice of the amendment to the Terms</w:t>
      </w:r>
      <w:r w:rsidR="00D8410B">
        <w:t xml:space="preserve">. </w:t>
      </w:r>
      <w:r w:rsidR="002B2B1F">
        <w:t>Your continued use of the</w:t>
      </w:r>
      <w:r w:rsidR="00FB0F6D">
        <w:t xml:space="preserve"> Product or </w:t>
      </w:r>
      <w:r w:rsidR="002B2B1F">
        <w:t xml:space="preserve">Site following notification of the amendment, constitutes acceptance the amended Terms. The most current version of the Terms will supersede all previous versions. </w:t>
      </w:r>
      <w:r>
        <w:t>Company</w:t>
      </w:r>
      <w:r w:rsidR="00D8410B">
        <w:t xml:space="preserve"> encourages you to periodically review the Terms to stay informed of our updates. </w:t>
      </w:r>
    </w:p>
    <w:p w14:paraId="781F622F" w14:textId="67069816" w:rsidR="00830A76" w:rsidRDefault="00830A76"/>
    <w:p w14:paraId="0051A99B" w14:textId="77777777" w:rsidR="00B432DE" w:rsidRDefault="00B432DE">
      <w:pPr>
        <w:rPr>
          <w:b/>
          <w:bCs/>
        </w:rPr>
      </w:pPr>
    </w:p>
    <w:p w14:paraId="6E820C98" w14:textId="77777777" w:rsidR="00B432DE" w:rsidRDefault="00B432DE">
      <w:pPr>
        <w:rPr>
          <w:b/>
          <w:bCs/>
        </w:rPr>
      </w:pPr>
    </w:p>
    <w:p w14:paraId="7FA0EECB" w14:textId="77777777" w:rsidR="00B432DE" w:rsidRDefault="00B432DE">
      <w:pPr>
        <w:rPr>
          <w:b/>
          <w:bCs/>
        </w:rPr>
      </w:pPr>
    </w:p>
    <w:p w14:paraId="03057D4E" w14:textId="0E2A162A" w:rsidR="00830A76" w:rsidRDefault="00830A76">
      <w:pPr>
        <w:rPr>
          <w:b/>
          <w:bCs/>
        </w:rPr>
      </w:pPr>
      <w:r>
        <w:rPr>
          <w:b/>
          <w:bCs/>
        </w:rPr>
        <w:lastRenderedPageBreak/>
        <w:t>Assignment</w:t>
      </w:r>
    </w:p>
    <w:p w14:paraId="6C3985E0" w14:textId="4036EF3F" w:rsidR="00830A76" w:rsidRPr="00830A76" w:rsidRDefault="00830A76" w:rsidP="00DB5BDE">
      <w:pPr>
        <w:jc w:val="both"/>
      </w:pPr>
      <w:r w:rsidRPr="00830A76">
        <w:t xml:space="preserve">These Terms bind and inure to the benefit of the parties’ successors and assigns and are not assignable, delegable, </w:t>
      </w:r>
      <w:r w:rsidR="00B92059" w:rsidRPr="00830A76">
        <w:t>sublicensable</w:t>
      </w:r>
      <w:r w:rsidRPr="00830A76">
        <w:t xml:space="preserve">, or otherwise transferable by </w:t>
      </w:r>
      <w:r>
        <w:t>use</w:t>
      </w:r>
      <w:r w:rsidR="00840395">
        <w:t>r</w:t>
      </w:r>
      <w:r w:rsidRPr="00830A76">
        <w:t>. Any</w:t>
      </w:r>
      <w:r w:rsidR="00840395">
        <w:t xml:space="preserve"> attempt to</w:t>
      </w:r>
      <w:r w:rsidRPr="00830A76">
        <w:t xml:space="preserve"> transfer, assign, delegat</w:t>
      </w:r>
      <w:r w:rsidR="00840395">
        <w:t>e</w:t>
      </w:r>
      <w:r w:rsidRPr="00830A76">
        <w:t>, or sublicens</w:t>
      </w:r>
      <w:r w:rsidR="00840395">
        <w:t>e th</w:t>
      </w:r>
      <w:r w:rsidR="00B82B63">
        <w:t>ese Terms</w:t>
      </w:r>
      <w:r w:rsidR="00840395">
        <w:t xml:space="preserve"> </w:t>
      </w:r>
      <w:r w:rsidRPr="00830A76">
        <w:t xml:space="preserve">by </w:t>
      </w:r>
      <w:r>
        <w:t>user</w:t>
      </w:r>
      <w:r w:rsidRPr="00830A76">
        <w:t xml:space="preserve"> is invalid.</w:t>
      </w:r>
    </w:p>
    <w:p w14:paraId="1FF32314" w14:textId="77777777" w:rsidR="00650CA4" w:rsidRDefault="00D8410B">
      <w:r>
        <w:t xml:space="preserve">  </w:t>
      </w:r>
    </w:p>
    <w:p w14:paraId="4D956758" w14:textId="77777777" w:rsidR="00650CA4" w:rsidRDefault="00D8410B">
      <w:r>
        <w:rPr>
          <w:b/>
        </w:rPr>
        <w:t>Contact Us</w:t>
      </w:r>
      <w:r>
        <w:t xml:space="preserve"> </w:t>
      </w:r>
    </w:p>
    <w:p w14:paraId="107BBA86" w14:textId="320667A7" w:rsidR="00246453" w:rsidRPr="00246453" w:rsidRDefault="00F63D66" w:rsidP="00246453">
      <w:r w:rsidRPr="00FB0F6D">
        <w:t xml:space="preserve">Company </w:t>
      </w:r>
      <w:r w:rsidR="00D8410B" w:rsidRPr="00FB0F6D">
        <w:t>welcomes your questions or comments regarding the Terms</w:t>
      </w:r>
      <w:r w:rsidR="00FB0F6D" w:rsidRPr="00FB0F6D">
        <w:t xml:space="preserve"> at </w:t>
      </w:r>
      <w:r w:rsidR="00246453" w:rsidRPr="00246453">
        <w:t>info@faith2feet.com</w:t>
      </w:r>
    </w:p>
    <w:p w14:paraId="4C121E4B" w14:textId="75AF68FD" w:rsidR="00650CA4" w:rsidRPr="00FB0F6D" w:rsidRDefault="00650CA4"/>
    <w:p w14:paraId="01BF907F" w14:textId="77777777" w:rsidR="00650CA4" w:rsidRDefault="00D8410B">
      <w:r>
        <w:t xml:space="preserve">  </w:t>
      </w:r>
    </w:p>
    <w:p w14:paraId="00A53EE8" w14:textId="77777777" w:rsidR="00650CA4" w:rsidRDefault="00D8410B">
      <w:r>
        <w:t xml:space="preserve">  </w:t>
      </w:r>
    </w:p>
    <w:sectPr w:rsidR="00650C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29C83" w14:textId="77777777" w:rsidR="00706644" w:rsidRDefault="00706644" w:rsidP="00D01B2F">
      <w:r>
        <w:separator/>
      </w:r>
    </w:p>
  </w:endnote>
  <w:endnote w:type="continuationSeparator" w:id="0">
    <w:p w14:paraId="25B5E985" w14:textId="77777777" w:rsidR="00706644" w:rsidRDefault="00706644" w:rsidP="00D0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New Roman"/>
    <w:panose1 w:val="02000500000000000000"/>
    <w:charset w:val="00"/>
    <w:family w:val="roman"/>
    <w:pitch w:val="variable"/>
    <w:sig w:usb0="E0002AEF" w:usb1="C0007841" w:usb2="00000009" w:usb3="00000000" w:csb0="000001FF" w:csb1="00000000"/>
  </w:font>
  <w:font w:name="Gibson-Light">
    <w:panose1 w:val="020B0604020202020204"/>
    <w:charset w:val="00"/>
    <w:family w:val="swiss"/>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38E1" w14:textId="77777777" w:rsidR="00D01B2F" w:rsidRDefault="00D01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0D628" w14:textId="77777777" w:rsidR="00D01B2F" w:rsidRDefault="00D01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814D6" w14:textId="77777777" w:rsidR="00D01B2F" w:rsidRDefault="00D01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9730D" w14:textId="77777777" w:rsidR="00706644" w:rsidRDefault="00706644" w:rsidP="00D01B2F">
      <w:r>
        <w:separator/>
      </w:r>
    </w:p>
  </w:footnote>
  <w:footnote w:type="continuationSeparator" w:id="0">
    <w:p w14:paraId="3431E096" w14:textId="77777777" w:rsidR="00706644" w:rsidRDefault="00706644" w:rsidP="00D01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DB06A" w14:textId="24EBB006" w:rsidR="00D01B2F" w:rsidRDefault="00D01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22ACA" w14:textId="00CC9AAB" w:rsidR="00D01B2F" w:rsidRDefault="00D01B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7FB7" w14:textId="20A2E9AF" w:rsidR="00D01B2F" w:rsidRDefault="00D01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D1A6E"/>
    <w:multiLevelType w:val="hybridMultilevel"/>
    <w:tmpl w:val="5C7A4828"/>
    <w:lvl w:ilvl="0" w:tplc="135AD248">
      <w:start w:val="2"/>
      <w:numFmt w:val="decimal"/>
      <w:lvlText w:val="%1."/>
      <w:lvlJc w:val="left"/>
      <w:pPr>
        <w:ind w:left="351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B60D9D"/>
    <w:multiLevelType w:val="hybridMultilevel"/>
    <w:tmpl w:val="75325F24"/>
    <w:lvl w:ilvl="0" w:tplc="937477E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E367DE"/>
    <w:multiLevelType w:val="hybridMultilevel"/>
    <w:tmpl w:val="E168E9C0"/>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A4"/>
    <w:rsid w:val="00006EE9"/>
    <w:rsid w:val="00031F1E"/>
    <w:rsid w:val="00041BEF"/>
    <w:rsid w:val="000448C0"/>
    <w:rsid w:val="00091E1B"/>
    <w:rsid w:val="0010637A"/>
    <w:rsid w:val="00111B26"/>
    <w:rsid w:val="0012035A"/>
    <w:rsid w:val="00164327"/>
    <w:rsid w:val="001A6E81"/>
    <w:rsid w:val="001C39B2"/>
    <w:rsid w:val="001E0CA5"/>
    <w:rsid w:val="0020258D"/>
    <w:rsid w:val="0021083A"/>
    <w:rsid w:val="0021450E"/>
    <w:rsid w:val="00241557"/>
    <w:rsid w:val="00246453"/>
    <w:rsid w:val="002B2B1F"/>
    <w:rsid w:val="002C2E13"/>
    <w:rsid w:val="002D767B"/>
    <w:rsid w:val="003031D6"/>
    <w:rsid w:val="0032183F"/>
    <w:rsid w:val="00343753"/>
    <w:rsid w:val="003565B3"/>
    <w:rsid w:val="00364F3E"/>
    <w:rsid w:val="00365E9C"/>
    <w:rsid w:val="00393C66"/>
    <w:rsid w:val="003B45DF"/>
    <w:rsid w:val="003E3999"/>
    <w:rsid w:val="00422F11"/>
    <w:rsid w:val="00424243"/>
    <w:rsid w:val="00480F9D"/>
    <w:rsid w:val="004B4269"/>
    <w:rsid w:val="00523338"/>
    <w:rsid w:val="005236CF"/>
    <w:rsid w:val="005246F1"/>
    <w:rsid w:val="00547949"/>
    <w:rsid w:val="00591031"/>
    <w:rsid w:val="005A2BDE"/>
    <w:rsid w:val="005A2F6E"/>
    <w:rsid w:val="005B4DF8"/>
    <w:rsid w:val="005D016A"/>
    <w:rsid w:val="005D5324"/>
    <w:rsid w:val="005E670D"/>
    <w:rsid w:val="00601E6B"/>
    <w:rsid w:val="006040C2"/>
    <w:rsid w:val="00634DAA"/>
    <w:rsid w:val="00650CA4"/>
    <w:rsid w:val="006701E3"/>
    <w:rsid w:val="00694E20"/>
    <w:rsid w:val="006B6766"/>
    <w:rsid w:val="006D51F4"/>
    <w:rsid w:val="006F7F9A"/>
    <w:rsid w:val="00706644"/>
    <w:rsid w:val="00715AC2"/>
    <w:rsid w:val="0076765A"/>
    <w:rsid w:val="007D7591"/>
    <w:rsid w:val="007E236C"/>
    <w:rsid w:val="007E3346"/>
    <w:rsid w:val="007E6731"/>
    <w:rsid w:val="007F6A00"/>
    <w:rsid w:val="00804F27"/>
    <w:rsid w:val="00817A2E"/>
    <w:rsid w:val="00822484"/>
    <w:rsid w:val="00830A76"/>
    <w:rsid w:val="00840395"/>
    <w:rsid w:val="00840FA1"/>
    <w:rsid w:val="00852E43"/>
    <w:rsid w:val="0086583F"/>
    <w:rsid w:val="0086763F"/>
    <w:rsid w:val="0087093E"/>
    <w:rsid w:val="008C2D50"/>
    <w:rsid w:val="008C4D51"/>
    <w:rsid w:val="009448D2"/>
    <w:rsid w:val="0095387C"/>
    <w:rsid w:val="00993A52"/>
    <w:rsid w:val="009E2DB0"/>
    <w:rsid w:val="00A14004"/>
    <w:rsid w:val="00A23AE8"/>
    <w:rsid w:val="00A26B69"/>
    <w:rsid w:val="00A27A02"/>
    <w:rsid w:val="00A4497C"/>
    <w:rsid w:val="00AE7C35"/>
    <w:rsid w:val="00AF3AB4"/>
    <w:rsid w:val="00B031FE"/>
    <w:rsid w:val="00B432DE"/>
    <w:rsid w:val="00B724CF"/>
    <w:rsid w:val="00B82B63"/>
    <w:rsid w:val="00B92059"/>
    <w:rsid w:val="00BF14B5"/>
    <w:rsid w:val="00C12E40"/>
    <w:rsid w:val="00C2655A"/>
    <w:rsid w:val="00C30134"/>
    <w:rsid w:val="00C34FFB"/>
    <w:rsid w:val="00C516DA"/>
    <w:rsid w:val="00C67E98"/>
    <w:rsid w:val="00CD5D0D"/>
    <w:rsid w:val="00CF3BE4"/>
    <w:rsid w:val="00CF7E61"/>
    <w:rsid w:val="00D01B2F"/>
    <w:rsid w:val="00D1127B"/>
    <w:rsid w:val="00D36A3D"/>
    <w:rsid w:val="00D60A1E"/>
    <w:rsid w:val="00D8410B"/>
    <w:rsid w:val="00DA548B"/>
    <w:rsid w:val="00DB5BDE"/>
    <w:rsid w:val="00DC144D"/>
    <w:rsid w:val="00DF5217"/>
    <w:rsid w:val="00E12884"/>
    <w:rsid w:val="00E650FA"/>
    <w:rsid w:val="00EC5867"/>
    <w:rsid w:val="00EC7C80"/>
    <w:rsid w:val="00ED38B1"/>
    <w:rsid w:val="00ED49EE"/>
    <w:rsid w:val="00ED79B1"/>
    <w:rsid w:val="00EF6334"/>
    <w:rsid w:val="00EF7984"/>
    <w:rsid w:val="00F11416"/>
    <w:rsid w:val="00F22A6B"/>
    <w:rsid w:val="00F2313C"/>
    <w:rsid w:val="00F26BF3"/>
    <w:rsid w:val="00F308DE"/>
    <w:rsid w:val="00F535CB"/>
    <w:rsid w:val="00F63D66"/>
    <w:rsid w:val="00F71C44"/>
    <w:rsid w:val="00F8138C"/>
    <w:rsid w:val="00F832CE"/>
    <w:rsid w:val="00F9637B"/>
    <w:rsid w:val="00FA51EB"/>
    <w:rsid w:val="00FB0F6D"/>
    <w:rsid w:val="00FC03EA"/>
    <w:rsid w:val="00FD4DE8"/>
    <w:rsid w:val="00FE6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8771C"/>
  <w15:docId w15:val="{9FF51FD6-2A29-6E48-8CDD-F33596C3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4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2F"/>
    <w:pPr>
      <w:tabs>
        <w:tab w:val="center" w:pos="4680"/>
        <w:tab w:val="right" w:pos="9360"/>
      </w:tabs>
    </w:pPr>
    <w:rPr>
      <w:lang w:eastAsia="ru-RU"/>
    </w:rPr>
  </w:style>
  <w:style w:type="character" w:customStyle="1" w:styleId="HeaderChar">
    <w:name w:val="Header Char"/>
    <w:basedOn w:val="DefaultParagraphFont"/>
    <w:link w:val="Header"/>
    <w:uiPriority w:val="99"/>
    <w:rsid w:val="00D01B2F"/>
    <w:rPr>
      <w:sz w:val="24"/>
      <w:szCs w:val="24"/>
      <w:lang w:eastAsia="ru-RU"/>
    </w:rPr>
  </w:style>
  <w:style w:type="paragraph" w:styleId="Footer">
    <w:name w:val="footer"/>
    <w:basedOn w:val="Normal"/>
    <w:link w:val="FooterChar"/>
    <w:uiPriority w:val="99"/>
    <w:unhideWhenUsed/>
    <w:rsid w:val="00D01B2F"/>
    <w:pPr>
      <w:tabs>
        <w:tab w:val="center" w:pos="4680"/>
        <w:tab w:val="right" w:pos="9360"/>
      </w:tabs>
    </w:pPr>
    <w:rPr>
      <w:lang w:eastAsia="ru-RU"/>
    </w:rPr>
  </w:style>
  <w:style w:type="character" w:customStyle="1" w:styleId="FooterChar">
    <w:name w:val="Footer Char"/>
    <w:basedOn w:val="DefaultParagraphFont"/>
    <w:link w:val="Footer"/>
    <w:uiPriority w:val="99"/>
    <w:rsid w:val="00D01B2F"/>
    <w:rPr>
      <w:sz w:val="24"/>
      <w:szCs w:val="24"/>
      <w:lang w:eastAsia="ru-RU"/>
    </w:rPr>
  </w:style>
  <w:style w:type="character" w:styleId="Hyperlink">
    <w:name w:val="Hyperlink"/>
    <w:basedOn w:val="DefaultParagraphFont"/>
    <w:uiPriority w:val="99"/>
    <w:unhideWhenUsed/>
    <w:rsid w:val="0021083A"/>
    <w:rPr>
      <w:color w:val="0563C1" w:themeColor="hyperlink"/>
      <w:u w:val="single"/>
    </w:rPr>
  </w:style>
  <w:style w:type="character" w:styleId="UnresolvedMention">
    <w:name w:val="Unresolved Mention"/>
    <w:basedOn w:val="DefaultParagraphFont"/>
    <w:uiPriority w:val="99"/>
    <w:semiHidden/>
    <w:unhideWhenUsed/>
    <w:rsid w:val="0021083A"/>
    <w:rPr>
      <w:color w:val="605E5C"/>
      <w:shd w:val="clear" w:color="auto" w:fill="E1DFDD"/>
    </w:rPr>
  </w:style>
  <w:style w:type="paragraph" w:styleId="BodyTextIndent">
    <w:name w:val="Body Text Indent"/>
    <w:basedOn w:val="Normal"/>
    <w:link w:val="BodyTextIndentChar"/>
    <w:uiPriority w:val="99"/>
    <w:semiHidden/>
    <w:unhideWhenUsed/>
    <w:rsid w:val="00D36A3D"/>
    <w:pPr>
      <w:spacing w:after="120"/>
      <w:ind w:left="360"/>
    </w:pPr>
  </w:style>
  <w:style w:type="character" w:customStyle="1" w:styleId="BodyTextIndentChar">
    <w:name w:val="Body Text Indent Char"/>
    <w:basedOn w:val="DefaultParagraphFont"/>
    <w:link w:val="BodyTextIndent"/>
    <w:uiPriority w:val="99"/>
    <w:semiHidden/>
    <w:rsid w:val="00D36A3D"/>
    <w:rPr>
      <w:sz w:val="24"/>
      <w:szCs w:val="24"/>
    </w:rPr>
  </w:style>
  <w:style w:type="paragraph" w:styleId="BodyTextFirstIndent2">
    <w:name w:val="Body Text First Indent 2"/>
    <w:basedOn w:val="BodyTextIndent"/>
    <w:link w:val="BodyTextFirstIndent2Char"/>
    <w:uiPriority w:val="99"/>
    <w:semiHidden/>
    <w:unhideWhenUsed/>
    <w:rsid w:val="00D36A3D"/>
    <w:pPr>
      <w:spacing w:after="0"/>
      <w:ind w:firstLine="360"/>
    </w:pPr>
  </w:style>
  <w:style w:type="character" w:customStyle="1" w:styleId="BodyTextFirstIndent2Char">
    <w:name w:val="Body Text First Indent 2 Char"/>
    <w:basedOn w:val="BodyTextIndentChar"/>
    <w:link w:val="BodyTextFirstIndent2"/>
    <w:uiPriority w:val="99"/>
    <w:semiHidden/>
    <w:rsid w:val="00D36A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49758">
      <w:bodyDiv w:val="1"/>
      <w:marLeft w:val="0"/>
      <w:marRight w:val="0"/>
      <w:marTop w:val="0"/>
      <w:marBottom w:val="0"/>
      <w:divBdr>
        <w:top w:val="none" w:sz="0" w:space="0" w:color="auto"/>
        <w:left w:val="none" w:sz="0" w:space="0" w:color="auto"/>
        <w:bottom w:val="none" w:sz="0" w:space="0" w:color="auto"/>
        <w:right w:val="none" w:sz="0" w:space="0" w:color="auto"/>
      </w:divBdr>
      <w:divsChild>
        <w:div w:id="540630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067528">
              <w:marLeft w:val="0"/>
              <w:marRight w:val="0"/>
              <w:marTop w:val="0"/>
              <w:marBottom w:val="0"/>
              <w:divBdr>
                <w:top w:val="none" w:sz="0" w:space="0" w:color="auto"/>
                <w:left w:val="none" w:sz="0" w:space="0" w:color="auto"/>
                <w:bottom w:val="none" w:sz="0" w:space="0" w:color="auto"/>
                <w:right w:val="none" w:sz="0" w:space="0" w:color="auto"/>
              </w:divBdr>
              <w:divsChild>
                <w:div w:id="1064059083">
                  <w:marLeft w:val="0"/>
                  <w:marRight w:val="0"/>
                  <w:marTop w:val="0"/>
                  <w:marBottom w:val="0"/>
                  <w:divBdr>
                    <w:top w:val="none" w:sz="0" w:space="0" w:color="auto"/>
                    <w:left w:val="none" w:sz="0" w:space="0" w:color="auto"/>
                    <w:bottom w:val="none" w:sz="0" w:space="0" w:color="auto"/>
                    <w:right w:val="none" w:sz="0" w:space="0" w:color="auto"/>
                  </w:divBdr>
                  <w:divsChild>
                    <w:div w:id="460080571">
                      <w:marLeft w:val="0"/>
                      <w:marRight w:val="0"/>
                      <w:marTop w:val="0"/>
                      <w:marBottom w:val="0"/>
                      <w:divBdr>
                        <w:top w:val="none" w:sz="0" w:space="0" w:color="auto"/>
                        <w:left w:val="none" w:sz="0" w:space="0" w:color="auto"/>
                        <w:bottom w:val="none" w:sz="0" w:space="0" w:color="auto"/>
                        <w:right w:val="none" w:sz="0" w:space="0" w:color="auto"/>
                      </w:divBdr>
                      <w:divsChild>
                        <w:div w:id="101148920">
                          <w:marLeft w:val="0"/>
                          <w:marRight w:val="0"/>
                          <w:marTop w:val="0"/>
                          <w:marBottom w:val="0"/>
                          <w:divBdr>
                            <w:top w:val="none" w:sz="0" w:space="0" w:color="auto"/>
                            <w:left w:val="none" w:sz="0" w:space="0" w:color="auto"/>
                            <w:bottom w:val="none" w:sz="0" w:space="0" w:color="auto"/>
                            <w:right w:val="none" w:sz="0" w:space="0" w:color="auto"/>
                          </w:divBdr>
                          <w:divsChild>
                            <w:div w:id="15104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79435">
      <w:bodyDiv w:val="1"/>
      <w:marLeft w:val="0"/>
      <w:marRight w:val="0"/>
      <w:marTop w:val="0"/>
      <w:marBottom w:val="0"/>
      <w:divBdr>
        <w:top w:val="none" w:sz="0" w:space="0" w:color="auto"/>
        <w:left w:val="none" w:sz="0" w:space="0" w:color="auto"/>
        <w:bottom w:val="none" w:sz="0" w:space="0" w:color="auto"/>
        <w:right w:val="none" w:sz="0" w:space="0" w:color="auto"/>
      </w:divBdr>
      <w:divsChild>
        <w:div w:id="1304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921010">
              <w:marLeft w:val="0"/>
              <w:marRight w:val="0"/>
              <w:marTop w:val="0"/>
              <w:marBottom w:val="0"/>
              <w:divBdr>
                <w:top w:val="none" w:sz="0" w:space="0" w:color="auto"/>
                <w:left w:val="none" w:sz="0" w:space="0" w:color="auto"/>
                <w:bottom w:val="none" w:sz="0" w:space="0" w:color="auto"/>
                <w:right w:val="none" w:sz="0" w:space="0" w:color="auto"/>
              </w:divBdr>
              <w:divsChild>
                <w:div w:id="853953977">
                  <w:marLeft w:val="0"/>
                  <w:marRight w:val="0"/>
                  <w:marTop w:val="0"/>
                  <w:marBottom w:val="0"/>
                  <w:divBdr>
                    <w:top w:val="none" w:sz="0" w:space="0" w:color="auto"/>
                    <w:left w:val="none" w:sz="0" w:space="0" w:color="auto"/>
                    <w:bottom w:val="none" w:sz="0" w:space="0" w:color="auto"/>
                    <w:right w:val="none" w:sz="0" w:space="0" w:color="auto"/>
                  </w:divBdr>
                  <w:divsChild>
                    <w:div w:id="920607061">
                      <w:marLeft w:val="0"/>
                      <w:marRight w:val="0"/>
                      <w:marTop w:val="0"/>
                      <w:marBottom w:val="0"/>
                      <w:divBdr>
                        <w:top w:val="none" w:sz="0" w:space="0" w:color="auto"/>
                        <w:left w:val="none" w:sz="0" w:space="0" w:color="auto"/>
                        <w:bottom w:val="none" w:sz="0" w:space="0" w:color="auto"/>
                        <w:right w:val="none" w:sz="0" w:space="0" w:color="auto"/>
                      </w:divBdr>
                      <w:divsChild>
                        <w:div w:id="982545791">
                          <w:marLeft w:val="0"/>
                          <w:marRight w:val="0"/>
                          <w:marTop w:val="0"/>
                          <w:marBottom w:val="0"/>
                          <w:divBdr>
                            <w:top w:val="none" w:sz="0" w:space="0" w:color="auto"/>
                            <w:left w:val="none" w:sz="0" w:space="0" w:color="auto"/>
                            <w:bottom w:val="none" w:sz="0" w:space="0" w:color="auto"/>
                            <w:right w:val="none" w:sz="0" w:space="0" w:color="auto"/>
                          </w:divBdr>
                          <w:divsChild>
                            <w:div w:id="6034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83296">
      <w:bodyDiv w:val="1"/>
      <w:marLeft w:val="0"/>
      <w:marRight w:val="0"/>
      <w:marTop w:val="0"/>
      <w:marBottom w:val="0"/>
      <w:divBdr>
        <w:top w:val="none" w:sz="0" w:space="0" w:color="auto"/>
        <w:left w:val="none" w:sz="0" w:space="0" w:color="auto"/>
        <w:bottom w:val="none" w:sz="0" w:space="0" w:color="auto"/>
        <w:right w:val="none" w:sz="0" w:space="0" w:color="auto"/>
      </w:divBdr>
      <w:divsChild>
        <w:div w:id="2057584061">
          <w:marLeft w:val="0"/>
          <w:marRight w:val="0"/>
          <w:marTop w:val="0"/>
          <w:marBottom w:val="0"/>
          <w:divBdr>
            <w:top w:val="none" w:sz="0" w:space="0" w:color="auto"/>
            <w:left w:val="none" w:sz="0" w:space="0" w:color="auto"/>
            <w:bottom w:val="none" w:sz="0" w:space="0" w:color="auto"/>
            <w:right w:val="none" w:sz="0" w:space="0" w:color="auto"/>
          </w:divBdr>
          <w:divsChild>
            <w:div w:id="1327249008">
              <w:marLeft w:val="0"/>
              <w:marRight w:val="0"/>
              <w:marTop w:val="0"/>
              <w:marBottom w:val="0"/>
              <w:divBdr>
                <w:top w:val="none" w:sz="0" w:space="0" w:color="auto"/>
                <w:left w:val="none" w:sz="0" w:space="0" w:color="auto"/>
                <w:bottom w:val="none" w:sz="0" w:space="0" w:color="auto"/>
                <w:right w:val="none" w:sz="0" w:space="0" w:color="auto"/>
              </w:divBdr>
              <w:divsChild>
                <w:div w:id="421033154">
                  <w:marLeft w:val="0"/>
                  <w:marRight w:val="0"/>
                  <w:marTop w:val="0"/>
                  <w:marBottom w:val="0"/>
                  <w:divBdr>
                    <w:top w:val="none" w:sz="0" w:space="0" w:color="auto"/>
                    <w:left w:val="none" w:sz="0" w:space="0" w:color="auto"/>
                    <w:bottom w:val="none" w:sz="0" w:space="0" w:color="auto"/>
                    <w:right w:val="none" w:sz="0" w:space="0" w:color="auto"/>
                  </w:divBdr>
                  <w:divsChild>
                    <w:div w:id="18226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41726">
      <w:bodyDiv w:val="1"/>
      <w:marLeft w:val="0"/>
      <w:marRight w:val="0"/>
      <w:marTop w:val="0"/>
      <w:marBottom w:val="0"/>
      <w:divBdr>
        <w:top w:val="none" w:sz="0" w:space="0" w:color="auto"/>
        <w:left w:val="none" w:sz="0" w:space="0" w:color="auto"/>
        <w:bottom w:val="none" w:sz="0" w:space="0" w:color="auto"/>
        <w:right w:val="none" w:sz="0" w:space="0" w:color="auto"/>
      </w:divBdr>
    </w:div>
    <w:div w:id="1488856773">
      <w:bodyDiv w:val="1"/>
      <w:marLeft w:val="0"/>
      <w:marRight w:val="0"/>
      <w:marTop w:val="0"/>
      <w:marBottom w:val="0"/>
      <w:divBdr>
        <w:top w:val="none" w:sz="0" w:space="0" w:color="auto"/>
        <w:left w:val="none" w:sz="0" w:space="0" w:color="auto"/>
        <w:bottom w:val="none" w:sz="0" w:space="0" w:color="auto"/>
        <w:right w:val="none" w:sz="0" w:space="0" w:color="auto"/>
      </w:divBdr>
      <w:divsChild>
        <w:div w:id="370761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29474">
              <w:marLeft w:val="0"/>
              <w:marRight w:val="0"/>
              <w:marTop w:val="0"/>
              <w:marBottom w:val="0"/>
              <w:divBdr>
                <w:top w:val="none" w:sz="0" w:space="0" w:color="auto"/>
                <w:left w:val="none" w:sz="0" w:space="0" w:color="auto"/>
                <w:bottom w:val="none" w:sz="0" w:space="0" w:color="auto"/>
                <w:right w:val="none" w:sz="0" w:space="0" w:color="auto"/>
              </w:divBdr>
              <w:divsChild>
                <w:div w:id="58602668">
                  <w:marLeft w:val="0"/>
                  <w:marRight w:val="0"/>
                  <w:marTop w:val="0"/>
                  <w:marBottom w:val="0"/>
                  <w:divBdr>
                    <w:top w:val="none" w:sz="0" w:space="0" w:color="auto"/>
                    <w:left w:val="none" w:sz="0" w:space="0" w:color="auto"/>
                    <w:bottom w:val="none" w:sz="0" w:space="0" w:color="auto"/>
                    <w:right w:val="none" w:sz="0" w:space="0" w:color="auto"/>
                  </w:divBdr>
                  <w:divsChild>
                    <w:div w:id="1705785768">
                      <w:marLeft w:val="0"/>
                      <w:marRight w:val="0"/>
                      <w:marTop w:val="0"/>
                      <w:marBottom w:val="0"/>
                      <w:divBdr>
                        <w:top w:val="none" w:sz="0" w:space="0" w:color="auto"/>
                        <w:left w:val="none" w:sz="0" w:space="0" w:color="auto"/>
                        <w:bottom w:val="none" w:sz="0" w:space="0" w:color="auto"/>
                        <w:right w:val="none" w:sz="0" w:space="0" w:color="auto"/>
                      </w:divBdr>
                      <w:divsChild>
                        <w:div w:id="19094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763225">
      <w:bodyDiv w:val="1"/>
      <w:marLeft w:val="0"/>
      <w:marRight w:val="0"/>
      <w:marTop w:val="0"/>
      <w:marBottom w:val="0"/>
      <w:divBdr>
        <w:top w:val="none" w:sz="0" w:space="0" w:color="auto"/>
        <w:left w:val="none" w:sz="0" w:space="0" w:color="auto"/>
        <w:bottom w:val="none" w:sz="0" w:space="0" w:color="auto"/>
        <w:right w:val="none" w:sz="0" w:space="0" w:color="auto"/>
      </w:divBdr>
      <w:divsChild>
        <w:div w:id="230429735">
          <w:marLeft w:val="0"/>
          <w:marRight w:val="0"/>
          <w:marTop w:val="120"/>
          <w:marBottom w:val="120"/>
          <w:divBdr>
            <w:top w:val="none" w:sz="0" w:space="0" w:color="auto"/>
            <w:left w:val="none" w:sz="0" w:space="0" w:color="auto"/>
            <w:bottom w:val="none" w:sz="0" w:space="0" w:color="auto"/>
            <w:right w:val="none" w:sz="0" w:space="0" w:color="auto"/>
          </w:divBdr>
        </w:div>
        <w:div w:id="689183303">
          <w:marLeft w:val="0"/>
          <w:marRight w:val="0"/>
          <w:marTop w:val="120"/>
          <w:marBottom w:val="120"/>
          <w:divBdr>
            <w:top w:val="none" w:sz="0" w:space="0" w:color="auto"/>
            <w:left w:val="none" w:sz="0" w:space="0" w:color="auto"/>
            <w:bottom w:val="none" w:sz="0" w:space="0" w:color="auto"/>
            <w:right w:val="none" w:sz="0" w:space="0" w:color="auto"/>
          </w:divBdr>
        </w:div>
        <w:div w:id="419107196">
          <w:marLeft w:val="0"/>
          <w:marRight w:val="0"/>
          <w:marTop w:val="120"/>
          <w:marBottom w:val="120"/>
          <w:divBdr>
            <w:top w:val="none" w:sz="0" w:space="0" w:color="auto"/>
            <w:left w:val="none" w:sz="0" w:space="0" w:color="auto"/>
            <w:bottom w:val="none" w:sz="0" w:space="0" w:color="auto"/>
            <w:right w:val="none" w:sz="0" w:space="0" w:color="auto"/>
          </w:divBdr>
        </w:div>
        <w:div w:id="1317803205">
          <w:marLeft w:val="0"/>
          <w:marRight w:val="0"/>
          <w:marTop w:val="120"/>
          <w:marBottom w:val="120"/>
          <w:divBdr>
            <w:top w:val="none" w:sz="0" w:space="0" w:color="auto"/>
            <w:left w:val="none" w:sz="0" w:space="0" w:color="auto"/>
            <w:bottom w:val="none" w:sz="0" w:space="0" w:color="auto"/>
            <w:right w:val="none" w:sz="0" w:space="0" w:color="auto"/>
          </w:divBdr>
          <w:divsChild>
            <w:div w:id="1463647953">
              <w:marLeft w:val="0"/>
              <w:marRight w:val="0"/>
              <w:marTop w:val="120"/>
              <w:marBottom w:val="120"/>
              <w:divBdr>
                <w:top w:val="none" w:sz="0" w:space="0" w:color="auto"/>
                <w:left w:val="none" w:sz="0" w:space="0" w:color="auto"/>
                <w:bottom w:val="none" w:sz="0" w:space="0" w:color="auto"/>
                <w:right w:val="none" w:sz="0" w:space="0" w:color="auto"/>
              </w:divBdr>
            </w:div>
            <w:div w:id="1070081553">
              <w:marLeft w:val="0"/>
              <w:marRight w:val="0"/>
              <w:marTop w:val="120"/>
              <w:marBottom w:val="120"/>
              <w:divBdr>
                <w:top w:val="none" w:sz="0" w:space="0" w:color="auto"/>
                <w:left w:val="none" w:sz="0" w:space="0" w:color="auto"/>
                <w:bottom w:val="none" w:sz="0" w:space="0" w:color="auto"/>
                <w:right w:val="none" w:sz="0" w:space="0" w:color="auto"/>
              </w:divBdr>
            </w:div>
            <w:div w:id="1834830380">
              <w:marLeft w:val="0"/>
              <w:marRight w:val="0"/>
              <w:marTop w:val="120"/>
              <w:marBottom w:val="120"/>
              <w:divBdr>
                <w:top w:val="none" w:sz="0" w:space="0" w:color="auto"/>
                <w:left w:val="none" w:sz="0" w:space="0" w:color="auto"/>
                <w:bottom w:val="none" w:sz="0" w:space="0" w:color="auto"/>
                <w:right w:val="none" w:sz="0" w:space="0" w:color="auto"/>
              </w:divBdr>
            </w:div>
            <w:div w:id="315378713">
              <w:marLeft w:val="0"/>
              <w:marRight w:val="0"/>
              <w:marTop w:val="0"/>
              <w:marBottom w:val="0"/>
              <w:divBdr>
                <w:top w:val="none" w:sz="0" w:space="0" w:color="auto"/>
                <w:left w:val="none" w:sz="0" w:space="0" w:color="auto"/>
                <w:bottom w:val="none" w:sz="0" w:space="0" w:color="auto"/>
                <w:right w:val="none" w:sz="0" w:space="0" w:color="auto"/>
              </w:divBdr>
            </w:div>
            <w:div w:id="1927956439">
              <w:marLeft w:val="0"/>
              <w:marRight w:val="0"/>
              <w:marTop w:val="120"/>
              <w:marBottom w:val="120"/>
              <w:divBdr>
                <w:top w:val="none" w:sz="0" w:space="0" w:color="auto"/>
                <w:left w:val="none" w:sz="0" w:space="0" w:color="auto"/>
                <w:bottom w:val="none" w:sz="0" w:space="0" w:color="auto"/>
                <w:right w:val="none" w:sz="0" w:space="0" w:color="auto"/>
              </w:divBdr>
            </w:div>
            <w:div w:id="1543639053">
              <w:marLeft w:val="0"/>
              <w:marRight w:val="0"/>
              <w:marTop w:val="0"/>
              <w:marBottom w:val="0"/>
              <w:divBdr>
                <w:top w:val="none" w:sz="0" w:space="0" w:color="auto"/>
                <w:left w:val="none" w:sz="0" w:space="0" w:color="auto"/>
                <w:bottom w:val="none" w:sz="0" w:space="0" w:color="auto"/>
                <w:right w:val="none" w:sz="0" w:space="0" w:color="auto"/>
              </w:divBdr>
              <w:divsChild>
                <w:div w:id="24419365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57243371">
      <w:bodyDiv w:val="1"/>
      <w:marLeft w:val="0"/>
      <w:marRight w:val="0"/>
      <w:marTop w:val="0"/>
      <w:marBottom w:val="0"/>
      <w:divBdr>
        <w:top w:val="none" w:sz="0" w:space="0" w:color="auto"/>
        <w:left w:val="none" w:sz="0" w:space="0" w:color="auto"/>
        <w:bottom w:val="none" w:sz="0" w:space="0" w:color="auto"/>
        <w:right w:val="none" w:sz="0" w:space="0" w:color="auto"/>
      </w:divBdr>
      <w:divsChild>
        <w:div w:id="1825855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922039">
              <w:marLeft w:val="0"/>
              <w:marRight w:val="0"/>
              <w:marTop w:val="0"/>
              <w:marBottom w:val="0"/>
              <w:divBdr>
                <w:top w:val="none" w:sz="0" w:space="0" w:color="auto"/>
                <w:left w:val="none" w:sz="0" w:space="0" w:color="auto"/>
                <w:bottom w:val="none" w:sz="0" w:space="0" w:color="auto"/>
                <w:right w:val="none" w:sz="0" w:space="0" w:color="auto"/>
              </w:divBdr>
              <w:divsChild>
                <w:div w:id="1065563598">
                  <w:marLeft w:val="0"/>
                  <w:marRight w:val="0"/>
                  <w:marTop w:val="0"/>
                  <w:marBottom w:val="0"/>
                  <w:divBdr>
                    <w:top w:val="none" w:sz="0" w:space="0" w:color="auto"/>
                    <w:left w:val="none" w:sz="0" w:space="0" w:color="auto"/>
                    <w:bottom w:val="none" w:sz="0" w:space="0" w:color="auto"/>
                    <w:right w:val="none" w:sz="0" w:space="0" w:color="auto"/>
                  </w:divBdr>
                  <w:divsChild>
                    <w:div w:id="1528909087">
                      <w:marLeft w:val="0"/>
                      <w:marRight w:val="0"/>
                      <w:marTop w:val="0"/>
                      <w:marBottom w:val="0"/>
                      <w:divBdr>
                        <w:top w:val="none" w:sz="0" w:space="0" w:color="auto"/>
                        <w:left w:val="none" w:sz="0" w:space="0" w:color="auto"/>
                        <w:bottom w:val="none" w:sz="0" w:space="0" w:color="auto"/>
                        <w:right w:val="none" w:sz="0" w:space="0" w:color="auto"/>
                      </w:divBdr>
                      <w:divsChild>
                        <w:div w:id="696779895">
                          <w:marLeft w:val="0"/>
                          <w:marRight w:val="0"/>
                          <w:marTop w:val="0"/>
                          <w:marBottom w:val="0"/>
                          <w:divBdr>
                            <w:top w:val="none" w:sz="0" w:space="0" w:color="auto"/>
                            <w:left w:val="none" w:sz="0" w:space="0" w:color="auto"/>
                            <w:bottom w:val="none" w:sz="0" w:space="0" w:color="auto"/>
                            <w:right w:val="none" w:sz="0" w:space="0" w:color="auto"/>
                          </w:divBdr>
                          <w:divsChild>
                            <w:div w:id="15593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3275</Words>
  <Characters>18669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TANDCN</vt:lpstr>
    </vt:vector>
  </TitlesOfParts>
  <Company/>
  <LinksUpToDate>false</LinksUpToDate>
  <CharactersWithSpaces>21901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TANDCN</dc:title>
  <cp:lastModifiedBy>Microsoft Office User</cp:lastModifiedBy>
  <cp:revision>2</cp:revision>
  <dcterms:created xsi:type="dcterms:W3CDTF">2023-11-10T17:28:00Z</dcterms:created>
  <dcterms:modified xsi:type="dcterms:W3CDTF">2023-11-10T17:28:00Z</dcterms:modified>
</cp:coreProperties>
</file>