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753A5" w14:textId="77777777" w:rsidR="00DF32BD" w:rsidRPr="00DF32BD" w:rsidRDefault="00DF32BD" w:rsidP="00DF32BD">
      <w:pPr>
        <w:ind w:right="-900"/>
        <w:jc w:val="right"/>
        <w:rPr>
          <w:b/>
          <w:sz w:val="32"/>
          <w:szCs w:val="32"/>
        </w:rPr>
      </w:pPr>
    </w:p>
    <w:p w14:paraId="6B9753A6" w14:textId="77777777" w:rsidR="00DF32BD" w:rsidRDefault="00B41DB5" w:rsidP="00B41DB5">
      <w:r>
        <w:t xml:space="preserve">                                                                                                                 </w:t>
      </w:r>
    </w:p>
    <w:p w14:paraId="6B9753A7" w14:textId="77777777" w:rsidR="00497E11" w:rsidRPr="00EE5EDF" w:rsidRDefault="00497E11" w:rsidP="00497E11">
      <w:pPr>
        <w:shd w:val="clear" w:color="auto" w:fill="FFFFFF"/>
        <w:spacing w:before="199" w:after="199"/>
        <w:outlineLvl w:val="1"/>
        <w:rPr>
          <w:sz w:val="20"/>
          <w:szCs w:val="20"/>
          <w:lang w:val="en"/>
        </w:rPr>
      </w:pPr>
      <w:r w:rsidRPr="00EE5EDF">
        <w:rPr>
          <w:rFonts w:ascii="Tahoma" w:hAnsi="Tahoma" w:cs="Tahoma"/>
          <w:b/>
          <w:bCs/>
          <w:sz w:val="27"/>
          <w:szCs w:val="27"/>
          <w:lang w:val="en"/>
        </w:rPr>
        <w:t xml:space="preserve">Agency </w:t>
      </w:r>
      <w:proofErr w:type="gramStart"/>
      <w:r w:rsidRPr="00EE5EDF">
        <w:rPr>
          <w:rFonts w:ascii="Tahoma" w:hAnsi="Tahoma" w:cs="Tahoma"/>
          <w:b/>
          <w:bCs/>
          <w:sz w:val="27"/>
          <w:szCs w:val="27"/>
          <w:lang w:val="en"/>
        </w:rPr>
        <w:t>Disclosure</w:t>
      </w:r>
      <w:r>
        <w:rPr>
          <w:rFonts w:ascii="Tahoma" w:hAnsi="Tahoma" w:cs="Tahoma"/>
          <w:b/>
          <w:bCs/>
          <w:sz w:val="27"/>
          <w:szCs w:val="27"/>
          <w:lang w:val="en"/>
        </w:rPr>
        <w:t xml:space="preserve">  </w:t>
      </w:r>
      <w:r w:rsidRPr="00F20BB9">
        <w:rPr>
          <w:rFonts w:ascii="Tahoma" w:hAnsi="Tahoma" w:cs="Tahoma"/>
          <w:bCs/>
          <w:sz w:val="20"/>
          <w:szCs w:val="20"/>
          <w:lang w:val="en"/>
        </w:rPr>
        <w:t>According</w:t>
      </w:r>
      <w:proofErr w:type="gramEnd"/>
      <w:r w:rsidRPr="00F20BB9">
        <w:rPr>
          <w:rFonts w:ascii="Tahoma" w:hAnsi="Tahoma" w:cs="Tahoma"/>
          <w:bCs/>
          <w:sz w:val="20"/>
          <w:szCs w:val="20"/>
          <w:lang w:val="en"/>
        </w:rPr>
        <w:t xml:space="preserve"> to Massachusetts State Law,</w:t>
      </w:r>
      <w:r>
        <w:rPr>
          <w:rFonts w:ascii="Tahoma" w:hAnsi="Tahoma" w:cs="Tahoma"/>
          <w:b/>
          <w:bCs/>
          <w:sz w:val="27"/>
          <w:szCs w:val="27"/>
          <w:lang w:val="en"/>
        </w:rPr>
        <w:t xml:space="preserve"> </w:t>
      </w:r>
      <w:r w:rsidRPr="00EE5EDF">
        <w:rPr>
          <w:sz w:val="20"/>
          <w:szCs w:val="20"/>
          <w:lang w:val="en"/>
        </w:rPr>
        <w:t>A real estate broker or salesperson must tell you who he or she represents in a prospective transaction. This disclosure of the relationship the agent has with you or another party must be made in writing at the time of your first personal meeting to discuss a specific property or properties.</w:t>
      </w:r>
      <w:r>
        <w:rPr>
          <w:sz w:val="20"/>
          <w:szCs w:val="20"/>
          <w:lang w:val="en"/>
        </w:rPr>
        <w:t xml:space="preserve">  </w:t>
      </w:r>
      <w:r w:rsidR="00C21554">
        <w:rPr>
          <w:sz w:val="20"/>
          <w:szCs w:val="20"/>
          <w:lang w:val="en"/>
        </w:rPr>
        <w:pict w14:anchorId="6B9753E9">
          <v:rect id="_x0000_i1025" style="width:0;height:.75pt" o:hralign="center" o:hrstd="t" o:hr="t" fillcolor="#a0a0a0" stroked="f"/>
        </w:pict>
      </w:r>
    </w:p>
    <w:p w14:paraId="6B9753A8" w14:textId="77777777" w:rsidR="00497E11" w:rsidRPr="00EE5EDF" w:rsidRDefault="00497E11" w:rsidP="00497E11">
      <w:pPr>
        <w:shd w:val="clear" w:color="auto" w:fill="FFFFFF"/>
        <w:spacing w:before="199" w:after="199"/>
        <w:outlineLvl w:val="1"/>
        <w:rPr>
          <w:rFonts w:ascii="Tahoma" w:hAnsi="Tahoma" w:cs="Tahoma"/>
          <w:b/>
          <w:bCs/>
          <w:sz w:val="27"/>
          <w:szCs w:val="27"/>
          <w:lang w:val="en"/>
        </w:rPr>
      </w:pPr>
      <w:bookmarkStart w:id="0" w:name="3"/>
      <w:bookmarkEnd w:id="0"/>
      <w:r w:rsidRPr="00EE5EDF">
        <w:rPr>
          <w:rFonts w:ascii="Tahoma" w:hAnsi="Tahoma" w:cs="Tahoma"/>
          <w:b/>
          <w:bCs/>
          <w:sz w:val="27"/>
          <w:szCs w:val="27"/>
          <w:lang w:val="en"/>
        </w:rPr>
        <w:t>Types of Agent Relationships</w:t>
      </w:r>
    </w:p>
    <w:p w14:paraId="6B9753A9" w14:textId="77777777" w:rsidR="00497E11" w:rsidRPr="00EE5EDF" w:rsidRDefault="00497E11" w:rsidP="00497E11">
      <w:pPr>
        <w:shd w:val="clear" w:color="auto" w:fill="FFFFFF"/>
        <w:spacing w:before="240" w:after="240"/>
        <w:outlineLvl w:val="2"/>
        <w:rPr>
          <w:rFonts w:ascii="Tahoma" w:hAnsi="Tahoma" w:cs="Tahoma"/>
          <w:b/>
          <w:bCs/>
          <w:lang w:val="en"/>
        </w:rPr>
      </w:pPr>
      <w:r w:rsidRPr="00EE5EDF">
        <w:rPr>
          <w:rFonts w:ascii="Tahoma" w:hAnsi="Tahoma" w:cs="Tahoma"/>
          <w:b/>
          <w:bCs/>
          <w:lang w:val="en"/>
        </w:rPr>
        <w:t>Sellers Agent</w:t>
      </w:r>
    </w:p>
    <w:p w14:paraId="6B9753AA" w14:textId="708264E2" w:rsidR="00497E11" w:rsidRPr="00EE5EDF" w:rsidRDefault="00497E11" w:rsidP="00497E11">
      <w:pPr>
        <w:shd w:val="clear" w:color="auto" w:fill="FFFFFF"/>
        <w:spacing w:after="240" w:line="360" w:lineRule="atLeast"/>
        <w:rPr>
          <w:sz w:val="20"/>
          <w:szCs w:val="20"/>
          <w:lang w:val="en"/>
        </w:rPr>
      </w:pPr>
      <w:r w:rsidRPr="00EE5EDF">
        <w:rPr>
          <w:sz w:val="20"/>
          <w:szCs w:val="20"/>
          <w:lang w:val="en"/>
        </w:rPr>
        <w:t xml:space="preserve">If you engage the services of a </w:t>
      </w:r>
      <w:r w:rsidR="0093393E">
        <w:rPr>
          <w:sz w:val="20"/>
          <w:szCs w:val="20"/>
          <w:lang w:val="en"/>
        </w:rPr>
        <w:t>broker/</w:t>
      </w:r>
      <w:r w:rsidRPr="00EE5EDF">
        <w:rPr>
          <w:sz w:val="20"/>
          <w:szCs w:val="20"/>
          <w:lang w:val="en"/>
        </w:rPr>
        <w:t xml:space="preserve">listing </w:t>
      </w:r>
      <w:r w:rsidR="0093393E">
        <w:rPr>
          <w:sz w:val="20"/>
          <w:szCs w:val="20"/>
          <w:lang w:val="en"/>
        </w:rPr>
        <w:t>agent</w:t>
      </w:r>
      <w:r w:rsidRPr="00EE5EDF">
        <w:rPr>
          <w:sz w:val="20"/>
          <w:szCs w:val="20"/>
          <w:lang w:val="en"/>
        </w:rPr>
        <w:t xml:space="preserve"> to sell your property, you become the </w:t>
      </w:r>
      <w:r w:rsidR="0093393E">
        <w:rPr>
          <w:sz w:val="20"/>
          <w:szCs w:val="20"/>
          <w:lang w:val="en"/>
        </w:rPr>
        <w:t xml:space="preserve">broker/agents </w:t>
      </w:r>
      <w:r w:rsidR="00F369CB">
        <w:rPr>
          <w:sz w:val="20"/>
          <w:szCs w:val="20"/>
          <w:lang w:val="en"/>
        </w:rPr>
        <w:t>CLIENT</w:t>
      </w:r>
      <w:r w:rsidR="0093393E">
        <w:rPr>
          <w:sz w:val="20"/>
          <w:szCs w:val="20"/>
          <w:lang w:val="en"/>
        </w:rPr>
        <w:t xml:space="preserve">. That </w:t>
      </w:r>
      <w:r w:rsidRPr="00EE5EDF">
        <w:rPr>
          <w:sz w:val="20"/>
          <w:szCs w:val="20"/>
          <w:lang w:val="en"/>
        </w:rPr>
        <w:t>broker</w:t>
      </w:r>
      <w:r w:rsidR="0093393E">
        <w:rPr>
          <w:sz w:val="20"/>
          <w:szCs w:val="20"/>
          <w:lang w:val="en"/>
        </w:rPr>
        <w:t xml:space="preserve">/agent </w:t>
      </w:r>
      <w:r w:rsidRPr="00EE5EDF">
        <w:rPr>
          <w:sz w:val="20"/>
          <w:szCs w:val="20"/>
          <w:lang w:val="en"/>
        </w:rPr>
        <w:t xml:space="preserve">represents </w:t>
      </w:r>
      <w:r w:rsidR="00F369CB">
        <w:rPr>
          <w:sz w:val="20"/>
          <w:szCs w:val="20"/>
          <w:lang w:val="en"/>
        </w:rPr>
        <w:t>YOU</w:t>
      </w:r>
      <w:r w:rsidRPr="00EE5EDF">
        <w:rPr>
          <w:sz w:val="20"/>
          <w:szCs w:val="20"/>
          <w:lang w:val="en"/>
        </w:rPr>
        <w:t>, the seller, and owes you undivided loyalty, confidentiality and accountability. In negotiating for the best price and terms, he</w:t>
      </w:r>
      <w:r w:rsidR="00E80170">
        <w:rPr>
          <w:sz w:val="20"/>
          <w:szCs w:val="20"/>
          <w:lang w:val="en"/>
        </w:rPr>
        <w:t>/she</w:t>
      </w:r>
      <w:r w:rsidRPr="00EE5EDF">
        <w:rPr>
          <w:sz w:val="20"/>
          <w:szCs w:val="20"/>
          <w:lang w:val="en"/>
        </w:rPr>
        <w:t xml:space="preserve"> must put your interests first</w:t>
      </w:r>
      <w:r w:rsidR="00A93C67">
        <w:rPr>
          <w:sz w:val="20"/>
          <w:szCs w:val="20"/>
          <w:lang w:val="en"/>
        </w:rPr>
        <w:t xml:space="preserve">, called fiduciary duty. </w:t>
      </w:r>
    </w:p>
    <w:p w14:paraId="6B9753AB" w14:textId="77777777" w:rsidR="00497E11" w:rsidRPr="00EE5EDF" w:rsidRDefault="00497E11" w:rsidP="00497E11">
      <w:pPr>
        <w:shd w:val="clear" w:color="auto" w:fill="FFFFFF"/>
        <w:spacing w:before="240" w:after="240"/>
        <w:outlineLvl w:val="2"/>
        <w:rPr>
          <w:rFonts w:ascii="Tahoma" w:hAnsi="Tahoma" w:cs="Tahoma"/>
          <w:b/>
          <w:bCs/>
          <w:lang w:val="en"/>
        </w:rPr>
      </w:pPr>
      <w:r w:rsidRPr="00EE5EDF">
        <w:rPr>
          <w:rFonts w:ascii="Tahoma" w:hAnsi="Tahoma" w:cs="Tahoma"/>
          <w:b/>
          <w:bCs/>
          <w:lang w:val="en"/>
        </w:rPr>
        <w:t>Buyer's Agent</w:t>
      </w:r>
    </w:p>
    <w:p w14:paraId="6B9753AC" w14:textId="77936801" w:rsidR="00497E11" w:rsidRPr="00EE5EDF" w:rsidRDefault="00497E11" w:rsidP="00497E11">
      <w:pPr>
        <w:shd w:val="clear" w:color="auto" w:fill="FFFFFF"/>
        <w:spacing w:after="240" w:line="360" w:lineRule="atLeast"/>
        <w:rPr>
          <w:sz w:val="20"/>
          <w:szCs w:val="20"/>
          <w:lang w:val="en"/>
        </w:rPr>
      </w:pPr>
      <w:r w:rsidRPr="00EE5EDF">
        <w:rPr>
          <w:sz w:val="20"/>
          <w:szCs w:val="20"/>
          <w:lang w:val="en"/>
        </w:rPr>
        <w:t>You may engage the services of a broker</w:t>
      </w:r>
      <w:r w:rsidR="0093393E">
        <w:rPr>
          <w:sz w:val="20"/>
          <w:szCs w:val="20"/>
          <w:lang w:val="en"/>
        </w:rPr>
        <w:t>/agent</w:t>
      </w:r>
      <w:r w:rsidRPr="00EE5EDF">
        <w:rPr>
          <w:sz w:val="20"/>
          <w:szCs w:val="20"/>
          <w:lang w:val="en"/>
        </w:rPr>
        <w:t xml:space="preserve"> to represent you exclusively as a buyer of real property. In this case, the broker</w:t>
      </w:r>
      <w:r w:rsidR="0093393E">
        <w:rPr>
          <w:sz w:val="20"/>
          <w:szCs w:val="20"/>
          <w:lang w:val="en"/>
        </w:rPr>
        <w:t>/agent</w:t>
      </w:r>
      <w:r w:rsidRPr="00EE5EDF">
        <w:rPr>
          <w:sz w:val="20"/>
          <w:szCs w:val="20"/>
          <w:lang w:val="en"/>
        </w:rPr>
        <w:t xml:space="preserve"> represents </w:t>
      </w:r>
      <w:r w:rsidR="00A93C67">
        <w:rPr>
          <w:sz w:val="20"/>
          <w:szCs w:val="20"/>
          <w:lang w:val="en"/>
        </w:rPr>
        <w:t xml:space="preserve">YOU </w:t>
      </w:r>
      <w:r w:rsidRPr="00EE5EDF">
        <w:rPr>
          <w:sz w:val="20"/>
          <w:szCs w:val="20"/>
          <w:lang w:val="en"/>
        </w:rPr>
        <w:t xml:space="preserve">and is accountable to you. </w:t>
      </w:r>
      <w:r w:rsidR="0093393E">
        <w:rPr>
          <w:sz w:val="20"/>
          <w:szCs w:val="20"/>
          <w:lang w:val="en"/>
        </w:rPr>
        <w:t xml:space="preserve"> </w:t>
      </w:r>
      <w:proofErr w:type="spellStart"/>
      <w:r>
        <w:rPr>
          <w:sz w:val="20"/>
          <w:szCs w:val="20"/>
          <w:lang w:val="en"/>
        </w:rPr>
        <w:t>He/</w:t>
      </w:r>
      <w:r w:rsidRPr="00EE5EDF">
        <w:rPr>
          <w:sz w:val="20"/>
          <w:szCs w:val="20"/>
          <w:lang w:val="en"/>
        </w:rPr>
        <w:t>She</w:t>
      </w:r>
      <w:proofErr w:type="spellEnd"/>
      <w:r w:rsidRPr="00EE5EDF">
        <w:rPr>
          <w:sz w:val="20"/>
          <w:szCs w:val="20"/>
          <w:lang w:val="en"/>
        </w:rPr>
        <w:t xml:space="preserve"> must obey your instructions and keep co</w:t>
      </w:r>
      <w:r w:rsidR="0093393E">
        <w:rPr>
          <w:sz w:val="20"/>
          <w:szCs w:val="20"/>
          <w:lang w:val="en"/>
        </w:rPr>
        <w:t>nfidential anything you say</w:t>
      </w:r>
      <w:r w:rsidRPr="00EE5EDF">
        <w:rPr>
          <w:sz w:val="20"/>
          <w:szCs w:val="20"/>
          <w:lang w:val="en"/>
        </w:rPr>
        <w:t xml:space="preserve"> that may affect your purchase of </w:t>
      </w:r>
      <w:r>
        <w:rPr>
          <w:sz w:val="20"/>
          <w:szCs w:val="20"/>
          <w:lang w:val="en"/>
        </w:rPr>
        <w:t>real</w:t>
      </w:r>
      <w:r w:rsidRPr="00EE5EDF">
        <w:rPr>
          <w:sz w:val="20"/>
          <w:szCs w:val="20"/>
          <w:lang w:val="en"/>
        </w:rPr>
        <w:t xml:space="preserve"> property. In negotiating for the best prices and terms, </w:t>
      </w:r>
      <w:r w:rsidR="0093393E">
        <w:rPr>
          <w:sz w:val="20"/>
          <w:szCs w:val="20"/>
          <w:lang w:val="en"/>
        </w:rPr>
        <w:t>he/</w:t>
      </w:r>
      <w:r w:rsidRPr="00EE5EDF">
        <w:rPr>
          <w:sz w:val="20"/>
          <w:szCs w:val="20"/>
          <w:lang w:val="en"/>
        </w:rPr>
        <w:t>she must put your interests first</w:t>
      </w:r>
      <w:r w:rsidR="00A93C67">
        <w:rPr>
          <w:sz w:val="20"/>
          <w:szCs w:val="20"/>
          <w:lang w:val="en"/>
        </w:rPr>
        <w:t>, called fiduc</w:t>
      </w:r>
      <w:r w:rsidR="00492B29">
        <w:rPr>
          <w:sz w:val="20"/>
          <w:szCs w:val="20"/>
          <w:lang w:val="en"/>
        </w:rPr>
        <w:t>iary</w:t>
      </w:r>
      <w:r w:rsidR="00A93C67">
        <w:rPr>
          <w:sz w:val="20"/>
          <w:szCs w:val="20"/>
          <w:lang w:val="en"/>
        </w:rPr>
        <w:t xml:space="preserve"> duty</w:t>
      </w:r>
      <w:r w:rsidR="00492B29">
        <w:rPr>
          <w:sz w:val="20"/>
          <w:szCs w:val="20"/>
          <w:lang w:val="en"/>
        </w:rPr>
        <w:t xml:space="preserve">. A Buyers agent is typically paid for by the transaction, </w:t>
      </w:r>
      <w:r w:rsidR="003A3D92">
        <w:rPr>
          <w:sz w:val="20"/>
          <w:szCs w:val="20"/>
          <w:lang w:val="en"/>
        </w:rPr>
        <w:t xml:space="preserve">and although you may not pay them, they do not work for free. </w:t>
      </w:r>
      <w:r w:rsidR="00E86A8B">
        <w:rPr>
          <w:sz w:val="20"/>
          <w:szCs w:val="20"/>
          <w:lang w:val="en"/>
        </w:rPr>
        <w:t xml:space="preserve">A </w:t>
      </w:r>
      <w:r w:rsidR="003B2E65">
        <w:rPr>
          <w:sz w:val="20"/>
          <w:szCs w:val="20"/>
          <w:lang w:val="en"/>
        </w:rPr>
        <w:t xml:space="preserve">buyer’s agent </w:t>
      </w:r>
      <w:r w:rsidR="00E86A8B">
        <w:rPr>
          <w:sz w:val="20"/>
          <w:szCs w:val="20"/>
          <w:lang w:val="en"/>
        </w:rPr>
        <w:t xml:space="preserve">contract and </w:t>
      </w:r>
      <w:r w:rsidR="003B2E65">
        <w:rPr>
          <w:sz w:val="20"/>
          <w:szCs w:val="20"/>
          <w:lang w:val="en"/>
        </w:rPr>
        <w:t xml:space="preserve">your </w:t>
      </w:r>
      <w:r w:rsidR="00E86A8B">
        <w:rPr>
          <w:sz w:val="20"/>
          <w:szCs w:val="20"/>
          <w:lang w:val="en"/>
        </w:rPr>
        <w:t xml:space="preserve">loyalty will help your agent stay diligent to your needs. </w:t>
      </w:r>
    </w:p>
    <w:p w14:paraId="6B9753AD" w14:textId="77777777" w:rsidR="00497E11" w:rsidRPr="00EE5EDF" w:rsidRDefault="00497E11" w:rsidP="00497E11">
      <w:pPr>
        <w:shd w:val="clear" w:color="auto" w:fill="FFFFFF"/>
        <w:spacing w:before="240" w:after="240"/>
        <w:outlineLvl w:val="2"/>
        <w:rPr>
          <w:rFonts w:ascii="Tahoma" w:hAnsi="Tahoma" w:cs="Tahoma"/>
          <w:b/>
          <w:bCs/>
          <w:lang w:val="en"/>
        </w:rPr>
      </w:pPr>
      <w:r w:rsidRPr="00EE5EDF">
        <w:rPr>
          <w:rFonts w:ascii="Tahoma" w:hAnsi="Tahoma" w:cs="Tahoma"/>
          <w:b/>
          <w:bCs/>
          <w:lang w:val="en"/>
        </w:rPr>
        <w:t>Disclosed Dual Agent</w:t>
      </w:r>
    </w:p>
    <w:p w14:paraId="6B9753AE" w14:textId="77777777" w:rsidR="00497E11" w:rsidRPr="00EE5EDF" w:rsidRDefault="00497E11" w:rsidP="00497E11">
      <w:pPr>
        <w:shd w:val="clear" w:color="auto" w:fill="FFFFFF"/>
        <w:spacing w:after="240" w:line="360" w:lineRule="atLeast"/>
        <w:rPr>
          <w:sz w:val="20"/>
          <w:szCs w:val="20"/>
          <w:lang w:val="en"/>
        </w:rPr>
      </w:pPr>
      <w:r>
        <w:rPr>
          <w:sz w:val="20"/>
          <w:szCs w:val="20"/>
          <w:lang w:val="en"/>
        </w:rPr>
        <w:t>An Agent</w:t>
      </w:r>
      <w:r w:rsidRPr="00EE5EDF">
        <w:rPr>
          <w:sz w:val="20"/>
          <w:szCs w:val="20"/>
          <w:lang w:val="en"/>
        </w:rPr>
        <w:t xml:space="preserve"> can work for both the buyer and the seller on the same property </w:t>
      </w:r>
      <w:r w:rsidRPr="0047056C">
        <w:rPr>
          <w:b/>
          <w:sz w:val="20"/>
          <w:szCs w:val="20"/>
          <w:lang w:val="en"/>
        </w:rPr>
        <w:t>provided the agent gets the consent of both parties and provides each with a written notice of the relationship</w:t>
      </w:r>
      <w:r w:rsidRPr="00EE5EDF">
        <w:rPr>
          <w:sz w:val="20"/>
          <w:szCs w:val="20"/>
          <w:lang w:val="en"/>
        </w:rPr>
        <w:t xml:space="preserve">. In this case, the </w:t>
      </w:r>
      <w:r>
        <w:rPr>
          <w:sz w:val="20"/>
          <w:szCs w:val="20"/>
          <w:lang w:val="en"/>
        </w:rPr>
        <w:t>agent</w:t>
      </w:r>
      <w:r w:rsidRPr="00EE5EDF">
        <w:rPr>
          <w:sz w:val="20"/>
          <w:szCs w:val="20"/>
          <w:lang w:val="en"/>
        </w:rPr>
        <w:t xml:space="preserve"> is considered a "disclosed dual agent." This </w:t>
      </w:r>
      <w:r>
        <w:rPr>
          <w:sz w:val="20"/>
          <w:szCs w:val="20"/>
          <w:lang w:val="en"/>
        </w:rPr>
        <w:t>agent</w:t>
      </w:r>
      <w:r w:rsidRPr="00EE5EDF">
        <w:rPr>
          <w:sz w:val="20"/>
          <w:szCs w:val="20"/>
          <w:lang w:val="en"/>
        </w:rPr>
        <w:t xml:space="preserve"> owes both the seller and buyer a duty to deal with them fairly and honestly. In this type of agency relationship, the </w:t>
      </w:r>
      <w:r>
        <w:rPr>
          <w:sz w:val="20"/>
          <w:szCs w:val="20"/>
          <w:lang w:val="en"/>
        </w:rPr>
        <w:t>agent</w:t>
      </w:r>
      <w:r w:rsidRPr="00EE5EDF">
        <w:rPr>
          <w:sz w:val="20"/>
          <w:szCs w:val="20"/>
          <w:lang w:val="en"/>
        </w:rPr>
        <w:t xml:space="preserve"> does not represent either the seller or the buyer exclusively, and neither party can expect the broker's undivided loyal</w:t>
      </w:r>
      <w:r>
        <w:rPr>
          <w:sz w:val="20"/>
          <w:szCs w:val="20"/>
          <w:lang w:val="en"/>
        </w:rPr>
        <w:t>ty. Undisclosed dual agency by an agent/</w:t>
      </w:r>
      <w:r w:rsidRPr="00EE5EDF">
        <w:rPr>
          <w:sz w:val="20"/>
          <w:szCs w:val="20"/>
          <w:lang w:val="en"/>
        </w:rPr>
        <w:t xml:space="preserve"> broker is illegal.</w:t>
      </w:r>
    </w:p>
    <w:p w14:paraId="6B9753AF" w14:textId="77777777" w:rsidR="00497E11" w:rsidRPr="00EE5EDF" w:rsidRDefault="00497E11" w:rsidP="00497E11">
      <w:pPr>
        <w:shd w:val="clear" w:color="auto" w:fill="FFFFFF"/>
        <w:spacing w:before="240" w:after="240"/>
        <w:outlineLvl w:val="2"/>
        <w:rPr>
          <w:rFonts w:ascii="Tahoma" w:hAnsi="Tahoma" w:cs="Tahoma"/>
          <w:b/>
          <w:bCs/>
          <w:lang w:val="en"/>
        </w:rPr>
      </w:pPr>
      <w:r w:rsidRPr="00EE5EDF">
        <w:rPr>
          <w:rFonts w:ascii="Tahoma" w:hAnsi="Tahoma" w:cs="Tahoma"/>
          <w:b/>
          <w:bCs/>
          <w:lang w:val="en"/>
        </w:rPr>
        <w:t>Facilitator</w:t>
      </w:r>
    </w:p>
    <w:p w14:paraId="6B9753B0" w14:textId="5303B450" w:rsidR="00497E11" w:rsidRPr="00EE5EDF" w:rsidRDefault="00497E11" w:rsidP="00497E11">
      <w:pPr>
        <w:shd w:val="clear" w:color="auto" w:fill="FFFFFF"/>
        <w:spacing w:after="240" w:line="360" w:lineRule="atLeast"/>
        <w:rPr>
          <w:sz w:val="20"/>
          <w:szCs w:val="20"/>
          <w:lang w:val="en"/>
        </w:rPr>
      </w:pPr>
      <w:r w:rsidRPr="00EE5EDF">
        <w:rPr>
          <w:sz w:val="20"/>
          <w:szCs w:val="20"/>
          <w:lang w:val="en"/>
        </w:rPr>
        <w:t xml:space="preserve">When a real estate agent works as a facilitator that agent assists the seller </w:t>
      </w:r>
      <w:r w:rsidR="0093393E">
        <w:rPr>
          <w:sz w:val="20"/>
          <w:szCs w:val="20"/>
          <w:lang w:val="en"/>
        </w:rPr>
        <w:t>or</w:t>
      </w:r>
      <w:r w:rsidRPr="00EE5EDF">
        <w:rPr>
          <w:sz w:val="20"/>
          <w:szCs w:val="20"/>
          <w:lang w:val="en"/>
        </w:rPr>
        <w:t xml:space="preserve"> buyer in reaching an agreement but does not represent either the seller or buyer in the transaction. The facilitator</w:t>
      </w:r>
      <w:r w:rsidR="0093393E">
        <w:rPr>
          <w:sz w:val="20"/>
          <w:szCs w:val="20"/>
          <w:lang w:val="en"/>
        </w:rPr>
        <w:t>,</w:t>
      </w:r>
      <w:r w:rsidRPr="00EE5EDF">
        <w:rPr>
          <w:sz w:val="20"/>
          <w:szCs w:val="20"/>
          <w:lang w:val="en"/>
        </w:rPr>
        <w:t xml:space="preserve"> and the </w:t>
      </w:r>
      <w:r w:rsidR="0093393E">
        <w:rPr>
          <w:sz w:val="20"/>
          <w:szCs w:val="20"/>
          <w:lang w:val="en"/>
        </w:rPr>
        <w:t>broker</w:t>
      </w:r>
      <w:r w:rsidRPr="00EE5EDF">
        <w:rPr>
          <w:sz w:val="20"/>
          <w:szCs w:val="20"/>
          <w:lang w:val="en"/>
        </w:rPr>
        <w:t xml:space="preserve"> with whom the facilitator is affiliated</w:t>
      </w:r>
      <w:r w:rsidR="0093393E">
        <w:rPr>
          <w:sz w:val="20"/>
          <w:szCs w:val="20"/>
          <w:lang w:val="en"/>
        </w:rPr>
        <w:t>,</w:t>
      </w:r>
      <w:r w:rsidRPr="00EE5EDF">
        <w:rPr>
          <w:sz w:val="20"/>
          <w:szCs w:val="20"/>
          <w:lang w:val="en"/>
        </w:rPr>
        <w:t xml:space="preserve"> owe the seller and buyer a duty to present each property honestly and accurately by disclosing known material defects about the property and owe a duty to account for funds. Unless otherwise agreed, the facilitator has no duty to keep information received from a seller or buyer confidential. The role of facilitator applies only to the seller and buyer in the particular property transaction involving the seller and buyer. Should the seller and buyer expressly agree</w:t>
      </w:r>
      <w:r>
        <w:rPr>
          <w:sz w:val="20"/>
          <w:szCs w:val="20"/>
          <w:lang w:val="en"/>
        </w:rPr>
        <w:t>,</w:t>
      </w:r>
      <w:r w:rsidRPr="00EE5EDF">
        <w:rPr>
          <w:sz w:val="20"/>
          <w:szCs w:val="20"/>
          <w:lang w:val="en"/>
        </w:rPr>
        <w:t xml:space="preserve"> a facilitator relationship can be changed to become an exclusive agency relationship</w:t>
      </w:r>
      <w:r w:rsidR="0093393E">
        <w:rPr>
          <w:sz w:val="20"/>
          <w:szCs w:val="20"/>
          <w:lang w:val="en"/>
        </w:rPr>
        <w:t xml:space="preserve">, </w:t>
      </w:r>
      <w:r w:rsidRPr="00EE5EDF">
        <w:rPr>
          <w:sz w:val="20"/>
          <w:szCs w:val="20"/>
          <w:lang w:val="en"/>
        </w:rPr>
        <w:t xml:space="preserve">with either </w:t>
      </w:r>
      <w:r w:rsidR="0093393E">
        <w:rPr>
          <w:sz w:val="20"/>
          <w:szCs w:val="20"/>
          <w:lang w:val="en"/>
        </w:rPr>
        <w:t>a</w:t>
      </w:r>
      <w:r w:rsidRPr="00EE5EDF">
        <w:rPr>
          <w:sz w:val="20"/>
          <w:szCs w:val="20"/>
          <w:lang w:val="en"/>
        </w:rPr>
        <w:t xml:space="preserve"> seller </w:t>
      </w:r>
      <w:r>
        <w:rPr>
          <w:sz w:val="20"/>
          <w:szCs w:val="20"/>
          <w:lang w:val="en"/>
        </w:rPr>
        <w:t>o</w:t>
      </w:r>
      <w:r w:rsidR="0093393E">
        <w:rPr>
          <w:sz w:val="20"/>
          <w:szCs w:val="20"/>
          <w:lang w:val="en"/>
        </w:rPr>
        <w:t>r a</w:t>
      </w:r>
      <w:r w:rsidRPr="00EE5EDF">
        <w:rPr>
          <w:sz w:val="20"/>
          <w:szCs w:val="20"/>
          <w:lang w:val="en"/>
        </w:rPr>
        <w:t xml:space="preserve"> buyer.</w:t>
      </w:r>
      <w:r>
        <w:rPr>
          <w:sz w:val="20"/>
          <w:szCs w:val="20"/>
          <w:lang w:val="en"/>
        </w:rPr>
        <w:t xml:space="preserve"> </w:t>
      </w:r>
      <w:r w:rsidR="00C21554">
        <w:rPr>
          <w:sz w:val="20"/>
          <w:szCs w:val="20"/>
          <w:lang w:val="en"/>
        </w:rPr>
        <w:pict w14:anchorId="6B9753EA">
          <v:rect id="_x0000_i1026" style="width:0;height:.75pt" o:hralign="center" o:hrstd="t" o:hr="t" fillcolor="#a0a0a0" stroked="f"/>
        </w:pict>
      </w:r>
    </w:p>
    <w:p w14:paraId="6B9753B1" w14:textId="77777777" w:rsidR="00497E11" w:rsidRDefault="00497E11" w:rsidP="00497E11">
      <w:pPr>
        <w:shd w:val="clear" w:color="auto" w:fill="FFFFFF"/>
        <w:spacing w:before="199" w:after="199"/>
        <w:outlineLvl w:val="1"/>
        <w:rPr>
          <w:rFonts w:ascii="Tahoma" w:hAnsi="Tahoma" w:cs="Tahoma"/>
          <w:b/>
          <w:bCs/>
          <w:sz w:val="27"/>
          <w:szCs w:val="27"/>
          <w:lang w:val="en"/>
        </w:rPr>
      </w:pPr>
      <w:bookmarkStart w:id="1" w:name="4"/>
      <w:bookmarkEnd w:id="1"/>
    </w:p>
    <w:p w14:paraId="6B9753B2" w14:textId="77777777" w:rsidR="00026790" w:rsidRDefault="00026790" w:rsidP="00497E11">
      <w:pPr>
        <w:shd w:val="clear" w:color="auto" w:fill="FFFFFF"/>
        <w:spacing w:before="199" w:after="199"/>
        <w:outlineLvl w:val="1"/>
        <w:rPr>
          <w:rFonts w:ascii="Tahoma" w:hAnsi="Tahoma" w:cs="Tahoma"/>
          <w:b/>
          <w:bCs/>
          <w:sz w:val="27"/>
          <w:szCs w:val="27"/>
          <w:lang w:val="en"/>
        </w:rPr>
      </w:pPr>
    </w:p>
    <w:p w14:paraId="6B9753B3" w14:textId="77777777" w:rsidR="00026790" w:rsidRDefault="00026790" w:rsidP="00497E11">
      <w:pPr>
        <w:shd w:val="clear" w:color="auto" w:fill="FFFFFF"/>
        <w:spacing w:before="199" w:after="199"/>
        <w:outlineLvl w:val="1"/>
        <w:rPr>
          <w:rFonts w:ascii="Tahoma" w:hAnsi="Tahoma" w:cs="Tahoma"/>
          <w:b/>
          <w:bCs/>
          <w:sz w:val="27"/>
          <w:szCs w:val="27"/>
          <w:lang w:val="en"/>
        </w:rPr>
      </w:pPr>
    </w:p>
    <w:p w14:paraId="6B9753B4" w14:textId="77777777" w:rsidR="00026790" w:rsidRDefault="00026790" w:rsidP="00497E11">
      <w:pPr>
        <w:shd w:val="clear" w:color="auto" w:fill="FFFFFF"/>
        <w:spacing w:before="199" w:after="199"/>
        <w:outlineLvl w:val="1"/>
        <w:rPr>
          <w:rFonts w:ascii="Tahoma" w:hAnsi="Tahoma" w:cs="Tahoma"/>
          <w:b/>
          <w:bCs/>
          <w:sz w:val="27"/>
          <w:szCs w:val="27"/>
          <w:lang w:val="en"/>
        </w:rPr>
      </w:pPr>
    </w:p>
    <w:p w14:paraId="6B9753B5" w14:textId="77777777" w:rsidR="00026790" w:rsidRDefault="00026790" w:rsidP="00497E11">
      <w:pPr>
        <w:shd w:val="clear" w:color="auto" w:fill="FFFFFF"/>
        <w:spacing w:before="199" w:after="199"/>
        <w:outlineLvl w:val="1"/>
        <w:rPr>
          <w:rFonts w:ascii="Tahoma" w:hAnsi="Tahoma" w:cs="Tahoma"/>
          <w:b/>
          <w:bCs/>
          <w:sz w:val="27"/>
          <w:szCs w:val="27"/>
          <w:lang w:val="en"/>
        </w:rPr>
      </w:pPr>
    </w:p>
    <w:p w14:paraId="6B9753B6" w14:textId="77777777" w:rsidR="00026790" w:rsidRDefault="00026790" w:rsidP="00497E11">
      <w:pPr>
        <w:shd w:val="clear" w:color="auto" w:fill="FFFFFF"/>
        <w:spacing w:before="199" w:after="199"/>
        <w:outlineLvl w:val="1"/>
        <w:rPr>
          <w:rFonts w:ascii="Tahoma" w:hAnsi="Tahoma" w:cs="Tahoma"/>
          <w:b/>
          <w:bCs/>
          <w:sz w:val="27"/>
          <w:szCs w:val="27"/>
          <w:lang w:val="en"/>
        </w:rPr>
      </w:pPr>
    </w:p>
    <w:p w14:paraId="6B9753B7" w14:textId="77777777" w:rsidR="00497E11" w:rsidRPr="00EE5EDF" w:rsidRDefault="00026790" w:rsidP="00497E11">
      <w:pPr>
        <w:shd w:val="clear" w:color="auto" w:fill="FFFFFF"/>
        <w:spacing w:before="199" w:after="199"/>
        <w:outlineLvl w:val="1"/>
        <w:rPr>
          <w:rFonts w:ascii="Tahoma" w:hAnsi="Tahoma" w:cs="Tahoma"/>
          <w:b/>
          <w:bCs/>
          <w:sz w:val="27"/>
          <w:szCs w:val="27"/>
          <w:lang w:val="en"/>
        </w:rPr>
      </w:pPr>
      <w:r>
        <w:rPr>
          <w:rFonts w:ascii="Tahoma" w:hAnsi="Tahoma" w:cs="Tahoma"/>
          <w:b/>
          <w:bCs/>
          <w:sz w:val="27"/>
          <w:szCs w:val="27"/>
          <w:lang w:val="en"/>
        </w:rPr>
        <w:t>Li</w:t>
      </w:r>
      <w:r w:rsidR="00497E11" w:rsidRPr="00EE5EDF">
        <w:rPr>
          <w:rFonts w:ascii="Tahoma" w:hAnsi="Tahoma" w:cs="Tahoma"/>
          <w:b/>
          <w:bCs/>
          <w:sz w:val="27"/>
          <w:szCs w:val="27"/>
          <w:lang w:val="en"/>
        </w:rPr>
        <w:t>censed Brokers and Salespersons</w:t>
      </w:r>
    </w:p>
    <w:p w14:paraId="6B9753B8" w14:textId="77777777" w:rsidR="00497E11" w:rsidRPr="00EE5EDF" w:rsidRDefault="00497E11" w:rsidP="00497E11">
      <w:pPr>
        <w:shd w:val="clear" w:color="auto" w:fill="FFFFFF"/>
        <w:spacing w:after="240" w:line="360" w:lineRule="atLeast"/>
        <w:rPr>
          <w:sz w:val="20"/>
          <w:szCs w:val="20"/>
          <w:lang w:val="en"/>
        </w:rPr>
      </w:pPr>
      <w:r w:rsidRPr="00EE5EDF">
        <w:rPr>
          <w:sz w:val="20"/>
          <w:szCs w:val="20"/>
          <w:lang w:val="en"/>
        </w:rPr>
        <w:t>Only licensed real estate brokers and salespersons can assist you with the purchase, sale, lease or exchange of real property. The license must be current and in an Active status. This assistance includes a number of services, such as examining property for basic valuations (not to be confused with the services of a licensed appraiser), negotiating purchase, sale or lease agreements, maintaining escrow accounts, and advertising.</w:t>
      </w:r>
    </w:p>
    <w:p w14:paraId="6B9753B9" w14:textId="77777777" w:rsidR="00497E11" w:rsidRPr="00EE5EDF" w:rsidRDefault="00497E11" w:rsidP="00497E11">
      <w:pPr>
        <w:shd w:val="clear" w:color="auto" w:fill="FFFFFF"/>
        <w:spacing w:after="240" w:line="360" w:lineRule="atLeast"/>
        <w:rPr>
          <w:sz w:val="20"/>
          <w:szCs w:val="20"/>
          <w:lang w:val="en"/>
        </w:rPr>
      </w:pPr>
      <w:r w:rsidRPr="00EE5EDF">
        <w:rPr>
          <w:sz w:val="20"/>
          <w:szCs w:val="20"/>
          <w:lang w:val="en"/>
        </w:rPr>
        <w:t>To become licensed, an applicant must satisfactorily complete the agent curriculum in real estate approved by the Board and pass a written examination conducted by the Board's testing service.</w:t>
      </w:r>
    </w:p>
    <w:p w14:paraId="6B9753BA" w14:textId="77777777" w:rsidR="00497E11" w:rsidRPr="00EE5EDF" w:rsidRDefault="00497E11" w:rsidP="00497E11">
      <w:pPr>
        <w:shd w:val="clear" w:color="auto" w:fill="FFFFFF"/>
        <w:spacing w:after="240" w:line="360" w:lineRule="atLeast"/>
        <w:rPr>
          <w:sz w:val="20"/>
          <w:szCs w:val="20"/>
          <w:lang w:val="en"/>
        </w:rPr>
      </w:pPr>
      <w:r w:rsidRPr="00EE5EDF">
        <w:rPr>
          <w:sz w:val="20"/>
          <w:szCs w:val="20"/>
          <w:lang w:val="en"/>
        </w:rPr>
        <w:t xml:space="preserve">A </w:t>
      </w:r>
      <w:r w:rsidRPr="00EE5EDF">
        <w:rPr>
          <w:b/>
          <w:bCs/>
          <w:sz w:val="20"/>
          <w:szCs w:val="20"/>
          <w:lang w:val="en"/>
        </w:rPr>
        <w:t>real estate broker</w:t>
      </w:r>
      <w:r w:rsidRPr="00EE5EDF">
        <w:rPr>
          <w:sz w:val="20"/>
          <w:szCs w:val="20"/>
          <w:lang w:val="en"/>
        </w:rPr>
        <w:t xml:space="preserve"> negotiates agreements to sell, exchange, purchase, rent or lease interests in real property for a fee, commission or other valuable consideration for another person. A broker is responsible for accepting and escrowing all funds, such as a deposit placed on the purchase of a home, and for finalizing transactions. A real estate broker must supervise any transactions conducted by a salesperson.</w:t>
      </w:r>
    </w:p>
    <w:p w14:paraId="6B9753BB" w14:textId="77777777" w:rsidR="00497E11" w:rsidRPr="00EE5EDF" w:rsidRDefault="00497E11" w:rsidP="00497E11">
      <w:pPr>
        <w:shd w:val="clear" w:color="auto" w:fill="FFFFFF"/>
        <w:spacing w:after="240" w:line="360" w:lineRule="atLeast"/>
        <w:rPr>
          <w:sz w:val="20"/>
          <w:szCs w:val="20"/>
          <w:lang w:val="en"/>
        </w:rPr>
      </w:pPr>
      <w:r w:rsidRPr="00EE5EDF">
        <w:rPr>
          <w:sz w:val="20"/>
          <w:szCs w:val="20"/>
          <w:lang w:val="en"/>
        </w:rPr>
        <w:t xml:space="preserve">A </w:t>
      </w:r>
      <w:r w:rsidRPr="00EE5EDF">
        <w:rPr>
          <w:b/>
          <w:bCs/>
          <w:sz w:val="20"/>
          <w:szCs w:val="20"/>
          <w:lang w:val="en"/>
        </w:rPr>
        <w:t>real estate salesperson</w:t>
      </w:r>
      <w:r w:rsidRPr="00EE5EDF">
        <w:rPr>
          <w:sz w:val="20"/>
          <w:szCs w:val="20"/>
          <w:lang w:val="en"/>
        </w:rPr>
        <w:t xml:space="preserve"> engages in the same activities as a broker, </w:t>
      </w:r>
      <w:r w:rsidR="0093393E">
        <w:rPr>
          <w:sz w:val="20"/>
          <w:szCs w:val="20"/>
          <w:lang w:val="en"/>
        </w:rPr>
        <w:t xml:space="preserve">although a </w:t>
      </w:r>
      <w:r w:rsidRPr="00EE5EDF">
        <w:rPr>
          <w:sz w:val="20"/>
          <w:szCs w:val="20"/>
          <w:lang w:val="en"/>
        </w:rPr>
        <w:t>salesperson also has no authority or control over escrow funds.</w:t>
      </w:r>
    </w:p>
    <w:p w14:paraId="6B9753BC" w14:textId="77777777" w:rsidR="00497E11" w:rsidRPr="00EE5EDF" w:rsidRDefault="00497E11" w:rsidP="00497E11">
      <w:pPr>
        <w:shd w:val="clear" w:color="auto" w:fill="FFFFFF"/>
        <w:spacing w:after="240" w:line="360" w:lineRule="atLeast"/>
        <w:rPr>
          <w:sz w:val="20"/>
          <w:szCs w:val="20"/>
          <w:lang w:val="en"/>
        </w:rPr>
      </w:pPr>
      <w:r w:rsidRPr="00EE5EDF">
        <w:rPr>
          <w:sz w:val="20"/>
          <w:szCs w:val="20"/>
          <w:lang w:val="en"/>
        </w:rPr>
        <w:t>A salesperson must be affiliated with a broker, either as an employee or as an independent contractor, and work under the supervision of the broker. A salesperson cannot operate his</w:t>
      </w:r>
      <w:r>
        <w:rPr>
          <w:sz w:val="20"/>
          <w:szCs w:val="20"/>
          <w:lang w:val="en"/>
        </w:rPr>
        <w:t>/her</w:t>
      </w:r>
      <w:r w:rsidRPr="00EE5EDF">
        <w:rPr>
          <w:sz w:val="20"/>
          <w:szCs w:val="20"/>
          <w:lang w:val="en"/>
        </w:rPr>
        <w:t xml:space="preserve"> own real estate business.</w:t>
      </w:r>
    </w:p>
    <w:p w14:paraId="6B9753BD" w14:textId="77777777" w:rsidR="00497E11" w:rsidRPr="00EE5EDF" w:rsidRDefault="00C21554" w:rsidP="00497E11">
      <w:pPr>
        <w:shd w:val="clear" w:color="auto" w:fill="FFFFFF"/>
        <w:spacing w:before="240" w:after="240" w:line="360" w:lineRule="atLeast"/>
        <w:rPr>
          <w:sz w:val="20"/>
          <w:szCs w:val="20"/>
          <w:lang w:val="en"/>
        </w:rPr>
      </w:pPr>
      <w:r>
        <w:rPr>
          <w:sz w:val="20"/>
          <w:szCs w:val="20"/>
          <w:lang w:val="en"/>
        </w:rPr>
        <w:pict w14:anchorId="6B9753EB">
          <v:rect id="_x0000_i1027" style="width:0;height:.75pt" o:hralign="center" o:hrstd="t" o:hr="t" fillcolor="#a0a0a0" stroked="f"/>
        </w:pict>
      </w:r>
    </w:p>
    <w:p w14:paraId="6B9753BE" w14:textId="77777777" w:rsidR="00497E11" w:rsidRPr="00EE5EDF" w:rsidRDefault="00497E11" w:rsidP="00497E11">
      <w:pPr>
        <w:shd w:val="clear" w:color="auto" w:fill="FFFFFF"/>
        <w:spacing w:before="199" w:after="199"/>
        <w:outlineLvl w:val="1"/>
        <w:rPr>
          <w:rFonts w:ascii="Tahoma" w:hAnsi="Tahoma" w:cs="Tahoma"/>
          <w:b/>
          <w:bCs/>
          <w:sz w:val="27"/>
          <w:szCs w:val="27"/>
          <w:lang w:val="en"/>
        </w:rPr>
      </w:pPr>
      <w:bookmarkStart w:id="2" w:name="5"/>
      <w:bookmarkEnd w:id="2"/>
      <w:r w:rsidRPr="00EE5EDF">
        <w:rPr>
          <w:rFonts w:ascii="Tahoma" w:hAnsi="Tahoma" w:cs="Tahoma"/>
          <w:b/>
          <w:bCs/>
          <w:sz w:val="27"/>
          <w:szCs w:val="27"/>
          <w:lang w:val="en"/>
        </w:rPr>
        <w:t>Things Buyers Should Know when Dealing with a Real Estate Agent</w:t>
      </w:r>
    </w:p>
    <w:p w14:paraId="6B9753BF" w14:textId="77777777" w:rsidR="00497E11" w:rsidRPr="00EE5EDF" w:rsidRDefault="00497E11" w:rsidP="00497E11">
      <w:pPr>
        <w:numPr>
          <w:ilvl w:val="0"/>
          <w:numId w:val="3"/>
        </w:numPr>
        <w:shd w:val="clear" w:color="auto" w:fill="FFFFFF"/>
        <w:spacing w:before="100" w:beforeAutospacing="1" w:after="100" w:afterAutospacing="1" w:line="360" w:lineRule="atLeast"/>
        <w:ind w:left="4"/>
        <w:rPr>
          <w:sz w:val="20"/>
          <w:szCs w:val="20"/>
          <w:lang w:val="en"/>
        </w:rPr>
      </w:pPr>
      <w:r w:rsidRPr="00EE5EDF">
        <w:rPr>
          <w:sz w:val="20"/>
          <w:szCs w:val="20"/>
          <w:lang w:val="en"/>
        </w:rPr>
        <w:t>Who does the real estate agent represent? The agent may represent the Buyer or the Seller, or both. If the agent is a Facilitator he does not represent either party. It is very important that the agent provide you with a disclosure of who he or she represents prior to any discussions about the transaction.</w:t>
      </w:r>
    </w:p>
    <w:p w14:paraId="6B9753C0" w14:textId="77777777" w:rsidR="00497E11" w:rsidRPr="00EE5EDF" w:rsidRDefault="00497E11" w:rsidP="00497E11">
      <w:pPr>
        <w:numPr>
          <w:ilvl w:val="0"/>
          <w:numId w:val="3"/>
        </w:numPr>
        <w:shd w:val="clear" w:color="auto" w:fill="FFFFFF"/>
        <w:spacing w:before="100" w:beforeAutospacing="1" w:after="100" w:afterAutospacing="1" w:line="360" w:lineRule="atLeast"/>
        <w:ind w:left="4"/>
        <w:rPr>
          <w:sz w:val="20"/>
          <w:szCs w:val="20"/>
          <w:lang w:val="en"/>
        </w:rPr>
      </w:pPr>
      <w:r w:rsidRPr="00EE5EDF">
        <w:rPr>
          <w:sz w:val="20"/>
          <w:szCs w:val="20"/>
          <w:lang w:val="en"/>
        </w:rPr>
        <w:t xml:space="preserve">Be cautious. Do not reveal too much personal information, especially when working with a seller's </w:t>
      </w:r>
      <w:r>
        <w:rPr>
          <w:sz w:val="20"/>
          <w:szCs w:val="20"/>
          <w:lang w:val="en"/>
        </w:rPr>
        <w:t>agent</w:t>
      </w:r>
      <w:r w:rsidRPr="00EE5EDF">
        <w:rPr>
          <w:sz w:val="20"/>
          <w:szCs w:val="20"/>
          <w:lang w:val="en"/>
        </w:rPr>
        <w:t xml:space="preserve"> or a facilitator. Disclosing financial information or information regarding your urgency to make a deal may undermine your bargaining position if the </w:t>
      </w:r>
      <w:r>
        <w:rPr>
          <w:sz w:val="20"/>
          <w:szCs w:val="20"/>
          <w:lang w:val="en"/>
        </w:rPr>
        <w:t>agent</w:t>
      </w:r>
      <w:r w:rsidRPr="00EE5EDF">
        <w:rPr>
          <w:sz w:val="20"/>
          <w:szCs w:val="20"/>
          <w:lang w:val="en"/>
        </w:rPr>
        <w:t xml:space="preserve"> conveys it to the seller.</w:t>
      </w:r>
    </w:p>
    <w:p w14:paraId="6B9753C1" w14:textId="77777777" w:rsidR="00497E11" w:rsidRPr="00EE5EDF" w:rsidRDefault="00497E11" w:rsidP="00497E11">
      <w:pPr>
        <w:numPr>
          <w:ilvl w:val="0"/>
          <w:numId w:val="3"/>
        </w:numPr>
        <w:shd w:val="clear" w:color="auto" w:fill="FFFFFF"/>
        <w:spacing w:before="100" w:beforeAutospacing="1" w:after="100" w:afterAutospacing="1" w:line="360" w:lineRule="atLeast"/>
        <w:ind w:left="4"/>
        <w:rPr>
          <w:sz w:val="20"/>
          <w:szCs w:val="20"/>
          <w:lang w:val="en"/>
        </w:rPr>
      </w:pPr>
      <w:r w:rsidRPr="00EE5EDF">
        <w:rPr>
          <w:sz w:val="20"/>
          <w:szCs w:val="20"/>
          <w:lang w:val="en"/>
        </w:rPr>
        <w:t>Make sure the real estate agent is licensed, active and in good standing with the Board. (Check that both the broker's and salesperson's licenses have not been subject to disciplinary action, such as a suspension or revocation.) Call (617) 727-2373.</w:t>
      </w:r>
    </w:p>
    <w:p w14:paraId="6B9753C2" w14:textId="77777777" w:rsidR="00497E11" w:rsidRPr="00EE5EDF" w:rsidRDefault="00497E11" w:rsidP="00497E11">
      <w:pPr>
        <w:numPr>
          <w:ilvl w:val="0"/>
          <w:numId w:val="3"/>
        </w:numPr>
        <w:shd w:val="clear" w:color="auto" w:fill="FFFFFF"/>
        <w:spacing w:before="100" w:beforeAutospacing="1" w:after="100" w:afterAutospacing="1" w:line="360" w:lineRule="atLeast"/>
        <w:ind w:left="4"/>
        <w:rPr>
          <w:sz w:val="20"/>
          <w:szCs w:val="20"/>
          <w:lang w:val="en"/>
        </w:rPr>
      </w:pPr>
      <w:r w:rsidRPr="00EE5EDF">
        <w:rPr>
          <w:sz w:val="20"/>
          <w:szCs w:val="20"/>
          <w:lang w:val="en"/>
        </w:rPr>
        <w:t>You can negotiate the amount of any deposit.</w:t>
      </w:r>
    </w:p>
    <w:p w14:paraId="6B9753C3" w14:textId="77777777" w:rsidR="00497E11" w:rsidRDefault="00497E11" w:rsidP="00497E11">
      <w:pPr>
        <w:shd w:val="clear" w:color="auto" w:fill="FFFFFF"/>
        <w:spacing w:before="240" w:after="240"/>
        <w:outlineLvl w:val="2"/>
        <w:rPr>
          <w:rFonts w:ascii="Tahoma" w:hAnsi="Tahoma" w:cs="Tahoma"/>
          <w:b/>
          <w:bCs/>
          <w:lang w:val="en"/>
        </w:rPr>
      </w:pPr>
    </w:p>
    <w:p w14:paraId="6B9753C8" w14:textId="77777777" w:rsidR="00497E11" w:rsidRPr="00EE5EDF" w:rsidRDefault="00497E11" w:rsidP="00497E11">
      <w:pPr>
        <w:shd w:val="clear" w:color="auto" w:fill="FFFFFF"/>
        <w:spacing w:before="240" w:after="240"/>
        <w:outlineLvl w:val="2"/>
        <w:rPr>
          <w:rFonts w:ascii="Tahoma" w:hAnsi="Tahoma" w:cs="Tahoma"/>
          <w:b/>
          <w:bCs/>
          <w:lang w:val="en"/>
        </w:rPr>
      </w:pPr>
      <w:r w:rsidRPr="00EE5EDF">
        <w:rPr>
          <w:rFonts w:ascii="Tahoma" w:hAnsi="Tahoma" w:cs="Tahoma"/>
          <w:b/>
          <w:bCs/>
          <w:lang w:val="en"/>
        </w:rPr>
        <w:t>Deposits</w:t>
      </w:r>
    </w:p>
    <w:p w14:paraId="6B9753C9" w14:textId="77777777" w:rsidR="00497E11" w:rsidRPr="00EE5EDF" w:rsidRDefault="00497E11" w:rsidP="00497E11">
      <w:pPr>
        <w:shd w:val="clear" w:color="auto" w:fill="FFFFFF"/>
        <w:spacing w:after="240" w:line="360" w:lineRule="atLeast"/>
        <w:rPr>
          <w:sz w:val="20"/>
          <w:szCs w:val="20"/>
          <w:lang w:val="en"/>
        </w:rPr>
      </w:pPr>
      <w:r w:rsidRPr="00EE5EDF">
        <w:rPr>
          <w:sz w:val="20"/>
          <w:szCs w:val="20"/>
          <w:lang w:val="en"/>
        </w:rPr>
        <w:t>Both parties need to be clear about who will hold any deposit funds and what will happen in the event of a dispute between the parties. All agreements should be in writing, and no party should sign an agreement or pay any money until they are comfortable that they understand the terms.</w:t>
      </w:r>
    </w:p>
    <w:p w14:paraId="6B9753CA" w14:textId="77777777" w:rsidR="00497E11" w:rsidRPr="00EE5EDF" w:rsidRDefault="00497E11" w:rsidP="00497E11">
      <w:pPr>
        <w:shd w:val="clear" w:color="auto" w:fill="FFFFFF"/>
        <w:spacing w:after="240" w:line="360" w:lineRule="atLeast"/>
        <w:rPr>
          <w:sz w:val="20"/>
          <w:szCs w:val="20"/>
          <w:lang w:val="en"/>
        </w:rPr>
      </w:pPr>
      <w:r w:rsidRPr="00EE5EDF">
        <w:rPr>
          <w:sz w:val="20"/>
          <w:szCs w:val="20"/>
          <w:lang w:val="en"/>
        </w:rPr>
        <w:t xml:space="preserve">If a broker accepts money from you for any reason, that broker must deposit the payment in an escrow account, a bank account which is maintained specifically as a depository for funds belonging to others, in a timely manner. The money must be kept in the escrow account until the transaction is successfully completed or is terminated. </w:t>
      </w:r>
      <w:r w:rsidRPr="00EE5EDF">
        <w:rPr>
          <w:i/>
          <w:iCs/>
          <w:sz w:val="20"/>
          <w:szCs w:val="20"/>
          <w:lang w:val="en"/>
        </w:rPr>
        <w:t>It is illegal for a broker to mingle your funds with his own</w:t>
      </w:r>
      <w:r w:rsidRPr="00EE5EDF">
        <w:rPr>
          <w:sz w:val="20"/>
          <w:szCs w:val="20"/>
          <w:lang w:val="en"/>
        </w:rPr>
        <w:t>.</w:t>
      </w:r>
    </w:p>
    <w:p w14:paraId="6B9753CB" w14:textId="55B87EB0" w:rsidR="00497E11" w:rsidRPr="00EE5EDF" w:rsidRDefault="00497E11" w:rsidP="00497E11">
      <w:pPr>
        <w:shd w:val="clear" w:color="auto" w:fill="FFFFFF"/>
        <w:spacing w:after="240" w:line="360" w:lineRule="atLeast"/>
        <w:rPr>
          <w:sz w:val="20"/>
          <w:szCs w:val="20"/>
          <w:lang w:val="en"/>
        </w:rPr>
      </w:pPr>
      <w:r w:rsidRPr="00EE5EDF">
        <w:rPr>
          <w:sz w:val="20"/>
          <w:szCs w:val="20"/>
          <w:lang w:val="en"/>
        </w:rPr>
        <w:t xml:space="preserve">If a salesperson accepts your payment or deposit, </w:t>
      </w:r>
      <w:proofErr w:type="gramStart"/>
      <w:r w:rsidRPr="00EE5EDF">
        <w:rPr>
          <w:sz w:val="20"/>
          <w:szCs w:val="20"/>
          <w:lang w:val="en"/>
        </w:rPr>
        <w:t>th</w:t>
      </w:r>
      <w:r w:rsidR="006F6154">
        <w:rPr>
          <w:sz w:val="20"/>
          <w:szCs w:val="20"/>
          <w:lang w:val="en"/>
        </w:rPr>
        <w:t xml:space="preserve">is </w:t>
      </w:r>
      <w:r w:rsidRPr="00EE5EDF">
        <w:rPr>
          <w:sz w:val="20"/>
          <w:szCs w:val="20"/>
          <w:lang w:val="en"/>
        </w:rPr>
        <w:t xml:space="preserve"> salesperson</w:t>
      </w:r>
      <w:proofErr w:type="gramEnd"/>
      <w:r w:rsidRPr="00EE5EDF">
        <w:rPr>
          <w:sz w:val="20"/>
          <w:szCs w:val="20"/>
          <w:lang w:val="en"/>
        </w:rPr>
        <w:t xml:space="preserve"> </w:t>
      </w:r>
      <w:r w:rsidR="006F6154">
        <w:rPr>
          <w:sz w:val="20"/>
          <w:szCs w:val="20"/>
          <w:lang w:val="en"/>
        </w:rPr>
        <w:t xml:space="preserve">is acting as escrow agent, and </w:t>
      </w:r>
      <w:r w:rsidRPr="00EE5EDF">
        <w:rPr>
          <w:sz w:val="20"/>
          <w:szCs w:val="20"/>
          <w:lang w:val="en"/>
        </w:rPr>
        <w:t>must turn over this money to the broker with whom she or he is affiliated.</w:t>
      </w:r>
    </w:p>
    <w:p w14:paraId="6B9753CC" w14:textId="77777777" w:rsidR="00497E11" w:rsidRPr="00EE5EDF" w:rsidRDefault="00497E11" w:rsidP="00497E11">
      <w:pPr>
        <w:numPr>
          <w:ilvl w:val="0"/>
          <w:numId w:val="4"/>
        </w:numPr>
        <w:shd w:val="clear" w:color="auto" w:fill="FFFFFF"/>
        <w:spacing w:before="100" w:beforeAutospacing="1" w:after="100" w:afterAutospacing="1" w:line="360" w:lineRule="atLeast"/>
        <w:ind w:left="4"/>
        <w:rPr>
          <w:sz w:val="20"/>
          <w:szCs w:val="20"/>
          <w:lang w:val="en"/>
        </w:rPr>
      </w:pPr>
      <w:r w:rsidRPr="00EE5EDF">
        <w:rPr>
          <w:sz w:val="20"/>
          <w:szCs w:val="20"/>
          <w:lang w:val="en"/>
        </w:rPr>
        <w:t>If you make an offer to purchase a property listed by a broker, the broker or salesperson is required to convey your offer to the owner of the property.</w:t>
      </w:r>
    </w:p>
    <w:p w14:paraId="6B9753CD" w14:textId="56F987F9" w:rsidR="00497E11" w:rsidRPr="00EE5EDF" w:rsidRDefault="00497E11" w:rsidP="00497E11">
      <w:pPr>
        <w:numPr>
          <w:ilvl w:val="0"/>
          <w:numId w:val="4"/>
        </w:numPr>
        <w:shd w:val="clear" w:color="auto" w:fill="FFFFFF"/>
        <w:spacing w:before="100" w:beforeAutospacing="1" w:after="100" w:afterAutospacing="1" w:line="360" w:lineRule="atLeast"/>
        <w:ind w:left="4"/>
        <w:rPr>
          <w:sz w:val="20"/>
          <w:szCs w:val="20"/>
          <w:lang w:val="en"/>
        </w:rPr>
      </w:pPr>
      <w:r w:rsidRPr="00EE5EDF">
        <w:rPr>
          <w:sz w:val="20"/>
          <w:szCs w:val="20"/>
          <w:lang w:val="en"/>
        </w:rPr>
        <w:t>You can negotiate the terms of a</w:t>
      </w:r>
      <w:r>
        <w:rPr>
          <w:sz w:val="20"/>
          <w:szCs w:val="20"/>
          <w:lang w:val="en"/>
        </w:rPr>
        <w:t xml:space="preserve">n </w:t>
      </w:r>
      <w:proofErr w:type="gramStart"/>
      <w:r>
        <w:rPr>
          <w:sz w:val="20"/>
          <w:szCs w:val="20"/>
          <w:lang w:val="en"/>
        </w:rPr>
        <w:t>offer</w:t>
      </w:r>
      <w:r w:rsidR="00F918B8">
        <w:rPr>
          <w:sz w:val="20"/>
          <w:szCs w:val="20"/>
          <w:lang w:val="en"/>
        </w:rPr>
        <w:t xml:space="preserve">, </w:t>
      </w:r>
      <w:r>
        <w:rPr>
          <w:sz w:val="20"/>
          <w:szCs w:val="20"/>
          <w:lang w:val="en"/>
        </w:rPr>
        <w:t xml:space="preserve"> and</w:t>
      </w:r>
      <w:proofErr w:type="gramEnd"/>
      <w:r w:rsidRPr="00EE5EDF">
        <w:rPr>
          <w:sz w:val="20"/>
          <w:szCs w:val="20"/>
          <w:lang w:val="en"/>
        </w:rPr>
        <w:t xml:space="preserve"> purchase and sale agreement.</w:t>
      </w:r>
    </w:p>
    <w:p w14:paraId="6B9753CE" w14:textId="77777777" w:rsidR="00497E11" w:rsidRPr="00EE5EDF" w:rsidRDefault="00497E11" w:rsidP="00497E11">
      <w:pPr>
        <w:shd w:val="clear" w:color="auto" w:fill="FFFFFF"/>
        <w:spacing w:before="240" w:after="240"/>
        <w:outlineLvl w:val="2"/>
        <w:rPr>
          <w:rFonts w:ascii="Tahoma" w:hAnsi="Tahoma" w:cs="Tahoma"/>
          <w:b/>
          <w:bCs/>
          <w:lang w:val="en"/>
        </w:rPr>
      </w:pPr>
      <w:r>
        <w:rPr>
          <w:rFonts w:ascii="Tahoma" w:hAnsi="Tahoma" w:cs="Tahoma"/>
          <w:b/>
          <w:bCs/>
          <w:lang w:val="en"/>
        </w:rPr>
        <w:t xml:space="preserve">Purchase and Sales Agreement </w:t>
      </w:r>
    </w:p>
    <w:p w14:paraId="6B9753CF" w14:textId="77777777" w:rsidR="00497E11" w:rsidRPr="00EE5EDF" w:rsidRDefault="00497E11" w:rsidP="00497E11">
      <w:pPr>
        <w:shd w:val="clear" w:color="auto" w:fill="FFFFFF"/>
        <w:spacing w:after="240" w:line="360" w:lineRule="atLeast"/>
        <w:rPr>
          <w:sz w:val="20"/>
          <w:szCs w:val="20"/>
          <w:lang w:val="en"/>
        </w:rPr>
      </w:pPr>
      <w:r w:rsidRPr="00EE5EDF">
        <w:rPr>
          <w:sz w:val="20"/>
          <w:szCs w:val="20"/>
          <w:lang w:val="en"/>
        </w:rPr>
        <w:t xml:space="preserve">A </w:t>
      </w:r>
      <w:r>
        <w:rPr>
          <w:sz w:val="20"/>
          <w:szCs w:val="20"/>
          <w:lang w:val="en"/>
        </w:rPr>
        <w:t>Purchase and sales agreement</w:t>
      </w:r>
      <w:r w:rsidRPr="00EE5EDF">
        <w:rPr>
          <w:sz w:val="20"/>
          <w:szCs w:val="20"/>
          <w:lang w:val="en"/>
        </w:rPr>
        <w:t xml:space="preserve"> is the contract between the buyer and seller noting the terms concerning the purchase of the house (real property). Essentially, it controls the sale of the home from seller to buyer. It includes information on what is being sold, the sale price, your financing, the type of title you will get, the closing date, the amount of deposit you have paid over and how much of the house price you are financing.</w:t>
      </w:r>
    </w:p>
    <w:p w14:paraId="6B9753D0" w14:textId="77777777" w:rsidR="00497E11" w:rsidRPr="00EE5EDF" w:rsidRDefault="00497E11" w:rsidP="00497E11">
      <w:pPr>
        <w:shd w:val="clear" w:color="auto" w:fill="FFFFFF"/>
        <w:spacing w:before="319" w:after="319"/>
        <w:outlineLvl w:val="3"/>
        <w:rPr>
          <w:rFonts w:ascii="Tahoma" w:hAnsi="Tahoma" w:cs="Tahoma"/>
          <w:b/>
          <w:bCs/>
          <w:lang w:val="en"/>
        </w:rPr>
      </w:pPr>
      <w:r w:rsidRPr="00EE5EDF">
        <w:rPr>
          <w:rFonts w:ascii="Tahoma" w:hAnsi="Tahoma" w:cs="Tahoma"/>
          <w:b/>
          <w:bCs/>
          <w:lang w:val="en"/>
        </w:rPr>
        <w:t>Typical negotiable items include:</w:t>
      </w:r>
    </w:p>
    <w:p w14:paraId="6B9753D1" w14:textId="7DD73D74" w:rsidR="00497E11" w:rsidRPr="00EE5EDF" w:rsidRDefault="00497E11" w:rsidP="00497E11">
      <w:pPr>
        <w:shd w:val="clear" w:color="auto" w:fill="FFFFFF"/>
        <w:spacing w:after="240" w:line="360" w:lineRule="atLeast"/>
        <w:rPr>
          <w:sz w:val="20"/>
          <w:szCs w:val="20"/>
          <w:lang w:val="en"/>
        </w:rPr>
      </w:pPr>
      <w:r w:rsidRPr="00EE5EDF">
        <w:rPr>
          <w:sz w:val="20"/>
          <w:szCs w:val="20"/>
          <w:lang w:val="en"/>
        </w:rPr>
        <w:t xml:space="preserve">The amount of the deposit, the closing date, the number of loan applications you will file and the main terms of such loan (e.g., that you are trying for a fixed rate loan that does not exceed a specific percentage and number of years). You may also rid the agreement of deposit dispute clauses or include one more favorable to you as the </w:t>
      </w:r>
      <w:proofErr w:type="gramStart"/>
      <w:r w:rsidRPr="00EE5EDF">
        <w:rPr>
          <w:sz w:val="20"/>
          <w:szCs w:val="20"/>
          <w:lang w:val="en"/>
        </w:rPr>
        <w:t>buyer</w:t>
      </w:r>
      <w:r w:rsidR="005C4C84">
        <w:rPr>
          <w:sz w:val="20"/>
          <w:szCs w:val="20"/>
          <w:lang w:val="en"/>
        </w:rPr>
        <w:t xml:space="preserve">, </w:t>
      </w:r>
      <w:r w:rsidRPr="00EE5EDF">
        <w:rPr>
          <w:sz w:val="20"/>
          <w:szCs w:val="20"/>
          <w:lang w:val="en"/>
        </w:rPr>
        <w:t xml:space="preserve"> should</w:t>
      </w:r>
      <w:proofErr w:type="gramEnd"/>
      <w:r w:rsidRPr="00EE5EDF">
        <w:rPr>
          <w:sz w:val="20"/>
          <w:szCs w:val="20"/>
          <w:lang w:val="en"/>
        </w:rPr>
        <w:t xml:space="preserve"> the sale fall through.</w:t>
      </w:r>
    </w:p>
    <w:p w14:paraId="6B9753D2" w14:textId="77777777" w:rsidR="00497E11" w:rsidRPr="00EE5EDF" w:rsidRDefault="00497E11" w:rsidP="00497E11">
      <w:pPr>
        <w:shd w:val="clear" w:color="auto" w:fill="FFFFFF"/>
        <w:spacing w:after="240" w:line="360" w:lineRule="atLeast"/>
        <w:rPr>
          <w:sz w:val="20"/>
          <w:szCs w:val="20"/>
          <w:lang w:val="en"/>
        </w:rPr>
      </w:pPr>
      <w:r w:rsidRPr="00EE5EDF">
        <w:rPr>
          <w:sz w:val="20"/>
          <w:szCs w:val="20"/>
          <w:lang w:val="en"/>
        </w:rPr>
        <w:t>Allow enough time in the</w:t>
      </w:r>
      <w:r>
        <w:rPr>
          <w:sz w:val="20"/>
          <w:szCs w:val="20"/>
          <w:lang w:val="en"/>
        </w:rPr>
        <w:t xml:space="preserve"> Offer</w:t>
      </w:r>
      <w:r w:rsidRPr="00EE5EDF">
        <w:rPr>
          <w:sz w:val="20"/>
          <w:szCs w:val="20"/>
          <w:lang w:val="en"/>
        </w:rPr>
        <w:t xml:space="preserve"> agreement to obtain financing. The </w:t>
      </w:r>
      <w:r>
        <w:rPr>
          <w:sz w:val="20"/>
          <w:szCs w:val="20"/>
          <w:lang w:val="en"/>
        </w:rPr>
        <w:t>Offer</w:t>
      </w:r>
      <w:r w:rsidRPr="00EE5EDF">
        <w:rPr>
          <w:sz w:val="20"/>
          <w:szCs w:val="20"/>
          <w:lang w:val="en"/>
        </w:rPr>
        <w:t xml:space="preserve"> agreement should also specify how many applications for financing constitute "good faith." Repeated unsuccessful applications can be costly and time consuming. Investigate "pre-approval" before house hunting so you are clear about financial limitations.</w:t>
      </w:r>
    </w:p>
    <w:p w14:paraId="367EC929" w14:textId="77777777" w:rsidR="00F8023B" w:rsidRDefault="00497E11" w:rsidP="00026790">
      <w:pPr>
        <w:shd w:val="clear" w:color="auto" w:fill="FFFFFF"/>
        <w:spacing w:after="240" w:line="360" w:lineRule="atLeast"/>
        <w:rPr>
          <w:sz w:val="20"/>
          <w:szCs w:val="20"/>
          <w:lang w:val="en"/>
        </w:rPr>
      </w:pPr>
      <w:r w:rsidRPr="00EE5EDF">
        <w:rPr>
          <w:sz w:val="20"/>
          <w:szCs w:val="20"/>
          <w:lang w:val="en"/>
        </w:rPr>
        <w:t xml:space="preserve">If the broker or the seller makes any important promises or representations about the property or what will be included in the sale, those promises must be contained in the </w:t>
      </w:r>
      <w:r>
        <w:rPr>
          <w:sz w:val="20"/>
          <w:szCs w:val="20"/>
          <w:lang w:val="en"/>
        </w:rPr>
        <w:t>final Purchase and Sale</w:t>
      </w:r>
      <w:r w:rsidRPr="00EE5EDF">
        <w:rPr>
          <w:sz w:val="20"/>
          <w:szCs w:val="20"/>
          <w:lang w:val="en"/>
        </w:rPr>
        <w:t>.</w:t>
      </w:r>
      <w:r w:rsidR="00F8023B">
        <w:rPr>
          <w:sz w:val="20"/>
          <w:szCs w:val="20"/>
          <w:lang w:val="en"/>
        </w:rPr>
        <w:t xml:space="preserve"> </w:t>
      </w:r>
    </w:p>
    <w:p w14:paraId="6B9753D5" w14:textId="5EFE16B4" w:rsidR="00026790" w:rsidRDefault="00497E11" w:rsidP="00026790">
      <w:pPr>
        <w:shd w:val="clear" w:color="auto" w:fill="FFFFFF"/>
        <w:spacing w:after="240" w:line="360" w:lineRule="atLeast"/>
        <w:rPr>
          <w:sz w:val="20"/>
          <w:szCs w:val="20"/>
          <w:lang w:val="en"/>
        </w:rPr>
      </w:pPr>
      <w:r w:rsidRPr="00EE5EDF">
        <w:rPr>
          <w:sz w:val="20"/>
          <w:szCs w:val="20"/>
          <w:lang w:val="en"/>
        </w:rPr>
        <w:t xml:space="preserve">Allow enough time in the </w:t>
      </w:r>
      <w:r>
        <w:rPr>
          <w:sz w:val="20"/>
          <w:szCs w:val="20"/>
          <w:lang w:val="en"/>
        </w:rPr>
        <w:t>Offer</w:t>
      </w:r>
      <w:r w:rsidRPr="00EE5EDF">
        <w:rPr>
          <w:sz w:val="20"/>
          <w:szCs w:val="20"/>
          <w:lang w:val="en"/>
        </w:rPr>
        <w:t xml:space="preserve"> to have a professional home inspection performed. Use references from </w:t>
      </w:r>
      <w:r w:rsidR="00580D8D">
        <w:rPr>
          <w:sz w:val="20"/>
          <w:szCs w:val="20"/>
          <w:lang w:val="en"/>
        </w:rPr>
        <w:t xml:space="preserve">your buyer’s agent or </w:t>
      </w:r>
      <w:r w:rsidRPr="00EE5EDF">
        <w:rPr>
          <w:sz w:val="20"/>
          <w:szCs w:val="20"/>
          <w:lang w:val="en"/>
        </w:rPr>
        <w:t xml:space="preserve">friends, not the seller's broker, </w:t>
      </w:r>
      <w:r w:rsidR="00580D8D">
        <w:rPr>
          <w:sz w:val="20"/>
          <w:szCs w:val="20"/>
          <w:lang w:val="en"/>
        </w:rPr>
        <w:t xml:space="preserve">they work for the other side. </w:t>
      </w:r>
      <w:bookmarkStart w:id="3" w:name="_GoBack"/>
      <w:bookmarkEnd w:id="3"/>
    </w:p>
    <w:p w14:paraId="6B9753D8" w14:textId="77777777" w:rsidR="00026790" w:rsidRDefault="00026790" w:rsidP="00026790">
      <w:pPr>
        <w:shd w:val="clear" w:color="auto" w:fill="FFFFFF"/>
        <w:spacing w:after="240" w:line="360" w:lineRule="atLeast"/>
        <w:rPr>
          <w:sz w:val="20"/>
          <w:szCs w:val="20"/>
          <w:lang w:val="en"/>
        </w:rPr>
      </w:pPr>
    </w:p>
    <w:p w14:paraId="6B9753D9" w14:textId="77777777" w:rsidR="00497E11" w:rsidRPr="00EE5EDF" w:rsidRDefault="00497E11" w:rsidP="00026790">
      <w:pPr>
        <w:shd w:val="clear" w:color="auto" w:fill="FFFFFF"/>
        <w:spacing w:after="240" w:line="360" w:lineRule="atLeast"/>
        <w:rPr>
          <w:sz w:val="20"/>
          <w:szCs w:val="20"/>
          <w:lang w:val="en"/>
        </w:rPr>
      </w:pPr>
      <w:r w:rsidRPr="00EE5EDF">
        <w:rPr>
          <w:sz w:val="20"/>
          <w:szCs w:val="20"/>
          <w:lang w:val="en"/>
        </w:rPr>
        <w:t>On the day of the closing, before papers are passed, make one final walk through of the property to be sure it is in the agreed upon condition.</w:t>
      </w:r>
    </w:p>
    <w:p w14:paraId="6B9753DA" w14:textId="77777777" w:rsidR="00497E11" w:rsidRPr="00EE5EDF" w:rsidRDefault="00497E11" w:rsidP="00497E11">
      <w:pPr>
        <w:numPr>
          <w:ilvl w:val="0"/>
          <w:numId w:val="5"/>
        </w:numPr>
        <w:shd w:val="clear" w:color="auto" w:fill="FFFFFF"/>
        <w:spacing w:before="100" w:beforeAutospacing="1" w:after="100" w:afterAutospacing="1" w:line="360" w:lineRule="atLeast"/>
        <w:ind w:left="4"/>
        <w:rPr>
          <w:sz w:val="20"/>
          <w:szCs w:val="20"/>
          <w:lang w:val="en"/>
        </w:rPr>
      </w:pPr>
      <w:r w:rsidRPr="00EE5EDF">
        <w:rPr>
          <w:sz w:val="20"/>
          <w:szCs w:val="20"/>
          <w:lang w:val="en"/>
        </w:rPr>
        <w:t>It is often wise to seek legal advice prior to signing any documents concerning the purchase of real estate. Ask questions. Don't sign anything including a contract for representation by a real estate agent until it has been explained to your full satisfaction.</w:t>
      </w:r>
    </w:p>
    <w:p w14:paraId="6B9753DB" w14:textId="77777777" w:rsidR="00026790" w:rsidRDefault="00026790" w:rsidP="00497E11">
      <w:pPr>
        <w:shd w:val="clear" w:color="auto" w:fill="FFFFFF"/>
        <w:spacing w:before="199" w:after="199"/>
        <w:outlineLvl w:val="1"/>
        <w:rPr>
          <w:rFonts w:ascii="Tahoma" w:hAnsi="Tahoma" w:cs="Tahoma"/>
          <w:b/>
          <w:bCs/>
          <w:sz w:val="27"/>
          <w:szCs w:val="27"/>
          <w:lang w:val="en"/>
        </w:rPr>
      </w:pPr>
    </w:p>
    <w:p w14:paraId="6B9753DC" w14:textId="77777777" w:rsidR="00026790" w:rsidRDefault="00026790" w:rsidP="00497E11">
      <w:pPr>
        <w:shd w:val="clear" w:color="auto" w:fill="FFFFFF"/>
        <w:spacing w:before="199" w:after="199"/>
        <w:outlineLvl w:val="1"/>
        <w:rPr>
          <w:rFonts w:ascii="Tahoma" w:hAnsi="Tahoma" w:cs="Tahoma"/>
          <w:b/>
          <w:bCs/>
          <w:sz w:val="27"/>
          <w:szCs w:val="27"/>
          <w:lang w:val="en"/>
        </w:rPr>
      </w:pPr>
    </w:p>
    <w:p w14:paraId="6B9753DD" w14:textId="77777777" w:rsidR="00026790" w:rsidRDefault="00026790" w:rsidP="00497E11">
      <w:pPr>
        <w:shd w:val="clear" w:color="auto" w:fill="FFFFFF"/>
        <w:spacing w:before="199" w:after="199"/>
        <w:outlineLvl w:val="1"/>
        <w:rPr>
          <w:rFonts w:ascii="Tahoma" w:hAnsi="Tahoma" w:cs="Tahoma"/>
          <w:b/>
          <w:bCs/>
          <w:sz w:val="27"/>
          <w:szCs w:val="27"/>
          <w:lang w:val="en"/>
        </w:rPr>
      </w:pPr>
    </w:p>
    <w:p w14:paraId="6B9753DE" w14:textId="77777777" w:rsidR="00026790" w:rsidRDefault="00026790" w:rsidP="00497E11">
      <w:pPr>
        <w:shd w:val="clear" w:color="auto" w:fill="FFFFFF"/>
        <w:spacing w:before="199" w:after="199"/>
        <w:outlineLvl w:val="1"/>
        <w:rPr>
          <w:rFonts w:ascii="Tahoma" w:hAnsi="Tahoma" w:cs="Tahoma"/>
          <w:b/>
          <w:bCs/>
          <w:sz w:val="27"/>
          <w:szCs w:val="27"/>
          <w:lang w:val="en"/>
        </w:rPr>
      </w:pPr>
    </w:p>
    <w:p w14:paraId="6B9753DF" w14:textId="77777777" w:rsidR="00026790" w:rsidRDefault="00026790" w:rsidP="00497E11">
      <w:pPr>
        <w:shd w:val="clear" w:color="auto" w:fill="FFFFFF"/>
        <w:spacing w:before="199" w:after="199"/>
        <w:outlineLvl w:val="1"/>
        <w:rPr>
          <w:rFonts w:ascii="Tahoma" w:hAnsi="Tahoma" w:cs="Tahoma"/>
          <w:b/>
          <w:bCs/>
          <w:sz w:val="27"/>
          <w:szCs w:val="27"/>
          <w:lang w:val="en"/>
        </w:rPr>
      </w:pPr>
    </w:p>
    <w:p w14:paraId="6B9753E0" w14:textId="77777777" w:rsidR="00026790" w:rsidRDefault="00026790" w:rsidP="00497E11">
      <w:pPr>
        <w:shd w:val="clear" w:color="auto" w:fill="FFFFFF"/>
        <w:spacing w:before="199" w:after="199"/>
        <w:outlineLvl w:val="1"/>
        <w:rPr>
          <w:rFonts w:ascii="Tahoma" w:hAnsi="Tahoma" w:cs="Tahoma"/>
          <w:b/>
          <w:bCs/>
          <w:sz w:val="27"/>
          <w:szCs w:val="27"/>
          <w:lang w:val="en"/>
        </w:rPr>
      </w:pPr>
    </w:p>
    <w:p w14:paraId="6B9753E1" w14:textId="77777777" w:rsidR="00497E11" w:rsidRPr="00EE5EDF" w:rsidRDefault="00497E11" w:rsidP="00497E11">
      <w:pPr>
        <w:shd w:val="clear" w:color="auto" w:fill="FFFFFF"/>
        <w:spacing w:before="199" w:after="199"/>
        <w:outlineLvl w:val="1"/>
        <w:rPr>
          <w:rFonts w:ascii="Tahoma" w:hAnsi="Tahoma" w:cs="Tahoma"/>
          <w:b/>
          <w:bCs/>
          <w:sz w:val="27"/>
          <w:szCs w:val="27"/>
          <w:lang w:val="en"/>
        </w:rPr>
      </w:pPr>
      <w:r w:rsidRPr="00EE5EDF">
        <w:rPr>
          <w:rFonts w:ascii="Tahoma" w:hAnsi="Tahoma" w:cs="Tahoma"/>
          <w:b/>
          <w:bCs/>
          <w:sz w:val="27"/>
          <w:szCs w:val="27"/>
          <w:lang w:val="en"/>
        </w:rPr>
        <w:t>Your Responsibility as a Consumer</w:t>
      </w:r>
    </w:p>
    <w:p w14:paraId="6B9753E2" w14:textId="77777777" w:rsidR="00497E11" w:rsidRPr="00EE5EDF" w:rsidRDefault="00497E11" w:rsidP="00497E11">
      <w:pPr>
        <w:shd w:val="clear" w:color="auto" w:fill="FFFFFF"/>
        <w:spacing w:after="240" w:line="360" w:lineRule="atLeast"/>
        <w:rPr>
          <w:sz w:val="20"/>
          <w:szCs w:val="20"/>
          <w:lang w:val="en"/>
        </w:rPr>
      </w:pPr>
      <w:r w:rsidRPr="00EE5EDF">
        <w:rPr>
          <w:sz w:val="20"/>
          <w:szCs w:val="20"/>
          <w:lang w:val="en"/>
        </w:rPr>
        <w:t>Whether you are a buyer, a seller, landlord, or a potential tenant, the duties of a real estate broker or salesperson do not relieve you of the responsibility to protect your own interests. If you have questions concerning your particular transaction, pose them to the agent. If you need advice on legal, tax, insurance or other matters, it is your responsibility to consult a professional in those areas.</w:t>
      </w:r>
    </w:p>
    <w:p w14:paraId="6B9753E3" w14:textId="77777777" w:rsidR="00497E11" w:rsidRPr="00EE5EDF" w:rsidRDefault="00497E11" w:rsidP="00497E11">
      <w:pPr>
        <w:shd w:val="clear" w:color="auto" w:fill="FFFFFF"/>
        <w:spacing w:after="240" w:line="360" w:lineRule="atLeast"/>
        <w:rPr>
          <w:sz w:val="20"/>
          <w:szCs w:val="20"/>
          <w:lang w:val="en"/>
        </w:rPr>
      </w:pPr>
      <w:r w:rsidRPr="00EE5EDF">
        <w:rPr>
          <w:sz w:val="20"/>
          <w:szCs w:val="20"/>
          <w:lang w:val="en"/>
        </w:rPr>
        <w:t>It is illegal for a broker or salesperson to advise you against using the services of an attorney in any real estate transaction.</w:t>
      </w:r>
    </w:p>
    <w:p w14:paraId="6B9753E4" w14:textId="77777777" w:rsidR="00497E11" w:rsidRDefault="00497E11" w:rsidP="00497E11">
      <w:r>
        <w:t>Excerpted from Consumer fact sheet from    Mass.gov    Consumer Affairs and Business Regulations</w:t>
      </w:r>
    </w:p>
    <w:p w14:paraId="6B9753E5" w14:textId="77777777" w:rsidR="00497E11" w:rsidRDefault="00C21554" w:rsidP="00497E11">
      <w:hyperlink r:id="rId8" w:history="1">
        <w:r w:rsidR="00497E11" w:rsidRPr="007B0F87">
          <w:rPr>
            <w:rStyle w:val="Hyperlink"/>
          </w:rPr>
          <w:t>http://www.mass.gov/ocabr/government/oca-agencies/dpl-lp/consumer-fact-sheets/consumer-fact-sheet-2.html</w:t>
        </w:r>
      </w:hyperlink>
      <w:r w:rsidR="00497E11">
        <w:t xml:space="preserve"> </w:t>
      </w:r>
    </w:p>
    <w:p w14:paraId="6B9753E6" w14:textId="77777777" w:rsidR="00497E11" w:rsidRDefault="00497E11" w:rsidP="00497E11"/>
    <w:p w14:paraId="6B9753E7" w14:textId="77777777" w:rsidR="00497E11" w:rsidRDefault="00497E11" w:rsidP="00497E11"/>
    <w:p w14:paraId="6B9753E8" w14:textId="77777777" w:rsidR="00C21CBF" w:rsidRDefault="00C21CBF" w:rsidP="00363597">
      <w:pPr>
        <w:rPr>
          <w:rFonts w:ascii="Tahoma" w:hAnsi="Tahoma" w:cs="Tahoma"/>
        </w:rPr>
      </w:pPr>
    </w:p>
    <w:sectPr w:rsidR="00C21CBF" w:rsidSect="004C0F75">
      <w:footerReference w:type="default" r:id="rId9"/>
      <w:pgSz w:w="12240" w:h="15840" w:code="1"/>
      <w:pgMar w:top="346" w:right="1440" w:bottom="720" w:left="72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75873" w14:textId="77777777" w:rsidR="006258D1" w:rsidRDefault="006258D1">
      <w:r>
        <w:separator/>
      </w:r>
    </w:p>
  </w:endnote>
  <w:endnote w:type="continuationSeparator" w:id="0">
    <w:p w14:paraId="5127FE05" w14:textId="77777777" w:rsidR="006258D1" w:rsidRDefault="0062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753F0" w14:textId="77777777" w:rsidR="00F768F0" w:rsidRPr="00200671" w:rsidRDefault="00F768F0" w:rsidP="00F56EF2">
    <w:pPr>
      <w:tabs>
        <w:tab w:val="left" w:pos="5040"/>
        <w:tab w:val="left" w:pos="8460"/>
      </w:tabs>
      <w:ind w:right="-907"/>
      <w:rPr>
        <w:rFonts w:ascii="Tahoma" w:hAnsi="Tahoma" w:cs="Tahoma"/>
        <w:color w:val="002C59"/>
        <w:sz w:val="44"/>
        <w:szCs w:val="44"/>
      </w:rPr>
    </w:pPr>
    <w:r w:rsidRPr="00200671">
      <w:rPr>
        <w:rFonts w:ascii="Tahoma" w:hAnsi="Tahoma" w:cs="Tahoma"/>
        <w:color w:val="002C59"/>
        <w:sz w:val="44"/>
        <w:szCs w:val="44"/>
      </w:rPr>
      <w:t>____________</w:t>
    </w:r>
    <w:r>
      <w:rPr>
        <w:rFonts w:ascii="Tahoma" w:hAnsi="Tahoma" w:cs="Tahoma"/>
        <w:color w:val="002C59"/>
        <w:sz w:val="44"/>
        <w:szCs w:val="44"/>
      </w:rPr>
      <w:t>_____________________________</w:t>
    </w:r>
    <w:r w:rsidRPr="00200671">
      <w:rPr>
        <w:rFonts w:ascii="Tahoma" w:hAnsi="Tahoma" w:cs="Tahoma"/>
        <w:color w:val="002C59"/>
        <w:sz w:val="44"/>
        <w:szCs w:val="44"/>
      </w:rPr>
      <w:t>_</w:t>
    </w:r>
  </w:p>
  <w:p w14:paraId="6B9753F1" w14:textId="77777777" w:rsidR="00D422EA" w:rsidRDefault="00F768F0" w:rsidP="00D422EA">
    <w:pPr>
      <w:tabs>
        <w:tab w:val="left" w:pos="720"/>
        <w:tab w:val="left" w:pos="4500"/>
        <w:tab w:val="left" w:pos="5040"/>
        <w:tab w:val="left" w:pos="7380"/>
        <w:tab w:val="left" w:pos="8460"/>
      </w:tabs>
      <w:ind w:right="-900"/>
      <w:rPr>
        <w:rFonts w:ascii="Georgia" w:hAnsi="Georgia"/>
        <w:color w:val="808080"/>
        <w:sz w:val="20"/>
        <w:szCs w:val="20"/>
      </w:rPr>
    </w:pPr>
    <w:r w:rsidRPr="00F56EF2">
      <w:rPr>
        <w:rFonts w:ascii="Georgia" w:hAnsi="Georgia"/>
        <w:color w:val="808080"/>
        <w:sz w:val="20"/>
        <w:szCs w:val="20"/>
      </w:rPr>
      <w:tab/>
    </w:r>
    <w:r w:rsidR="00D422EA">
      <w:rPr>
        <w:rFonts w:ascii="Georgia" w:hAnsi="Georgia"/>
        <w:color w:val="808080"/>
        <w:sz w:val="20"/>
        <w:szCs w:val="20"/>
      </w:rPr>
      <w:t xml:space="preserve">Susan Mogren, Realtor, GRI, SRS, SRES  </w:t>
    </w:r>
    <w:r w:rsidR="00D422EA">
      <w:rPr>
        <w:rFonts w:ascii="Georgia" w:hAnsi="Georgia"/>
        <w:color w:val="808080"/>
        <w:sz w:val="20"/>
        <w:szCs w:val="20"/>
      </w:rPr>
      <w:tab/>
    </w:r>
    <w:r w:rsidR="00D422EA">
      <w:rPr>
        <w:rFonts w:ascii="Georgia" w:hAnsi="Georgia"/>
        <w:color w:val="808080"/>
        <w:sz w:val="20"/>
        <w:szCs w:val="20"/>
      </w:rPr>
      <w:tab/>
      <w:t xml:space="preserve">  </w:t>
    </w:r>
    <w:r w:rsidR="00D422EA">
      <w:rPr>
        <w:rFonts w:ascii="Georgia" w:hAnsi="Georgia"/>
        <w:color w:val="808080"/>
        <w:sz w:val="20"/>
        <w:szCs w:val="20"/>
      </w:rPr>
      <w:tab/>
    </w:r>
    <w:hyperlink r:id="rId1" w:history="1">
      <w:r w:rsidR="00D422EA" w:rsidRPr="001036D1">
        <w:rPr>
          <w:rStyle w:val="Hyperlink"/>
          <w:rFonts w:ascii="Georgia" w:hAnsi="Georgia"/>
          <w:sz w:val="20"/>
          <w:szCs w:val="20"/>
        </w:rPr>
        <w:t>www.DoorbellRealty.com</w:t>
      </w:r>
    </w:hyperlink>
    <w:r w:rsidR="00D422EA">
      <w:rPr>
        <w:rFonts w:ascii="Georgia" w:hAnsi="Georgia"/>
        <w:color w:val="808080"/>
        <w:sz w:val="20"/>
        <w:szCs w:val="20"/>
      </w:rPr>
      <w:t xml:space="preserve"> </w:t>
    </w:r>
  </w:p>
  <w:p w14:paraId="6B9753F2" w14:textId="77777777" w:rsidR="00D422EA" w:rsidRDefault="00D422EA" w:rsidP="00D422EA">
    <w:pPr>
      <w:tabs>
        <w:tab w:val="left" w:pos="720"/>
        <w:tab w:val="left" w:pos="4500"/>
        <w:tab w:val="left" w:pos="5040"/>
        <w:tab w:val="left" w:pos="7380"/>
        <w:tab w:val="left" w:pos="8460"/>
      </w:tabs>
      <w:ind w:right="-900"/>
      <w:rPr>
        <w:rFonts w:ascii="Georgia" w:hAnsi="Georgia"/>
        <w:color w:val="808080"/>
        <w:sz w:val="20"/>
        <w:szCs w:val="20"/>
      </w:rPr>
    </w:pPr>
    <w:r w:rsidRPr="00D422EA">
      <w:rPr>
        <w:rFonts w:ascii="Georgia" w:hAnsi="Georgia"/>
        <w:color w:val="808080"/>
        <w:sz w:val="20"/>
        <w:szCs w:val="20"/>
      </w:rPr>
      <w:t xml:space="preserve">               </w:t>
    </w:r>
    <w:r>
      <w:rPr>
        <w:rFonts w:ascii="Georgia" w:hAnsi="Georgia"/>
        <w:color w:val="808080"/>
        <w:sz w:val="20"/>
        <w:szCs w:val="20"/>
      </w:rPr>
      <w:t>Mobile/Text 508-269-7677</w:t>
    </w:r>
    <w:r>
      <w:rPr>
        <w:rFonts w:ascii="Georgia" w:hAnsi="Georgia"/>
        <w:color w:val="808080"/>
        <w:sz w:val="20"/>
        <w:szCs w:val="20"/>
      </w:rPr>
      <w:tab/>
    </w:r>
    <w:r>
      <w:rPr>
        <w:rFonts w:ascii="Georgia" w:hAnsi="Georgia"/>
        <w:color w:val="808080"/>
        <w:sz w:val="20"/>
        <w:szCs w:val="20"/>
      </w:rPr>
      <w:tab/>
    </w:r>
    <w:r>
      <w:rPr>
        <w:rFonts w:ascii="Georgia" w:hAnsi="Georgia"/>
        <w:color w:val="808080"/>
        <w:sz w:val="20"/>
        <w:szCs w:val="20"/>
      </w:rPr>
      <w:tab/>
    </w:r>
    <w:hyperlink r:id="rId2" w:history="1">
      <w:r w:rsidRPr="001036D1">
        <w:rPr>
          <w:rStyle w:val="Hyperlink"/>
          <w:rFonts w:ascii="Georgia" w:hAnsi="Georgia"/>
          <w:sz w:val="20"/>
          <w:szCs w:val="20"/>
        </w:rPr>
        <w:t>Susan@DoorbellRealty.com</w:t>
      </w:r>
    </w:hyperlink>
    <w:r>
      <w:rPr>
        <w:rFonts w:ascii="Georgia" w:hAnsi="Georgia"/>
        <w:color w:val="808080"/>
        <w:sz w:val="20"/>
        <w:szCs w:val="20"/>
      </w:rPr>
      <w:t xml:space="preserve">          </w:t>
    </w:r>
  </w:p>
  <w:p w14:paraId="6B9753F3" w14:textId="77777777" w:rsidR="00D422EA" w:rsidRPr="00200671" w:rsidRDefault="00D422EA" w:rsidP="00D422EA">
    <w:pPr>
      <w:tabs>
        <w:tab w:val="left" w:pos="720"/>
        <w:tab w:val="left" w:pos="4500"/>
        <w:tab w:val="left" w:pos="5040"/>
        <w:tab w:val="left" w:pos="7380"/>
        <w:tab w:val="left" w:pos="8460"/>
      </w:tabs>
      <w:ind w:right="-900"/>
      <w:rPr>
        <w:color w:val="808080"/>
      </w:rPr>
    </w:pPr>
    <w:r>
      <w:rPr>
        <w:rFonts w:ascii="Georgia" w:hAnsi="Georgia"/>
        <w:color w:val="8080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8A175" w14:textId="77777777" w:rsidR="006258D1" w:rsidRDefault="006258D1">
      <w:r>
        <w:separator/>
      </w:r>
    </w:p>
  </w:footnote>
  <w:footnote w:type="continuationSeparator" w:id="0">
    <w:p w14:paraId="4829FF5B" w14:textId="77777777" w:rsidR="006258D1" w:rsidRDefault="00625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419"/>
    <w:multiLevelType w:val="multilevel"/>
    <w:tmpl w:val="C220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C08CC"/>
    <w:multiLevelType w:val="hybridMultilevel"/>
    <w:tmpl w:val="6B82BD08"/>
    <w:lvl w:ilvl="0" w:tplc="AC8CF00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347B1677"/>
    <w:multiLevelType w:val="multilevel"/>
    <w:tmpl w:val="2F3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B924BF"/>
    <w:multiLevelType w:val="multilevel"/>
    <w:tmpl w:val="DFC4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EF6E7F"/>
    <w:multiLevelType w:val="hybridMultilevel"/>
    <w:tmpl w:val="953451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E11"/>
    <w:rsid w:val="00026790"/>
    <w:rsid w:val="00060AC4"/>
    <w:rsid w:val="00142074"/>
    <w:rsid w:val="001E0E66"/>
    <w:rsid w:val="001E152A"/>
    <w:rsid w:val="001E2C7C"/>
    <w:rsid w:val="00200671"/>
    <w:rsid w:val="00251B9B"/>
    <w:rsid w:val="00280A7D"/>
    <w:rsid w:val="00293489"/>
    <w:rsid w:val="002E751D"/>
    <w:rsid w:val="00357E50"/>
    <w:rsid w:val="00363597"/>
    <w:rsid w:val="0038602B"/>
    <w:rsid w:val="003A3D92"/>
    <w:rsid w:val="003B2E65"/>
    <w:rsid w:val="0040355A"/>
    <w:rsid w:val="00407B59"/>
    <w:rsid w:val="004120A6"/>
    <w:rsid w:val="00414916"/>
    <w:rsid w:val="00422BBD"/>
    <w:rsid w:val="0042796D"/>
    <w:rsid w:val="0047056C"/>
    <w:rsid w:val="00492B29"/>
    <w:rsid w:val="00497E11"/>
    <w:rsid w:val="004A4EBF"/>
    <w:rsid w:val="004C0F75"/>
    <w:rsid w:val="004D1627"/>
    <w:rsid w:val="00520311"/>
    <w:rsid w:val="00580D8D"/>
    <w:rsid w:val="005A030E"/>
    <w:rsid w:val="005B3AA6"/>
    <w:rsid w:val="005C4C84"/>
    <w:rsid w:val="005D7687"/>
    <w:rsid w:val="005E1F58"/>
    <w:rsid w:val="005E62B0"/>
    <w:rsid w:val="006258D1"/>
    <w:rsid w:val="00637495"/>
    <w:rsid w:val="00652ED4"/>
    <w:rsid w:val="00672EA7"/>
    <w:rsid w:val="006A6072"/>
    <w:rsid w:val="006E6831"/>
    <w:rsid w:val="006F2482"/>
    <w:rsid w:val="006F6154"/>
    <w:rsid w:val="00706226"/>
    <w:rsid w:val="00721867"/>
    <w:rsid w:val="007325B1"/>
    <w:rsid w:val="0075151A"/>
    <w:rsid w:val="0077368E"/>
    <w:rsid w:val="00785787"/>
    <w:rsid w:val="007A173E"/>
    <w:rsid w:val="007C5D0B"/>
    <w:rsid w:val="0086615C"/>
    <w:rsid w:val="00867E75"/>
    <w:rsid w:val="00884949"/>
    <w:rsid w:val="008F288D"/>
    <w:rsid w:val="0093393E"/>
    <w:rsid w:val="00935752"/>
    <w:rsid w:val="00964621"/>
    <w:rsid w:val="009865C3"/>
    <w:rsid w:val="009B3794"/>
    <w:rsid w:val="009C4460"/>
    <w:rsid w:val="00A13A18"/>
    <w:rsid w:val="00A93C67"/>
    <w:rsid w:val="00AD0A2D"/>
    <w:rsid w:val="00B012DB"/>
    <w:rsid w:val="00B07B28"/>
    <w:rsid w:val="00B24522"/>
    <w:rsid w:val="00B41DB5"/>
    <w:rsid w:val="00B45207"/>
    <w:rsid w:val="00B46450"/>
    <w:rsid w:val="00B56AF0"/>
    <w:rsid w:val="00BD097C"/>
    <w:rsid w:val="00C21554"/>
    <w:rsid w:val="00C21CBF"/>
    <w:rsid w:val="00C4724D"/>
    <w:rsid w:val="00C5504C"/>
    <w:rsid w:val="00CF7AB3"/>
    <w:rsid w:val="00D06668"/>
    <w:rsid w:val="00D169AE"/>
    <w:rsid w:val="00D21DD6"/>
    <w:rsid w:val="00D3050F"/>
    <w:rsid w:val="00D401F3"/>
    <w:rsid w:val="00D422EA"/>
    <w:rsid w:val="00D46F67"/>
    <w:rsid w:val="00D863FF"/>
    <w:rsid w:val="00DC4C37"/>
    <w:rsid w:val="00DC74DB"/>
    <w:rsid w:val="00DF2FA3"/>
    <w:rsid w:val="00DF32BD"/>
    <w:rsid w:val="00E077AF"/>
    <w:rsid w:val="00E563D2"/>
    <w:rsid w:val="00E7162B"/>
    <w:rsid w:val="00E80170"/>
    <w:rsid w:val="00E86A8B"/>
    <w:rsid w:val="00EB3438"/>
    <w:rsid w:val="00ED0292"/>
    <w:rsid w:val="00ED6E2C"/>
    <w:rsid w:val="00F264A1"/>
    <w:rsid w:val="00F33367"/>
    <w:rsid w:val="00F369CB"/>
    <w:rsid w:val="00F56EF2"/>
    <w:rsid w:val="00F768F0"/>
    <w:rsid w:val="00F8023B"/>
    <w:rsid w:val="00F918B8"/>
    <w:rsid w:val="00F97F59"/>
    <w:rsid w:val="00FA7FFA"/>
    <w:rsid w:val="00FF0D23"/>
    <w:rsid w:val="00FF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9753A5"/>
  <w15:chartTrackingRefBased/>
  <w15:docId w15:val="{B81736F8-D221-4638-9DC1-B04F3DEA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3367"/>
    <w:pPr>
      <w:tabs>
        <w:tab w:val="center" w:pos="4320"/>
        <w:tab w:val="right" w:pos="8640"/>
      </w:tabs>
    </w:pPr>
  </w:style>
  <w:style w:type="paragraph" w:styleId="Footer">
    <w:name w:val="footer"/>
    <w:basedOn w:val="Normal"/>
    <w:link w:val="FooterChar"/>
    <w:uiPriority w:val="99"/>
    <w:rsid w:val="00F33367"/>
    <w:pPr>
      <w:tabs>
        <w:tab w:val="center" w:pos="4320"/>
        <w:tab w:val="right" w:pos="8640"/>
      </w:tabs>
    </w:pPr>
  </w:style>
  <w:style w:type="character" w:styleId="Hyperlink">
    <w:name w:val="Hyperlink"/>
    <w:uiPriority w:val="99"/>
    <w:rsid w:val="00D422EA"/>
    <w:rPr>
      <w:color w:val="0563C1"/>
      <w:u w:val="single"/>
    </w:rPr>
  </w:style>
  <w:style w:type="paragraph" w:styleId="ListParagraph">
    <w:name w:val="List Paragraph"/>
    <w:basedOn w:val="Normal"/>
    <w:uiPriority w:val="34"/>
    <w:qFormat/>
    <w:rsid w:val="0093575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D06668"/>
    <w:rPr>
      <w:rFonts w:ascii="Segoe UI" w:hAnsi="Segoe UI" w:cs="Segoe UI"/>
      <w:sz w:val="18"/>
      <w:szCs w:val="18"/>
    </w:rPr>
  </w:style>
  <w:style w:type="character" w:customStyle="1" w:styleId="BalloonTextChar">
    <w:name w:val="Balloon Text Char"/>
    <w:link w:val="BalloonText"/>
    <w:rsid w:val="00D06668"/>
    <w:rPr>
      <w:rFonts w:ascii="Segoe UI" w:hAnsi="Segoe UI" w:cs="Segoe UI"/>
      <w:sz w:val="18"/>
      <w:szCs w:val="18"/>
    </w:rPr>
  </w:style>
  <w:style w:type="character" w:customStyle="1" w:styleId="FooterChar">
    <w:name w:val="Footer Char"/>
    <w:link w:val="Footer"/>
    <w:uiPriority w:val="99"/>
    <w:rsid w:val="00B012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gov/ocabr/government/oca-agencies/dpl-lp/consumer-fact-sheets/consumer-fact-sheet-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usan@DoorbellRealty.com" TargetMode="External"/><Relationship Id="rId1" Type="http://schemas.openxmlformats.org/officeDocument/2006/relationships/hyperlink" Target="http://www.DoorbellRealt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Documents\Custom%20Office%20Templates\Realty%20Executives%20footer%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41F85-A3ED-4A30-9B60-7AD3CBF8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Realty Executives footer only</Template>
  <TotalTime>24</TotalTime>
  <Pages>4</Pages>
  <Words>1480</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BOSTON WEST</vt:lpstr>
    </vt:vector>
  </TitlesOfParts>
  <Company>home</Company>
  <LinksUpToDate>false</LinksUpToDate>
  <CharactersWithSpaces>9296</CharactersWithSpaces>
  <SharedDoc>false</SharedDoc>
  <HLinks>
    <vt:vector size="12" baseType="variant">
      <vt:variant>
        <vt:i4>3080217</vt:i4>
      </vt:variant>
      <vt:variant>
        <vt:i4>3</vt:i4>
      </vt:variant>
      <vt:variant>
        <vt:i4>0</vt:i4>
      </vt:variant>
      <vt:variant>
        <vt:i4>5</vt:i4>
      </vt:variant>
      <vt:variant>
        <vt:lpwstr>mailto:Susan@DoorbellRealty.com</vt:lpwstr>
      </vt:variant>
      <vt:variant>
        <vt:lpwstr/>
      </vt:variant>
      <vt:variant>
        <vt:i4>2555962</vt:i4>
      </vt:variant>
      <vt:variant>
        <vt:i4>0</vt:i4>
      </vt:variant>
      <vt:variant>
        <vt:i4>0</vt:i4>
      </vt:variant>
      <vt:variant>
        <vt:i4>5</vt:i4>
      </vt:variant>
      <vt:variant>
        <vt:lpwstr>http://www.doorbellrealty.com/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WEST</dc:title>
  <dc:subject/>
  <dc:creator>Susan</dc:creator>
  <cp:keywords/>
  <dc:description/>
  <cp:lastModifiedBy>Susan Mogren</cp:lastModifiedBy>
  <cp:revision>20</cp:revision>
  <cp:lastPrinted>2015-01-16T21:00:00Z</cp:lastPrinted>
  <dcterms:created xsi:type="dcterms:W3CDTF">2015-01-16T01:31:00Z</dcterms:created>
  <dcterms:modified xsi:type="dcterms:W3CDTF">2019-01-15T00:30:00Z</dcterms:modified>
</cp:coreProperties>
</file>