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431F" w14:textId="679DEDFC" w:rsidR="008E6BBA" w:rsidRPr="00175B95" w:rsidRDefault="00175B95">
      <w:pPr>
        <w:rPr>
          <w:sz w:val="36"/>
          <w:szCs w:val="36"/>
        </w:rPr>
      </w:pPr>
      <w:r w:rsidRPr="00175B95">
        <w:rPr>
          <w:sz w:val="36"/>
          <w:szCs w:val="36"/>
        </w:rPr>
        <w:t xml:space="preserve">Buying and </w:t>
      </w:r>
      <w:r w:rsidR="00466B04">
        <w:rPr>
          <w:sz w:val="36"/>
          <w:szCs w:val="36"/>
        </w:rPr>
        <w:t>S</w:t>
      </w:r>
      <w:r w:rsidRPr="00175B95">
        <w:rPr>
          <w:sz w:val="36"/>
          <w:szCs w:val="36"/>
        </w:rPr>
        <w:t xml:space="preserve">elling at the </w:t>
      </w:r>
      <w:r w:rsidR="00466B04">
        <w:rPr>
          <w:sz w:val="36"/>
          <w:szCs w:val="36"/>
        </w:rPr>
        <w:t>S</w:t>
      </w:r>
      <w:r w:rsidRPr="00175B95">
        <w:rPr>
          <w:sz w:val="36"/>
          <w:szCs w:val="36"/>
        </w:rPr>
        <w:t xml:space="preserve">ame </w:t>
      </w:r>
      <w:r w:rsidR="00466B04">
        <w:rPr>
          <w:sz w:val="36"/>
          <w:szCs w:val="36"/>
        </w:rPr>
        <w:t>T</w:t>
      </w:r>
      <w:r w:rsidRPr="00175B95">
        <w:rPr>
          <w:sz w:val="36"/>
          <w:szCs w:val="36"/>
        </w:rPr>
        <w:t>ime</w:t>
      </w:r>
    </w:p>
    <w:p w14:paraId="15884320" w14:textId="77777777" w:rsidR="00175B95" w:rsidRDefault="00175B95"/>
    <w:p w14:paraId="15884321" w14:textId="183D7944" w:rsidR="00175B95" w:rsidRPr="00680C9C" w:rsidRDefault="00175B95">
      <w:r w:rsidRPr="00680C9C">
        <w:t>Buying and selling at the same time can be challenging.  The difficulty is</w:t>
      </w:r>
      <w:r w:rsidR="004163F7">
        <w:t>,</w:t>
      </w:r>
      <w:r w:rsidRPr="00680C9C">
        <w:t xml:space="preserve"> there is no guarantee that your new home will close at the same time as your old home.  With new construction, you have the </w:t>
      </w:r>
      <w:proofErr w:type="gramStart"/>
      <w:r w:rsidRPr="00680C9C">
        <w:t>added bonus</w:t>
      </w:r>
      <w:proofErr w:type="gramEnd"/>
      <w:r w:rsidRPr="00680C9C">
        <w:t xml:space="preserve"> of </w:t>
      </w:r>
      <w:r w:rsidR="004163F7">
        <w:t xml:space="preserve">typical </w:t>
      </w:r>
      <w:r w:rsidRPr="00680C9C">
        <w:t xml:space="preserve">construction delays. </w:t>
      </w:r>
    </w:p>
    <w:p w14:paraId="15884322" w14:textId="77777777" w:rsidR="00175B95" w:rsidRPr="00680C9C" w:rsidRDefault="00175B95"/>
    <w:p w14:paraId="15884323" w14:textId="62A5866A" w:rsidR="00175B95" w:rsidRPr="00680C9C" w:rsidRDefault="00175B95">
      <w:r w:rsidRPr="00680C9C">
        <w:t xml:space="preserve">Selling and buying a home at the same time is possible, but you will </w:t>
      </w:r>
      <w:r w:rsidR="008C256E">
        <w:t>NEED HELP</w:t>
      </w:r>
      <w:r w:rsidRPr="00680C9C">
        <w:t xml:space="preserve">.  Here are a few tips on how to get into your </w:t>
      </w:r>
      <w:r w:rsidR="000F5FB8" w:rsidRPr="00680C9C">
        <w:t xml:space="preserve">new </w:t>
      </w:r>
      <w:r w:rsidRPr="00680C9C">
        <w:t xml:space="preserve">home while closing on your own home: </w:t>
      </w:r>
    </w:p>
    <w:p w14:paraId="15884324" w14:textId="77777777" w:rsidR="00175B95" w:rsidRPr="00680C9C" w:rsidRDefault="00175B95"/>
    <w:p w14:paraId="15884325" w14:textId="77777777" w:rsidR="00175B95" w:rsidRPr="00680C9C" w:rsidRDefault="00175B95" w:rsidP="00175B95">
      <w:pPr>
        <w:pStyle w:val="ListParagraph"/>
        <w:numPr>
          <w:ilvl w:val="0"/>
          <w:numId w:val="1"/>
        </w:numPr>
      </w:pPr>
      <w:r w:rsidRPr="00680C9C">
        <w:t xml:space="preserve">Hire a Real Estate Professional.  If you use the same agent to buy and sell, you have the added bonus that one person knows the full </w:t>
      </w:r>
      <w:proofErr w:type="gramStart"/>
      <w:r w:rsidRPr="00680C9C">
        <w:t>story, and</w:t>
      </w:r>
      <w:proofErr w:type="gramEnd"/>
      <w:r w:rsidRPr="00680C9C">
        <w:t xml:space="preserve"> can advocate for you. </w:t>
      </w:r>
    </w:p>
    <w:p w14:paraId="15884326" w14:textId="77777777" w:rsidR="00175B95" w:rsidRPr="00680C9C" w:rsidRDefault="00175B95" w:rsidP="00175B95"/>
    <w:p w14:paraId="70E6AFB7" w14:textId="3C8CD55E" w:rsidR="007A48C2" w:rsidRDefault="00FC6C03" w:rsidP="007A48C2">
      <w:pPr>
        <w:pStyle w:val="ListParagraph"/>
        <w:numPr>
          <w:ilvl w:val="0"/>
          <w:numId w:val="1"/>
        </w:numPr>
      </w:pPr>
      <w:r>
        <w:t xml:space="preserve">Option </w:t>
      </w:r>
      <w:r w:rsidR="00BA263C">
        <w:t>1</w:t>
      </w:r>
      <w:r>
        <w:t xml:space="preserve">: </w:t>
      </w:r>
      <w:r w:rsidR="007A48C2">
        <w:t>Easiest Option is to l</w:t>
      </w:r>
      <w:r w:rsidR="007A48C2" w:rsidRPr="00680C9C">
        <w:t xml:space="preserve">everage financing:  </w:t>
      </w:r>
      <w:r w:rsidR="004F32B9">
        <w:t xml:space="preserve">move to your vacation home, pay </w:t>
      </w:r>
      <w:r w:rsidR="007A48C2" w:rsidRPr="00680C9C">
        <w:t xml:space="preserve">cash, </w:t>
      </w:r>
      <w:r w:rsidR="004F32B9">
        <w:t xml:space="preserve">withdraw from </w:t>
      </w:r>
      <w:r w:rsidR="007A48C2" w:rsidRPr="00680C9C">
        <w:t xml:space="preserve">investments, or </w:t>
      </w:r>
      <w:r w:rsidR="004F32B9">
        <w:t xml:space="preserve">consider a </w:t>
      </w:r>
      <w:r w:rsidR="007A48C2" w:rsidRPr="00680C9C">
        <w:t>bridge loan</w:t>
      </w:r>
      <w:r w:rsidR="004F32B9">
        <w:t>. M</w:t>
      </w:r>
      <w:r w:rsidR="007A48C2" w:rsidRPr="00680C9C">
        <w:t>ove in</w:t>
      </w:r>
      <w:r w:rsidR="00BA263C">
        <w:t xml:space="preserve">to your new house </w:t>
      </w:r>
      <w:r w:rsidR="007A48C2" w:rsidRPr="00680C9C">
        <w:t>stress free</w:t>
      </w:r>
      <w:r w:rsidR="00BA263C">
        <w:t>,</w:t>
      </w:r>
      <w:r w:rsidR="007A48C2" w:rsidRPr="00680C9C">
        <w:t xml:space="preserve"> and then clean out your old house and sell it. </w:t>
      </w:r>
      <w:r w:rsidR="0007508E">
        <w:t xml:space="preserve">I have a lender who is great with bridge loans. </w:t>
      </w:r>
    </w:p>
    <w:p w14:paraId="6C2A3A00" w14:textId="77777777" w:rsidR="007A48C2" w:rsidRPr="00680C9C" w:rsidRDefault="007A48C2" w:rsidP="007A48C2"/>
    <w:p w14:paraId="15884327" w14:textId="474DC8A1" w:rsidR="00175B95" w:rsidRPr="00680C9C" w:rsidRDefault="00FC6C03" w:rsidP="000F5FB8">
      <w:pPr>
        <w:pStyle w:val="ListParagraph"/>
        <w:numPr>
          <w:ilvl w:val="0"/>
          <w:numId w:val="1"/>
        </w:numPr>
      </w:pPr>
      <w:r>
        <w:t xml:space="preserve">Option 2: </w:t>
      </w:r>
      <w:r w:rsidR="00A42E83">
        <w:t xml:space="preserve">Best Option: </w:t>
      </w:r>
      <w:r w:rsidR="00175B95" w:rsidRPr="00680C9C">
        <w:t xml:space="preserve">Sell first then buy.  </w:t>
      </w:r>
      <w:r w:rsidR="00F334E8" w:rsidRPr="00680C9C">
        <w:t>For many, t</w:t>
      </w:r>
      <w:r w:rsidR="00175B95" w:rsidRPr="00680C9C">
        <w:t xml:space="preserve">his is probably the safest plan.  List your home for sale and secure a buyer.  </w:t>
      </w:r>
      <w:r w:rsidR="000F5FB8" w:rsidRPr="00680C9C">
        <w:t xml:space="preserve">There are many advantages </w:t>
      </w:r>
      <w:r w:rsidR="00862D9D" w:rsidRPr="00680C9C">
        <w:t xml:space="preserve">to </w:t>
      </w:r>
      <w:r w:rsidR="000F5FB8" w:rsidRPr="00680C9C">
        <w:t>selling fi</w:t>
      </w:r>
      <w:r w:rsidR="006203E3">
        <w:t>r</w:t>
      </w:r>
      <w:r w:rsidR="000F5FB8" w:rsidRPr="00680C9C">
        <w:t xml:space="preserve">st, it allows you to know how much you can spend on a new home and you </w:t>
      </w:r>
      <w:proofErr w:type="gramStart"/>
      <w:r w:rsidR="000F5FB8" w:rsidRPr="00680C9C">
        <w:t>don’t</w:t>
      </w:r>
      <w:proofErr w:type="gramEnd"/>
      <w:r w:rsidR="000F5FB8" w:rsidRPr="00680C9C">
        <w:t xml:space="preserve"> have to worry about </w:t>
      </w:r>
      <w:r w:rsidR="006203E3">
        <w:t xml:space="preserve">paying 2 mortgages. </w:t>
      </w:r>
      <w:r w:rsidR="000F5FB8" w:rsidRPr="00680C9C">
        <w:t xml:space="preserve"> </w:t>
      </w:r>
    </w:p>
    <w:p w14:paraId="15884328" w14:textId="77777777" w:rsidR="00175B95" w:rsidRPr="00680C9C" w:rsidRDefault="00175B95" w:rsidP="00175B95">
      <w:pPr>
        <w:pStyle w:val="ListParagraph"/>
      </w:pPr>
    </w:p>
    <w:p w14:paraId="15884329" w14:textId="77777777" w:rsidR="000F5FB8" w:rsidRPr="00680C9C" w:rsidRDefault="000F5FB8" w:rsidP="000F5FB8">
      <w:pPr>
        <w:pStyle w:val="ListParagraph"/>
        <w:numPr>
          <w:ilvl w:val="0"/>
          <w:numId w:val="2"/>
        </w:numPr>
      </w:pPr>
      <w:r w:rsidRPr="00680C9C">
        <w:t xml:space="preserve">State your desired close date on your listing. </w:t>
      </w:r>
    </w:p>
    <w:p w14:paraId="1588432A" w14:textId="77777777" w:rsidR="00175B95" w:rsidRPr="00680C9C" w:rsidRDefault="00037AB8" w:rsidP="00175B95">
      <w:pPr>
        <w:pStyle w:val="ListParagraph"/>
        <w:numPr>
          <w:ilvl w:val="0"/>
          <w:numId w:val="2"/>
        </w:numPr>
      </w:pPr>
      <w:r w:rsidRPr="00680C9C">
        <w:t>C</w:t>
      </w:r>
      <w:r w:rsidR="00175B95" w:rsidRPr="00680C9C">
        <w:t xml:space="preserve">lose on your home </w:t>
      </w:r>
      <w:r w:rsidR="000F5FB8" w:rsidRPr="00680C9C">
        <w:t xml:space="preserve">and then shop for a new one.  </w:t>
      </w:r>
    </w:p>
    <w:p w14:paraId="1588432B" w14:textId="7A7F30A9" w:rsidR="00175B95" w:rsidRPr="00680C9C" w:rsidRDefault="00175B95" w:rsidP="00175B95">
      <w:pPr>
        <w:pStyle w:val="ListParagraph"/>
        <w:numPr>
          <w:ilvl w:val="0"/>
          <w:numId w:val="2"/>
        </w:numPr>
      </w:pPr>
      <w:r w:rsidRPr="00680C9C">
        <w:t>Ask the buyer for a contingency to allow you time to find a new home before closing on th</w:t>
      </w:r>
      <w:r w:rsidR="00567AE2">
        <w:t xml:space="preserve">is </w:t>
      </w:r>
      <w:proofErr w:type="gramStart"/>
      <w:r w:rsidR="00567AE2">
        <w:t>one</w:t>
      </w:r>
      <w:r w:rsidR="0092625B" w:rsidRPr="00680C9C">
        <w:t>, if</w:t>
      </w:r>
      <w:proofErr w:type="gramEnd"/>
      <w:r w:rsidR="0092625B" w:rsidRPr="00680C9C">
        <w:t xml:space="preserve"> it is a seller’s market</w:t>
      </w:r>
      <w:r w:rsidR="00680C9C" w:rsidRPr="00680C9C">
        <w:t xml:space="preserve">. In </w:t>
      </w:r>
      <w:r w:rsidR="0092625B" w:rsidRPr="00680C9C">
        <w:t xml:space="preserve">a buyer’s market, buyers </w:t>
      </w:r>
      <w:r w:rsidR="00B33E35">
        <w:t xml:space="preserve">hold the power and </w:t>
      </w:r>
      <w:r w:rsidR="0092625B" w:rsidRPr="00680C9C">
        <w:t>are in the driver</w:t>
      </w:r>
      <w:r w:rsidR="006C333D">
        <w:t>’</w:t>
      </w:r>
      <w:r w:rsidR="0092625B" w:rsidRPr="00680C9C">
        <w:t xml:space="preserve">s seat. </w:t>
      </w:r>
    </w:p>
    <w:p w14:paraId="1588432D" w14:textId="77777777" w:rsidR="00175B95" w:rsidRPr="00680C9C" w:rsidRDefault="00175B95" w:rsidP="00175B95"/>
    <w:p w14:paraId="1588432E" w14:textId="719174C2" w:rsidR="00037AB8" w:rsidRPr="00680C9C" w:rsidRDefault="00175B95" w:rsidP="00175B95">
      <w:pPr>
        <w:pStyle w:val="ListParagraph"/>
        <w:numPr>
          <w:ilvl w:val="0"/>
          <w:numId w:val="1"/>
        </w:numPr>
      </w:pPr>
      <w:r w:rsidRPr="00680C9C">
        <w:t xml:space="preserve">Have a black up plan.  </w:t>
      </w:r>
      <w:r w:rsidR="000F5FB8" w:rsidRPr="00680C9C">
        <w:t xml:space="preserve">Put your things </w:t>
      </w:r>
      <w:r w:rsidRPr="00680C9C">
        <w:t>in storage,</w:t>
      </w:r>
      <w:r w:rsidR="000F5FB8" w:rsidRPr="00680C9C">
        <w:t xml:space="preserve"> (</w:t>
      </w:r>
      <w:r w:rsidRPr="00680C9C">
        <w:t xml:space="preserve">ask Susan about </w:t>
      </w:r>
      <w:r w:rsidR="009A5DD4" w:rsidRPr="00680C9C">
        <w:t xml:space="preserve">movers that offer </w:t>
      </w:r>
      <w:r w:rsidRPr="00680C9C">
        <w:t>3 months free storage) and decide</w:t>
      </w:r>
      <w:r w:rsidR="000F5FB8" w:rsidRPr="00680C9C">
        <w:t xml:space="preserve"> </w:t>
      </w:r>
      <w:r w:rsidRPr="00680C9C">
        <w:t>on temporary ho</w:t>
      </w:r>
      <w:r w:rsidR="000F5FB8" w:rsidRPr="00680C9C">
        <w:t xml:space="preserve">using </w:t>
      </w:r>
      <w:r w:rsidRPr="00680C9C">
        <w:t xml:space="preserve">options. </w:t>
      </w:r>
      <w:r w:rsidR="00811EA8">
        <w:t xml:space="preserve">Bunk with friends, relatives, </w:t>
      </w:r>
      <w:r w:rsidR="00BA2B5A">
        <w:t xml:space="preserve">or </w:t>
      </w:r>
      <w:r w:rsidR="00811EA8">
        <w:t>air bnb</w:t>
      </w:r>
      <w:r w:rsidR="00BA2B5A">
        <w:t xml:space="preserve">. </w:t>
      </w:r>
    </w:p>
    <w:p w14:paraId="1588432F" w14:textId="77777777" w:rsidR="00037AB8" w:rsidRPr="00680C9C" w:rsidRDefault="00037AB8" w:rsidP="00037AB8">
      <w:pPr>
        <w:pStyle w:val="ListParagraph"/>
      </w:pPr>
    </w:p>
    <w:p w14:paraId="4FA88532" w14:textId="1620A32C" w:rsidR="00847E0D" w:rsidRPr="00680C9C" w:rsidRDefault="00175B95" w:rsidP="00175B95">
      <w:pPr>
        <w:pStyle w:val="ListParagraph"/>
        <w:numPr>
          <w:ilvl w:val="0"/>
          <w:numId w:val="1"/>
        </w:numPr>
      </w:pPr>
      <w:r w:rsidRPr="00680C9C">
        <w:t xml:space="preserve"> </w:t>
      </w:r>
      <w:r w:rsidR="00842604">
        <w:t xml:space="preserve">Option 3: </w:t>
      </w:r>
      <w:r w:rsidR="009A5DD4" w:rsidRPr="00680C9C">
        <w:t xml:space="preserve"> Buy first, </w:t>
      </w:r>
      <w:r w:rsidR="00161C9F" w:rsidRPr="00680C9C">
        <w:t xml:space="preserve">include a buyer contingency to allow you time to sell. The </w:t>
      </w:r>
      <w:r w:rsidR="00842604">
        <w:t xml:space="preserve">ONLY </w:t>
      </w:r>
      <w:r w:rsidR="00161C9F" w:rsidRPr="00680C9C">
        <w:t xml:space="preserve">successful </w:t>
      </w:r>
      <w:r w:rsidR="00206E96">
        <w:t xml:space="preserve">OFFER </w:t>
      </w:r>
      <w:r w:rsidR="00BD5CD8">
        <w:t xml:space="preserve">scenario I have </w:t>
      </w:r>
      <w:r w:rsidR="00BA2B5A">
        <w:t xml:space="preserve">been part </w:t>
      </w:r>
      <w:proofErr w:type="gramStart"/>
      <w:r w:rsidR="00BA2B5A">
        <w:t xml:space="preserve">of </w:t>
      </w:r>
      <w:r w:rsidR="00D235AB">
        <w:t>:</w:t>
      </w:r>
      <w:proofErr w:type="gramEnd"/>
      <w:r w:rsidR="00D235AB">
        <w:t xml:space="preserve"> </w:t>
      </w:r>
      <w:r w:rsidR="00161C9F" w:rsidRPr="00680C9C">
        <w:t xml:space="preserve">1) </w:t>
      </w:r>
      <w:r w:rsidR="00842604">
        <w:t xml:space="preserve">present the </w:t>
      </w:r>
      <w:r w:rsidR="00D235AB">
        <w:t xml:space="preserve">highest and best </w:t>
      </w:r>
      <w:r w:rsidR="00161C9F" w:rsidRPr="00680C9C">
        <w:t>monetary incentive</w:t>
      </w:r>
      <w:r w:rsidR="004B3A71">
        <w:t xml:space="preserve"> to take your offer, w</w:t>
      </w:r>
      <w:r w:rsidR="0005321D">
        <w:t>hen t</w:t>
      </w:r>
      <w:r w:rsidR="004E00B4">
        <w:t xml:space="preserve">he market is </w:t>
      </w:r>
      <w:r w:rsidR="00273A79">
        <w:t xml:space="preserve">a </w:t>
      </w:r>
      <w:r w:rsidR="0032542E" w:rsidRPr="00680C9C">
        <w:t>hot s</w:t>
      </w:r>
      <w:r w:rsidR="00BD5CD8">
        <w:t>e</w:t>
      </w:r>
      <w:r w:rsidR="0032542E" w:rsidRPr="00680C9C">
        <w:t>ller</w:t>
      </w:r>
      <w:r w:rsidR="00D235AB">
        <w:t>’</w:t>
      </w:r>
      <w:r w:rsidR="0032542E" w:rsidRPr="00680C9C">
        <w:t>s market</w:t>
      </w:r>
      <w:r w:rsidR="004B3A71">
        <w:t xml:space="preserve">, </w:t>
      </w:r>
      <w:r w:rsidR="0032542E" w:rsidRPr="00680C9C">
        <w:t xml:space="preserve"> at your price point 3) </w:t>
      </w:r>
      <w:r w:rsidR="00D037B3">
        <w:t>YOUR</w:t>
      </w:r>
      <w:r w:rsidR="0032542E" w:rsidRPr="00680C9C">
        <w:t xml:space="preserve"> house</w:t>
      </w:r>
      <w:r w:rsidR="00D037B3">
        <w:t xml:space="preserve"> MUST be </w:t>
      </w:r>
      <w:r w:rsidR="00C13664">
        <w:t xml:space="preserve"> </w:t>
      </w:r>
      <w:r w:rsidR="0032542E" w:rsidRPr="00680C9C">
        <w:t xml:space="preserve">ready to go, photography and marketing </w:t>
      </w:r>
      <w:r w:rsidR="002D1B8F">
        <w:t xml:space="preserve">has been completed, </w:t>
      </w:r>
      <w:r w:rsidR="00D037B3">
        <w:t xml:space="preserve">ready to submit to MLS </w:t>
      </w:r>
      <w:r w:rsidR="002F2F13">
        <w:t>if your offer is accepted. S</w:t>
      </w:r>
      <w:r w:rsidR="00305BA6">
        <w:t xml:space="preserve">ubmit this marketing package </w:t>
      </w:r>
      <w:r w:rsidR="00E03145">
        <w:t xml:space="preserve">with your offer, with </w:t>
      </w:r>
      <w:r w:rsidR="00CE0CE1">
        <w:t xml:space="preserve">address </w:t>
      </w:r>
      <w:r w:rsidR="00B64344">
        <w:t xml:space="preserve">and price point to promote confidence in your home sale. </w:t>
      </w:r>
      <w:r w:rsidR="006B638A">
        <w:t xml:space="preserve"> </w:t>
      </w:r>
      <w:r w:rsidR="0032542E" w:rsidRPr="00680C9C">
        <w:t xml:space="preserve"> </w:t>
      </w:r>
      <w:r w:rsidR="002D1B8F">
        <w:t xml:space="preserve">4) </w:t>
      </w:r>
      <w:r w:rsidR="0032542E" w:rsidRPr="00680C9C">
        <w:t xml:space="preserve">Tell them if they accept your offer it will go live on MLS </w:t>
      </w:r>
      <w:r w:rsidR="00847E0D" w:rsidRPr="00680C9C">
        <w:t xml:space="preserve">the following business day.  </w:t>
      </w:r>
      <w:r w:rsidR="00D53358">
        <w:t xml:space="preserve">5) </w:t>
      </w:r>
      <w:r w:rsidR="00847E0D" w:rsidRPr="00680C9C">
        <w:t xml:space="preserve"> Your buyer</w:t>
      </w:r>
      <w:r w:rsidR="003A4727">
        <w:t>’</w:t>
      </w:r>
      <w:r w:rsidR="00847E0D" w:rsidRPr="00680C9C">
        <w:t xml:space="preserve">s letter needs to be </w:t>
      </w:r>
      <w:proofErr w:type="gramStart"/>
      <w:r w:rsidR="00847E0D" w:rsidRPr="00680C9C">
        <w:t>really good</w:t>
      </w:r>
      <w:proofErr w:type="gramEnd"/>
      <w:r w:rsidR="00847E0D" w:rsidRPr="00680C9C">
        <w:t xml:space="preserve">! </w:t>
      </w:r>
      <w:r w:rsidR="00D53358">
        <w:t xml:space="preserve">Ask me for samples. </w:t>
      </w:r>
    </w:p>
    <w:p w14:paraId="0F0AAC27" w14:textId="77777777" w:rsidR="00847E0D" w:rsidRPr="00680C9C" w:rsidRDefault="00847E0D" w:rsidP="00847E0D">
      <w:pPr>
        <w:pStyle w:val="ListParagraph"/>
      </w:pPr>
    </w:p>
    <w:p w14:paraId="43A7D5B6" w14:textId="77777777" w:rsidR="00847E0D" w:rsidRPr="00680C9C" w:rsidRDefault="00847E0D" w:rsidP="00847E0D">
      <w:pPr>
        <w:pStyle w:val="ListParagraph"/>
      </w:pPr>
    </w:p>
    <w:p w14:paraId="15884330" w14:textId="17A7CA28" w:rsidR="00175B95" w:rsidRDefault="00175B95" w:rsidP="00175B95">
      <w:pPr>
        <w:pStyle w:val="ListParagraph"/>
        <w:numPr>
          <w:ilvl w:val="0"/>
          <w:numId w:val="1"/>
        </w:numPr>
      </w:pPr>
      <w:r w:rsidRPr="00680C9C">
        <w:t xml:space="preserve">Have </w:t>
      </w:r>
      <w:r w:rsidR="000F5FB8" w:rsidRPr="00680C9C">
        <w:t xml:space="preserve">the </w:t>
      </w:r>
      <w:r w:rsidRPr="00680C9C">
        <w:t xml:space="preserve">same attorney represent you for </w:t>
      </w:r>
      <w:r w:rsidR="000F5FB8" w:rsidRPr="00680C9C">
        <w:t xml:space="preserve">the </w:t>
      </w:r>
      <w:r w:rsidRPr="00680C9C">
        <w:t xml:space="preserve">buy </w:t>
      </w:r>
      <w:r w:rsidR="000F5FB8" w:rsidRPr="00680C9C">
        <w:t xml:space="preserve">and sell </w:t>
      </w:r>
      <w:proofErr w:type="gramStart"/>
      <w:r w:rsidR="000F5FB8" w:rsidRPr="00680C9C">
        <w:t xml:space="preserve">side, </w:t>
      </w:r>
      <w:r w:rsidRPr="00680C9C">
        <w:t>and</w:t>
      </w:r>
      <w:proofErr w:type="gramEnd"/>
      <w:r w:rsidRPr="00680C9C">
        <w:t xml:space="preserve"> ask</w:t>
      </w:r>
      <w:r w:rsidR="000F5FB8" w:rsidRPr="00680C9C">
        <w:t xml:space="preserve"> if you can schedule a sale in the morning</w:t>
      </w:r>
      <w:r w:rsidR="00037AB8" w:rsidRPr="00680C9C">
        <w:t xml:space="preserve">, </w:t>
      </w:r>
      <w:r w:rsidR="000F5FB8" w:rsidRPr="00680C9C">
        <w:t xml:space="preserve">and the purchase in the afternoon.  Again, one professional looking out for your best interests. </w:t>
      </w:r>
    </w:p>
    <w:p w14:paraId="600C636E" w14:textId="77777777" w:rsidR="00680C9C" w:rsidRDefault="00680C9C" w:rsidP="00680C9C">
      <w:pPr>
        <w:pStyle w:val="ListParagraph"/>
      </w:pPr>
    </w:p>
    <w:p w14:paraId="1B031369" w14:textId="77777777" w:rsidR="00680C9C" w:rsidRPr="00680C9C" w:rsidRDefault="00680C9C" w:rsidP="00680C9C">
      <w:pPr>
        <w:pStyle w:val="ListParagraph"/>
      </w:pPr>
    </w:p>
    <w:p w14:paraId="15884334" w14:textId="237E05EB" w:rsidR="00175B95" w:rsidRPr="000F5FB8" w:rsidRDefault="00175B95">
      <w:pPr>
        <w:rPr>
          <w:sz w:val="24"/>
          <w:szCs w:val="24"/>
        </w:rPr>
      </w:pPr>
      <w:r w:rsidRPr="00680C9C">
        <w:t>Bot</w:t>
      </w:r>
      <w:r w:rsidR="000F5FB8" w:rsidRPr="00680C9C">
        <w:t>tom</w:t>
      </w:r>
      <w:r w:rsidRPr="00680C9C">
        <w:t xml:space="preserve"> line when it c</w:t>
      </w:r>
      <w:r w:rsidR="000F5FB8" w:rsidRPr="00680C9C">
        <w:t xml:space="preserve">omes </w:t>
      </w:r>
      <w:r w:rsidRPr="00680C9C">
        <w:t xml:space="preserve">to selling </w:t>
      </w:r>
      <w:r w:rsidR="000F5FB8" w:rsidRPr="00680C9C">
        <w:t xml:space="preserve">and </w:t>
      </w:r>
      <w:r w:rsidRPr="00680C9C">
        <w:t xml:space="preserve">buying a home, use </w:t>
      </w:r>
      <w:r w:rsidR="000F5FB8" w:rsidRPr="00680C9C">
        <w:t>t</w:t>
      </w:r>
      <w:r w:rsidRPr="00680C9C">
        <w:t>he expertise of you</w:t>
      </w:r>
      <w:r w:rsidR="000F5FB8" w:rsidRPr="00680C9C">
        <w:t xml:space="preserve">r real estate professional, </w:t>
      </w:r>
      <w:r w:rsidR="0015478B" w:rsidRPr="00680C9C">
        <w:t xml:space="preserve">so I </w:t>
      </w:r>
      <w:r w:rsidR="000F5FB8" w:rsidRPr="00680C9C">
        <w:t xml:space="preserve">can remind you that you are working toward your goals, and the real estate roller coaster will be over soon. </w:t>
      </w:r>
      <w:r w:rsidR="00037AB8" w:rsidRPr="00680C9C">
        <w:t xml:space="preserve">Reminder: </w:t>
      </w:r>
      <w:r w:rsidRPr="00680C9C">
        <w:t>Y</w:t>
      </w:r>
      <w:r w:rsidR="000F5FB8" w:rsidRPr="00680C9C">
        <w:t>ou</w:t>
      </w:r>
      <w:r w:rsidRPr="00680C9C">
        <w:t>r plans m</w:t>
      </w:r>
      <w:r w:rsidR="000F5FB8" w:rsidRPr="00680C9C">
        <w:t xml:space="preserve">ay need to </w:t>
      </w:r>
      <w:r w:rsidRPr="00680C9C">
        <w:t>change dep</w:t>
      </w:r>
      <w:r w:rsidR="000F5FB8" w:rsidRPr="00680C9C">
        <w:t xml:space="preserve">ending on your </w:t>
      </w:r>
      <w:r w:rsidRPr="00680C9C">
        <w:t>circu</w:t>
      </w:r>
      <w:r w:rsidR="000F5FB8" w:rsidRPr="00680C9C">
        <w:t xml:space="preserve">mstances and your local market. </w:t>
      </w:r>
    </w:p>
    <w:sectPr w:rsidR="00175B95" w:rsidRPr="000F5FB8" w:rsidSect="009E1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E860F" w14:textId="77777777" w:rsidR="005C67BC" w:rsidRDefault="005C67BC" w:rsidP="0015478B">
      <w:pPr>
        <w:spacing w:line="240" w:lineRule="auto"/>
      </w:pPr>
      <w:r>
        <w:separator/>
      </w:r>
    </w:p>
  </w:endnote>
  <w:endnote w:type="continuationSeparator" w:id="0">
    <w:p w14:paraId="70B36566" w14:textId="77777777" w:rsidR="005C67BC" w:rsidRDefault="005C67BC" w:rsidP="00154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24780" w14:textId="77777777" w:rsidR="0015478B" w:rsidRDefault="0015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E64DF" w14:textId="21AF2136" w:rsidR="0015478B" w:rsidRDefault="00652BDC" w:rsidP="00652BDC">
    <w:pPr>
      <w:pStyle w:val="Footer"/>
      <w:pBdr>
        <w:top w:val="single" w:sz="4" w:space="8" w:color="5B9BD5" w:themeColor="accent1"/>
      </w:pBdr>
      <w:tabs>
        <w:tab w:val="clear" w:pos="4680"/>
        <w:tab w:val="left" w:pos="454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Susan Mogren Realtor GRI, SRS, SRES, ABR                                         www.DoorbellRealty.com                                                                                  </w:t>
    </w:r>
  </w:p>
  <w:p w14:paraId="5839B1D0" w14:textId="6138C96F" w:rsidR="0015478B" w:rsidRDefault="00652BDC">
    <w:pPr>
      <w:pStyle w:val="Footer"/>
    </w:pPr>
    <w:r>
      <w:t xml:space="preserve">Text/Call 508-269-7677                                                                            </w:t>
    </w:r>
    <w:r w:rsidR="00A161D5">
      <w:t>Susan@DoorbellRealty.com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155D" w14:textId="77777777" w:rsidR="0015478B" w:rsidRDefault="0015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12EC" w14:textId="77777777" w:rsidR="005C67BC" w:rsidRDefault="005C67BC" w:rsidP="0015478B">
      <w:pPr>
        <w:spacing w:line="240" w:lineRule="auto"/>
      </w:pPr>
      <w:r>
        <w:separator/>
      </w:r>
    </w:p>
  </w:footnote>
  <w:footnote w:type="continuationSeparator" w:id="0">
    <w:p w14:paraId="4D6A54A8" w14:textId="77777777" w:rsidR="005C67BC" w:rsidRDefault="005C67BC" w:rsidP="00154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B30D" w14:textId="77777777" w:rsidR="0015478B" w:rsidRDefault="00154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852B" w14:textId="77777777" w:rsidR="0015478B" w:rsidRDefault="00154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18777" w14:textId="77777777" w:rsidR="0015478B" w:rsidRDefault="00154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838E4"/>
    <w:multiLevelType w:val="hybridMultilevel"/>
    <w:tmpl w:val="A81A9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D1D36"/>
    <w:multiLevelType w:val="hybridMultilevel"/>
    <w:tmpl w:val="B9DE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95"/>
    <w:rsid w:val="00037AB8"/>
    <w:rsid w:val="0005321D"/>
    <w:rsid w:val="00073A2E"/>
    <w:rsid w:val="0007508E"/>
    <w:rsid w:val="000966AE"/>
    <w:rsid w:val="000F5FB8"/>
    <w:rsid w:val="00114EEA"/>
    <w:rsid w:val="0015478B"/>
    <w:rsid w:val="00161C9F"/>
    <w:rsid w:val="00175B95"/>
    <w:rsid w:val="00180617"/>
    <w:rsid w:val="00206E96"/>
    <w:rsid w:val="00273A79"/>
    <w:rsid w:val="002D1B8F"/>
    <w:rsid w:val="002F2F13"/>
    <w:rsid w:val="00305BA6"/>
    <w:rsid w:val="0032542E"/>
    <w:rsid w:val="003A4727"/>
    <w:rsid w:val="004163F7"/>
    <w:rsid w:val="00466B04"/>
    <w:rsid w:val="004B350D"/>
    <w:rsid w:val="004B3A71"/>
    <w:rsid w:val="004E00B4"/>
    <w:rsid w:val="004F32B9"/>
    <w:rsid w:val="00567AE2"/>
    <w:rsid w:val="005C67BC"/>
    <w:rsid w:val="005F0C12"/>
    <w:rsid w:val="005F5321"/>
    <w:rsid w:val="006203E3"/>
    <w:rsid w:val="00652BDC"/>
    <w:rsid w:val="00680C9C"/>
    <w:rsid w:val="006B638A"/>
    <w:rsid w:val="006C333D"/>
    <w:rsid w:val="007A48C2"/>
    <w:rsid w:val="00811EA8"/>
    <w:rsid w:val="00842604"/>
    <w:rsid w:val="00847E0D"/>
    <w:rsid w:val="00862D9D"/>
    <w:rsid w:val="008C256E"/>
    <w:rsid w:val="008E6BBA"/>
    <w:rsid w:val="0092625B"/>
    <w:rsid w:val="009A5DD4"/>
    <w:rsid w:val="009E13CA"/>
    <w:rsid w:val="009E4677"/>
    <w:rsid w:val="00A161D5"/>
    <w:rsid w:val="00A42E83"/>
    <w:rsid w:val="00B33E35"/>
    <w:rsid w:val="00B64344"/>
    <w:rsid w:val="00B81A7F"/>
    <w:rsid w:val="00BA263C"/>
    <w:rsid w:val="00BA2B5A"/>
    <w:rsid w:val="00BD5CD8"/>
    <w:rsid w:val="00C13664"/>
    <w:rsid w:val="00CE0CE1"/>
    <w:rsid w:val="00D037B3"/>
    <w:rsid w:val="00D235AB"/>
    <w:rsid w:val="00D53358"/>
    <w:rsid w:val="00E03145"/>
    <w:rsid w:val="00ED325B"/>
    <w:rsid w:val="00F334E8"/>
    <w:rsid w:val="00FC6C03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431F"/>
  <w15:chartTrackingRefBased/>
  <w15:docId w15:val="{D27178D2-9E06-43EC-A145-694CE5F0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8B"/>
  </w:style>
  <w:style w:type="paragraph" w:styleId="Footer">
    <w:name w:val="footer"/>
    <w:basedOn w:val="Normal"/>
    <w:link w:val="FooterChar"/>
    <w:uiPriority w:val="99"/>
    <w:unhideWhenUsed/>
    <w:qFormat/>
    <w:rsid w:val="00154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Mogren</dc:creator>
  <cp:keywords/>
  <dc:description/>
  <cp:lastModifiedBy>susan.mogren@outlook.com</cp:lastModifiedBy>
  <cp:revision>56</cp:revision>
  <dcterms:created xsi:type="dcterms:W3CDTF">2016-12-09T01:15:00Z</dcterms:created>
  <dcterms:modified xsi:type="dcterms:W3CDTF">2021-01-02T23:44:00Z</dcterms:modified>
</cp:coreProperties>
</file>