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B96A" w14:textId="77777777" w:rsidR="00DF32BD" w:rsidRPr="00DF32BD" w:rsidRDefault="00DF32BD" w:rsidP="00DF32BD">
      <w:pPr>
        <w:ind w:right="-900"/>
        <w:jc w:val="right"/>
        <w:rPr>
          <w:b/>
          <w:sz w:val="32"/>
          <w:szCs w:val="32"/>
        </w:rPr>
      </w:pPr>
    </w:p>
    <w:p w14:paraId="525AD31F" w14:textId="69854253" w:rsidR="00E7059C" w:rsidRPr="001E3DBE" w:rsidRDefault="00E7059C" w:rsidP="001E3DBE">
      <w:r w:rsidRPr="00E7059C">
        <w:rPr>
          <w:rFonts w:asciiTheme="minorHAnsi" w:eastAsiaTheme="minorHAnsi" w:hAnsiTheme="minorHAnsi" w:cstheme="minorBidi"/>
          <w:sz w:val="28"/>
          <w:szCs w:val="28"/>
        </w:rPr>
        <w:t xml:space="preserve">How </w:t>
      </w:r>
      <w:proofErr w:type="gramStart"/>
      <w:r w:rsidRPr="00E7059C">
        <w:rPr>
          <w:rFonts w:asciiTheme="minorHAnsi" w:eastAsiaTheme="minorHAnsi" w:hAnsiTheme="minorHAnsi" w:cstheme="minorBidi"/>
          <w:sz w:val="28"/>
          <w:szCs w:val="28"/>
        </w:rPr>
        <w:t>To</w:t>
      </w:r>
      <w:proofErr w:type="gramEnd"/>
      <w:r w:rsidRPr="00E7059C">
        <w:rPr>
          <w:rFonts w:asciiTheme="minorHAnsi" w:eastAsiaTheme="minorHAnsi" w:hAnsiTheme="minorHAnsi" w:cstheme="minorBidi"/>
          <w:sz w:val="28"/>
          <w:szCs w:val="28"/>
        </w:rPr>
        <w:t xml:space="preserve"> Be Competitive as a Buyer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E7059C">
        <w:rPr>
          <w:rFonts w:asciiTheme="minorHAnsi" w:eastAsiaTheme="minorHAnsi" w:hAnsiTheme="minorHAnsi" w:cstheme="minorBidi"/>
          <w:sz w:val="22"/>
          <w:szCs w:val="22"/>
        </w:rPr>
        <w:t>by Susan Mogren</w:t>
      </w:r>
    </w:p>
    <w:p w14:paraId="0162201C" w14:textId="77777777" w:rsidR="0017429D" w:rsidRDefault="0017429D" w:rsidP="00E7059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2C768F77" w14:textId="1D5340E1" w:rsidR="0017429D" w:rsidRPr="00EB2771" w:rsidRDefault="001E3DBE" w:rsidP="00E7059C">
      <w:pPr>
        <w:spacing w:line="259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EB2771"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  <w:t>I s</w:t>
      </w:r>
      <w:r w:rsidR="0017429D" w:rsidRPr="00EB2771"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  <w:t>trongly encourage clients to be flexible</w:t>
      </w:r>
      <w:r w:rsidR="00EB2771"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  <w:t xml:space="preserve"> AND</w:t>
      </w:r>
      <w:r w:rsidR="0017429D" w:rsidRPr="00EB2771"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  <w:t xml:space="preserve"> prioritize their wish list.</w:t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</w:rPr>
        <w:br/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</w:rPr>
        <w:br/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When there's no time to waste, some clients can't afford to be picky. Know what </w:t>
      </w:r>
      <w:r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you</w:t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need, and what </w:t>
      </w:r>
      <w:r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you</w:t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can do without. </w:t>
      </w:r>
      <w:r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You </w:t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may hold fast to having a room for each child</w:t>
      </w:r>
      <w:r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, and </w:t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decide that granite countertops are a want</w:t>
      </w:r>
      <w:r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, </w:t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not a need. It also helps if </w:t>
      </w:r>
      <w:r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you</w:t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can be flexible with </w:t>
      </w:r>
      <w:r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your</w:t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timeline. If the seller needs to stay in the home for an extra month</w:t>
      </w:r>
      <w:r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, </w:t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or wants to close by the end of the week, talk </w:t>
      </w:r>
      <w:r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about how </w:t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you can help make </w:t>
      </w:r>
      <w:r w:rsidR="006250C0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that happen for them. </w:t>
      </w:r>
      <w:bookmarkStart w:id="0" w:name="_GoBack"/>
      <w:bookmarkEnd w:id="0"/>
      <w:r w:rsidR="0017429D"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A little bit of inconvenience (such as </w:t>
      </w:r>
      <w:r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bunking with friends, </w:t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living in an </w:t>
      </w:r>
      <w:r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Air BNB, or </w:t>
      </w:r>
      <w:r w:rsidR="0017429D" w:rsidRPr="00EB277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extended stay hotel for two weeks) could be the key to buying the home of their dreams. </w:t>
      </w:r>
    </w:p>
    <w:p w14:paraId="5B6A9209" w14:textId="77777777" w:rsidR="00E7059C" w:rsidRPr="00E7059C" w:rsidRDefault="00E7059C" w:rsidP="00E7059C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91DAEFD" w14:textId="677921FC" w:rsidR="001E3DBE" w:rsidRDefault="001E3DBE" w:rsidP="001E3DBE">
      <w:pPr>
        <w:numPr>
          <w:ilvl w:val="0"/>
          <w:numId w:val="3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>Better than average Buyer’s Agent</w:t>
      </w:r>
    </w:p>
    <w:p w14:paraId="4BABE978" w14:textId="77777777" w:rsidR="001E3DBE" w:rsidRPr="00E7059C" w:rsidRDefault="001E3DBE" w:rsidP="001E3DBE">
      <w:pPr>
        <w:numPr>
          <w:ilvl w:val="0"/>
          <w:numId w:val="3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Talk to your Buyer’s Agent about team players that smooth the process.   </w:t>
      </w:r>
    </w:p>
    <w:p w14:paraId="1D288FF1" w14:textId="77777777" w:rsidR="001E3DBE" w:rsidRPr="00E7059C" w:rsidRDefault="001E3DBE" w:rsidP="001E3DBE">
      <w:pPr>
        <w:numPr>
          <w:ilvl w:val="0"/>
          <w:numId w:val="3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How do you recognize team players? A team has experience working together but also understands each other’s process, so they can respond and work together for you. </w:t>
      </w:r>
    </w:p>
    <w:p w14:paraId="2D19A3C1" w14:textId="37A2FB1F" w:rsidR="001E3DBE" w:rsidRPr="001E3DBE" w:rsidRDefault="001E3DBE" w:rsidP="001E3DBE">
      <w:pPr>
        <w:numPr>
          <w:ilvl w:val="0"/>
          <w:numId w:val="3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Ask your Buyer’s </w:t>
      </w:r>
      <w:r w:rsidR="0019386E">
        <w:rPr>
          <w:rFonts w:asciiTheme="minorHAnsi" w:eastAsiaTheme="minorHAnsi" w:hAnsiTheme="minorHAnsi" w:cstheme="minorBidi"/>
          <w:sz w:val="22"/>
          <w:szCs w:val="22"/>
        </w:rPr>
        <w:t>A</w:t>
      </w: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gent about crafting a Buyer’s letter. </w:t>
      </w:r>
    </w:p>
    <w:p w14:paraId="22714564" w14:textId="6B5E8C21" w:rsidR="00E7059C" w:rsidRPr="00E7059C" w:rsidRDefault="00E7059C" w:rsidP="00E7059C">
      <w:pPr>
        <w:numPr>
          <w:ilvl w:val="0"/>
          <w:numId w:val="3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>Better than average pre-approval letter</w:t>
      </w:r>
      <w:r w:rsidR="001E3DBE">
        <w:rPr>
          <w:rFonts w:asciiTheme="minorHAnsi" w:eastAsiaTheme="minorHAnsi" w:hAnsiTheme="minorHAnsi" w:cstheme="minorBidi"/>
          <w:sz w:val="22"/>
          <w:szCs w:val="22"/>
        </w:rPr>
        <w:t xml:space="preserve">, I recently had a Quicken approval turned away. </w:t>
      </w:r>
    </w:p>
    <w:p w14:paraId="6E7FCE83" w14:textId="78E68520" w:rsidR="00E7059C" w:rsidRPr="00E7059C" w:rsidRDefault="00E7059C" w:rsidP="00E7059C">
      <w:pPr>
        <w:numPr>
          <w:ilvl w:val="0"/>
          <w:numId w:val="3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>Better than average lender</w:t>
      </w:r>
      <w:r w:rsidR="001E3DBE">
        <w:rPr>
          <w:rFonts w:asciiTheme="minorHAnsi" w:eastAsiaTheme="minorHAnsi" w:hAnsiTheme="minorHAnsi" w:cstheme="minorBidi"/>
          <w:sz w:val="22"/>
          <w:szCs w:val="22"/>
        </w:rPr>
        <w:t xml:space="preserve"> with established communication channels. </w:t>
      </w:r>
    </w:p>
    <w:p w14:paraId="3AA7249A" w14:textId="2A341205" w:rsidR="00E7059C" w:rsidRDefault="00E7059C" w:rsidP="00E7059C">
      <w:pPr>
        <w:numPr>
          <w:ilvl w:val="0"/>
          <w:numId w:val="3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Best lenders can begin </w:t>
      </w:r>
      <w:r w:rsidR="001E3DBE">
        <w:rPr>
          <w:rFonts w:asciiTheme="minorHAnsi" w:eastAsiaTheme="minorHAnsi" w:hAnsiTheme="minorHAnsi" w:cstheme="minorBidi"/>
          <w:sz w:val="22"/>
          <w:szCs w:val="22"/>
        </w:rPr>
        <w:t xml:space="preserve">processing </w:t>
      </w: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the approval process for your mortgage early, optimally during the offer phase, to close more quickly. </w:t>
      </w:r>
    </w:p>
    <w:p w14:paraId="2AA40CBB" w14:textId="0A4C1717" w:rsidR="001E3DBE" w:rsidRPr="001E3DBE" w:rsidRDefault="001E3DBE" w:rsidP="001E3DBE">
      <w:pPr>
        <w:numPr>
          <w:ilvl w:val="0"/>
          <w:numId w:val="3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Don’t jeopardize your mortgage approval by quitting your job, going part time, buying car, furniture, and extras, because this makes the final review for your mortgage application fall down. </w:t>
      </w:r>
    </w:p>
    <w:p w14:paraId="19A2DFCD" w14:textId="433DFFB7" w:rsidR="00E7059C" w:rsidRPr="00E7059C" w:rsidRDefault="00E7059C" w:rsidP="00E7059C">
      <w:pPr>
        <w:numPr>
          <w:ilvl w:val="0"/>
          <w:numId w:val="3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Hire a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flat fee, </w:t>
      </w:r>
      <w:r w:rsidRPr="00E7059C">
        <w:rPr>
          <w:rFonts w:asciiTheme="minorHAnsi" w:eastAsiaTheme="minorHAnsi" w:hAnsiTheme="minorHAnsi" w:cstheme="minorBidi"/>
          <w:sz w:val="22"/>
          <w:szCs w:val="22"/>
        </w:rPr>
        <w:t>Real Estate attorney, (</w:t>
      </w:r>
      <w:r w:rsidRPr="00E7059C">
        <w:rPr>
          <w:rFonts w:asciiTheme="minorHAnsi" w:eastAsiaTheme="minorHAnsi" w:hAnsiTheme="minorHAnsi" w:cstheme="minorBidi"/>
          <w:b/>
          <w:sz w:val="22"/>
          <w:szCs w:val="22"/>
        </w:rPr>
        <w:t>not general law,</w:t>
      </w:r>
      <w:r w:rsidRPr="00E7059C">
        <w:rPr>
          <w:rFonts w:asciiTheme="minorHAnsi" w:eastAsiaTheme="minorHAnsi" w:hAnsiTheme="minorHAnsi" w:cstheme="minorBidi"/>
          <w:sz w:val="22"/>
          <w:szCs w:val="22"/>
        </w:rPr>
        <w:t>) efficient at working with the lender practices, preferably an established “team player” with the lender.</w:t>
      </w:r>
    </w:p>
    <w:p w14:paraId="4D6E6F40" w14:textId="77777777" w:rsidR="00E7059C" w:rsidRDefault="00E7059C" w:rsidP="00E7059C">
      <w:pPr>
        <w:numPr>
          <w:ilvl w:val="0"/>
          <w:numId w:val="3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Anticipate your 5% contractual deposit, have money moved and available for a check that won’t bounce, before the Purchase and Sale date.  Check with your mortgage lender about laws on money as ‘gifts”. </w:t>
      </w:r>
    </w:p>
    <w:p w14:paraId="20AEC8A9" w14:textId="77777777" w:rsidR="000E5B68" w:rsidRPr="00E7059C" w:rsidRDefault="000E5B68" w:rsidP="00E7059C">
      <w:pPr>
        <w:numPr>
          <w:ilvl w:val="0"/>
          <w:numId w:val="3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I’ve been using an escalation clause to win offers in a hot seller’s market. Ask me about this!</w:t>
      </w:r>
    </w:p>
    <w:p w14:paraId="0CC1B944" w14:textId="77777777" w:rsidR="00E7059C" w:rsidRPr="00E7059C" w:rsidRDefault="00E7059C" w:rsidP="00E7059C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EED2490" w14:textId="77777777" w:rsidR="00E7059C" w:rsidRPr="00E7059C" w:rsidRDefault="00E7059C" w:rsidP="00E7059C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Looking for best investment strategies or creating value with the house you choose? </w:t>
      </w:r>
    </w:p>
    <w:p w14:paraId="6AA0B7B9" w14:textId="77777777" w:rsidR="00E7059C" w:rsidRPr="00E7059C" w:rsidRDefault="00E7059C" w:rsidP="00E7059C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2B52786" w14:textId="77777777" w:rsidR="00E7059C" w:rsidRPr="00E7059C" w:rsidRDefault="00E7059C" w:rsidP="00E7059C">
      <w:pPr>
        <w:numPr>
          <w:ilvl w:val="0"/>
          <w:numId w:val="4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>Look for property that leaves room for you to add improvement</w:t>
      </w:r>
    </w:p>
    <w:p w14:paraId="6ABA080F" w14:textId="77777777" w:rsidR="00E7059C" w:rsidRPr="00E7059C" w:rsidRDefault="00E7059C" w:rsidP="00E7059C">
      <w:pPr>
        <w:numPr>
          <w:ilvl w:val="0"/>
          <w:numId w:val="4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>Remember, you can change your house, but you can’t change the location.</w:t>
      </w:r>
    </w:p>
    <w:p w14:paraId="7DD4131E" w14:textId="77777777" w:rsidR="00E7059C" w:rsidRPr="00E7059C" w:rsidRDefault="00E7059C" w:rsidP="00E7059C">
      <w:pPr>
        <w:numPr>
          <w:ilvl w:val="0"/>
          <w:numId w:val="4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Look for communities likely to become hot neighborhoods in the coming years.  Often these are discovered on the periphery of the most continuously desirable areas. </w:t>
      </w:r>
    </w:p>
    <w:p w14:paraId="4BEE66C6" w14:textId="77777777" w:rsidR="00E7059C" w:rsidRPr="00E7059C" w:rsidRDefault="00E7059C" w:rsidP="00E7059C">
      <w:pPr>
        <w:numPr>
          <w:ilvl w:val="0"/>
          <w:numId w:val="4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Add outdoor living space, mingle outdoor and indoor with patios, porches, decks, and outdoor rooms such as screen porches, outdoor kitchens and outdoor fireplaces. </w:t>
      </w:r>
    </w:p>
    <w:p w14:paraId="13E9A3F5" w14:textId="37DC1271" w:rsidR="00E7059C" w:rsidRPr="00E7059C" w:rsidRDefault="00E7059C" w:rsidP="00E7059C">
      <w:pPr>
        <w:numPr>
          <w:ilvl w:val="0"/>
          <w:numId w:val="4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Add practical green features like </w:t>
      </w:r>
      <w:r w:rsidR="001E3DBE">
        <w:rPr>
          <w:rFonts w:asciiTheme="minorHAnsi" w:eastAsiaTheme="minorHAnsi" w:hAnsiTheme="minorHAnsi" w:cstheme="minorBidi"/>
          <w:sz w:val="22"/>
          <w:szCs w:val="22"/>
        </w:rPr>
        <w:t xml:space="preserve">high performance </w:t>
      </w: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windows, </w:t>
      </w:r>
      <w:r w:rsidR="00D73F47">
        <w:rPr>
          <w:rFonts w:asciiTheme="minorHAnsi" w:eastAsiaTheme="minorHAnsi" w:hAnsiTheme="minorHAnsi" w:cstheme="minorBidi"/>
          <w:sz w:val="22"/>
          <w:szCs w:val="22"/>
        </w:rPr>
        <w:t xml:space="preserve">insulation, </w:t>
      </w:r>
      <w:r w:rsidRPr="00E7059C">
        <w:rPr>
          <w:rFonts w:asciiTheme="minorHAnsi" w:eastAsiaTheme="minorHAnsi" w:hAnsiTheme="minorHAnsi" w:cstheme="minorBidi"/>
          <w:sz w:val="22"/>
          <w:szCs w:val="22"/>
        </w:rPr>
        <w:t xml:space="preserve">high efficiency boilers and energy efficient appliances to keep operating costs economical. Maximize windows at southern exposure in New England. </w:t>
      </w:r>
    </w:p>
    <w:p w14:paraId="0EB65BF0" w14:textId="767F0054" w:rsidR="00C21CBF" w:rsidRPr="001E3DBE" w:rsidRDefault="00E7059C" w:rsidP="00363597">
      <w:pPr>
        <w:numPr>
          <w:ilvl w:val="0"/>
          <w:numId w:val="4"/>
        </w:numPr>
        <w:spacing w:line="259" w:lineRule="auto"/>
        <w:contextualSpacing/>
        <w:rPr>
          <w:rFonts w:ascii="Tahoma" w:hAnsi="Tahoma" w:cs="Tahoma"/>
        </w:rPr>
      </w:pPr>
      <w:r w:rsidRPr="001E3DBE">
        <w:rPr>
          <w:rFonts w:asciiTheme="minorHAnsi" w:eastAsiaTheme="minorHAnsi" w:hAnsiTheme="minorHAnsi" w:cstheme="minorBidi"/>
          <w:sz w:val="22"/>
          <w:szCs w:val="22"/>
        </w:rPr>
        <w:t xml:space="preserve">Add a touch of luxury. Granite countertops and stainless appliances, lots of tile in the bathrooms, and under mount sinks. How about a coffee bar in the master bedroom with a little fridge?  </w:t>
      </w:r>
      <w:r w:rsidRPr="00E7059C">
        <w:rPr>
          <w:rFonts w:asciiTheme="minorHAnsi" w:eastAsiaTheme="minorHAnsi" w:hAnsiTheme="minorHAnsi" w:cstheme="minorBidi"/>
          <w:sz w:val="22"/>
          <w:szCs w:val="22"/>
        </w:rPr>
        <w:sym w:font="Wingdings" w:char="F04A"/>
      </w:r>
      <w:r w:rsidRPr="001E3DB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sectPr w:rsidR="00C21CBF" w:rsidRPr="001E3DBE" w:rsidSect="00E7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34" w:right="1440" w:bottom="1350" w:left="72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DC01E" w14:textId="77777777" w:rsidR="00F114B7" w:rsidRDefault="00F114B7">
      <w:r>
        <w:separator/>
      </w:r>
    </w:p>
  </w:endnote>
  <w:endnote w:type="continuationSeparator" w:id="0">
    <w:p w14:paraId="51774F75" w14:textId="77777777" w:rsidR="00F114B7" w:rsidRDefault="00F1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7423" w14:textId="77777777" w:rsidR="00E7059C" w:rsidRDefault="00E70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2593" w14:textId="77777777" w:rsidR="00F768F0" w:rsidRPr="00200671" w:rsidRDefault="00F768F0" w:rsidP="00F56EF2">
    <w:pPr>
      <w:tabs>
        <w:tab w:val="left" w:pos="5040"/>
        <w:tab w:val="left" w:pos="8460"/>
      </w:tabs>
      <w:ind w:right="-907"/>
      <w:rPr>
        <w:rFonts w:ascii="Tahoma" w:hAnsi="Tahoma" w:cs="Tahoma"/>
        <w:color w:val="002C59"/>
        <w:sz w:val="44"/>
        <w:szCs w:val="44"/>
      </w:rPr>
    </w:pPr>
    <w:r w:rsidRPr="00200671">
      <w:rPr>
        <w:rFonts w:ascii="Tahoma" w:hAnsi="Tahoma" w:cs="Tahoma"/>
        <w:color w:val="002C59"/>
        <w:sz w:val="44"/>
        <w:szCs w:val="44"/>
      </w:rPr>
      <w:t>____________</w:t>
    </w:r>
    <w:r>
      <w:rPr>
        <w:rFonts w:ascii="Tahoma" w:hAnsi="Tahoma" w:cs="Tahoma"/>
        <w:color w:val="002C59"/>
        <w:sz w:val="44"/>
        <w:szCs w:val="44"/>
      </w:rPr>
      <w:t>_____________________________</w:t>
    </w:r>
    <w:r w:rsidRPr="00200671">
      <w:rPr>
        <w:rFonts w:ascii="Tahoma" w:hAnsi="Tahoma" w:cs="Tahoma"/>
        <w:color w:val="002C59"/>
        <w:sz w:val="44"/>
        <w:szCs w:val="44"/>
      </w:rPr>
      <w:t>_</w:t>
    </w:r>
  </w:p>
  <w:p w14:paraId="6F8B45A7" w14:textId="77777777" w:rsidR="00D422EA" w:rsidRDefault="00F768F0" w:rsidP="00D422EA">
    <w:pPr>
      <w:tabs>
        <w:tab w:val="left" w:pos="720"/>
        <w:tab w:val="left" w:pos="4500"/>
        <w:tab w:val="left" w:pos="5040"/>
        <w:tab w:val="left" w:pos="7380"/>
        <w:tab w:val="left" w:pos="8460"/>
      </w:tabs>
      <w:ind w:right="-900"/>
      <w:rPr>
        <w:rFonts w:ascii="Georgia" w:hAnsi="Georgia"/>
        <w:color w:val="808080"/>
        <w:sz w:val="20"/>
        <w:szCs w:val="20"/>
      </w:rPr>
    </w:pPr>
    <w:r w:rsidRPr="00F56EF2">
      <w:rPr>
        <w:rFonts w:ascii="Georgia" w:hAnsi="Georgia"/>
        <w:color w:val="808080"/>
        <w:sz w:val="20"/>
        <w:szCs w:val="20"/>
      </w:rPr>
      <w:tab/>
    </w:r>
    <w:r w:rsidR="00D422EA">
      <w:rPr>
        <w:rFonts w:ascii="Georgia" w:hAnsi="Georgia"/>
        <w:color w:val="808080"/>
        <w:sz w:val="20"/>
        <w:szCs w:val="20"/>
      </w:rPr>
      <w:t xml:space="preserve">Susan Mogren, Realtor, GRI, </w:t>
    </w:r>
    <w:r w:rsidR="00E74E2C">
      <w:rPr>
        <w:rFonts w:ascii="Georgia" w:hAnsi="Georgia"/>
        <w:color w:val="808080"/>
        <w:sz w:val="20"/>
        <w:szCs w:val="20"/>
      </w:rPr>
      <w:t xml:space="preserve">ABR, </w:t>
    </w:r>
    <w:r w:rsidR="00501BE2">
      <w:rPr>
        <w:rFonts w:ascii="Georgia" w:hAnsi="Georgia"/>
        <w:color w:val="808080"/>
        <w:sz w:val="20"/>
        <w:szCs w:val="20"/>
      </w:rPr>
      <w:t>SRS, SRES, ABR</w:t>
    </w:r>
    <w:r w:rsidR="00D422EA">
      <w:rPr>
        <w:rFonts w:ascii="Georgia" w:hAnsi="Georgia"/>
        <w:color w:val="808080"/>
        <w:sz w:val="20"/>
        <w:szCs w:val="20"/>
      </w:rPr>
      <w:t xml:space="preserve"> </w:t>
    </w:r>
    <w:r w:rsidR="00D422EA">
      <w:rPr>
        <w:rFonts w:ascii="Georgia" w:hAnsi="Georgia"/>
        <w:color w:val="808080"/>
        <w:sz w:val="20"/>
        <w:szCs w:val="20"/>
      </w:rPr>
      <w:tab/>
    </w:r>
    <w:hyperlink r:id="rId1" w:history="1">
      <w:r w:rsidR="00D422EA" w:rsidRPr="001036D1">
        <w:rPr>
          <w:rStyle w:val="Hyperlink"/>
          <w:rFonts w:ascii="Georgia" w:hAnsi="Georgia"/>
          <w:sz w:val="20"/>
          <w:szCs w:val="20"/>
        </w:rPr>
        <w:t>www.DoorbellRealty.com</w:t>
      </w:r>
    </w:hyperlink>
    <w:r w:rsidR="00D422EA">
      <w:rPr>
        <w:rFonts w:ascii="Georgia" w:hAnsi="Georgia"/>
        <w:color w:val="808080"/>
        <w:sz w:val="20"/>
        <w:szCs w:val="20"/>
      </w:rPr>
      <w:t xml:space="preserve"> </w:t>
    </w:r>
  </w:p>
  <w:p w14:paraId="4CFBFBEC" w14:textId="77777777" w:rsidR="00D422EA" w:rsidRDefault="00D422EA" w:rsidP="00D422EA">
    <w:pPr>
      <w:tabs>
        <w:tab w:val="left" w:pos="720"/>
        <w:tab w:val="left" w:pos="4500"/>
        <w:tab w:val="left" w:pos="5040"/>
        <w:tab w:val="left" w:pos="7380"/>
        <w:tab w:val="left" w:pos="8460"/>
      </w:tabs>
      <w:ind w:right="-900"/>
      <w:rPr>
        <w:rFonts w:ascii="Georgia" w:hAnsi="Georgia"/>
        <w:color w:val="808080"/>
        <w:sz w:val="20"/>
        <w:szCs w:val="20"/>
      </w:rPr>
    </w:pPr>
    <w:r w:rsidRPr="00D422EA">
      <w:rPr>
        <w:rFonts w:ascii="Georgia" w:hAnsi="Georgia"/>
        <w:color w:val="808080"/>
        <w:sz w:val="20"/>
        <w:szCs w:val="20"/>
      </w:rPr>
      <w:t xml:space="preserve">               </w:t>
    </w:r>
    <w:r>
      <w:rPr>
        <w:rFonts w:ascii="Georgia" w:hAnsi="Georgia"/>
        <w:color w:val="808080"/>
        <w:sz w:val="20"/>
        <w:szCs w:val="20"/>
      </w:rPr>
      <w:t>Mobile/Text 508-269-7677</w:t>
    </w:r>
    <w:r>
      <w:rPr>
        <w:rFonts w:ascii="Georgia" w:hAnsi="Georgia"/>
        <w:color w:val="808080"/>
        <w:sz w:val="20"/>
        <w:szCs w:val="20"/>
      </w:rPr>
      <w:tab/>
    </w:r>
    <w:r>
      <w:rPr>
        <w:rFonts w:ascii="Georgia" w:hAnsi="Georgia"/>
        <w:color w:val="808080"/>
        <w:sz w:val="20"/>
        <w:szCs w:val="20"/>
      </w:rPr>
      <w:tab/>
    </w:r>
    <w:r>
      <w:rPr>
        <w:rFonts w:ascii="Georgia" w:hAnsi="Georgia"/>
        <w:color w:val="808080"/>
        <w:sz w:val="20"/>
        <w:szCs w:val="20"/>
      </w:rPr>
      <w:tab/>
    </w:r>
    <w:hyperlink r:id="rId2" w:history="1">
      <w:r w:rsidRPr="001036D1">
        <w:rPr>
          <w:rStyle w:val="Hyperlink"/>
          <w:rFonts w:ascii="Georgia" w:hAnsi="Georgia"/>
          <w:sz w:val="20"/>
          <w:szCs w:val="20"/>
        </w:rPr>
        <w:t>Susan@DoorbellRealty.com</w:t>
      </w:r>
    </w:hyperlink>
    <w:r>
      <w:rPr>
        <w:rFonts w:ascii="Georgia" w:hAnsi="Georgia"/>
        <w:color w:val="808080"/>
        <w:sz w:val="20"/>
        <w:szCs w:val="20"/>
      </w:rPr>
      <w:t xml:space="preserve">          </w:t>
    </w:r>
  </w:p>
  <w:p w14:paraId="79FC6812" w14:textId="77777777" w:rsidR="00D422EA" w:rsidRPr="00200671" w:rsidRDefault="00D422EA" w:rsidP="00D422EA">
    <w:pPr>
      <w:tabs>
        <w:tab w:val="left" w:pos="720"/>
        <w:tab w:val="left" w:pos="4500"/>
        <w:tab w:val="left" w:pos="5040"/>
        <w:tab w:val="left" w:pos="7380"/>
        <w:tab w:val="left" w:pos="8460"/>
      </w:tabs>
      <w:ind w:right="-900"/>
      <w:rPr>
        <w:color w:val="808080"/>
      </w:rPr>
    </w:pPr>
    <w:r>
      <w:rPr>
        <w:rFonts w:ascii="Georgia" w:hAnsi="Georgia"/>
        <w:color w:val="808080"/>
        <w:sz w:val="20"/>
        <w:szCs w:val="20"/>
      </w:rPr>
      <w:t xml:space="preserve">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6D906" w14:textId="77777777" w:rsidR="00E7059C" w:rsidRDefault="00E70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02D7" w14:textId="77777777" w:rsidR="00F114B7" w:rsidRDefault="00F114B7">
      <w:r>
        <w:separator/>
      </w:r>
    </w:p>
  </w:footnote>
  <w:footnote w:type="continuationSeparator" w:id="0">
    <w:p w14:paraId="5A49C628" w14:textId="77777777" w:rsidR="00F114B7" w:rsidRDefault="00F1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63A1" w14:textId="77777777" w:rsidR="00E7059C" w:rsidRDefault="00E70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A1B69" w14:textId="77777777" w:rsidR="00F56EF2" w:rsidRDefault="00B012DB" w:rsidP="00F33367">
    <w:pPr>
      <w:pStyle w:val="Header"/>
      <w:ind w:right="-727"/>
      <w:jc w:val="right"/>
    </w:pPr>
    <w:r w:rsidRPr="00DF32BD">
      <w:rPr>
        <w:b/>
        <w:noProof/>
        <w:sz w:val="32"/>
        <w:szCs w:val="32"/>
      </w:rPr>
      <w:drawing>
        <wp:inline distT="0" distB="0" distL="0" distR="0" wp14:anchorId="086A9D26" wp14:editId="7D1B71E0">
          <wp:extent cx="3421380" cy="510540"/>
          <wp:effectExtent l="0" t="0" r="7620" b="3810"/>
          <wp:docPr id="30" name="Picture 30" descr="RE_BostonWest-logotype_blu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_BostonWest-logotype_blu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8E340" w14:textId="77777777" w:rsidR="00E7059C" w:rsidRDefault="00E70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C08CC"/>
    <w:multiLevelType w:val="hybridMultilevel"/>
    <w:tmpl w:val="6B82BD08"/>
    <w:lvl w:ilvl="0" w:tplc="AC8CF0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536C26D2"/>
    <w:multiLevelType w:val="hybridMultilevel"/>
    <w:tmpl w:val="CD18B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F6E7F"/>
    <w:multiLevelType w:val="hybridMultilevel"/>
    <w:tmpl w:val="95345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15E15"/>
    <w:multiLevelType w:val="hybridMultilevel"/>
    <w:tmpl w:val="323C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DB"/>
    <w:rsid w:val="00060AC4"/>
    <w:rsid w:val="000D02F1"/>
    <w:rsid w:val="000E5B68"/>
    <w:rsid w:val="00142074"/>
    <w:rsid w:val="0017429D"/>
    <w:rsid w:val="0019386E"/>
    <w:rsid w:val="001E152A"/>
    <w:rsid w:val="001E3DBE"/>
    <w:rsid w:val="00200671"/>
    <w:rsid w:val="002118A7"/>
    <w:rsid w:val="00251B9B"/>
    <w:rsid w:val="00280A7D"/>
    <w:rsid w:val="002E751D"/>
    <w:rsid w:val="00357E50"/>
    <w:rsid w:val="00363597"/>
    <w:rsid w:val="0038602B"/>
    <w:rsid w:val="0040355A"/>
    <w:rsid w:val="00407B59"/>
    <w:rsid w:val="00414916"/>
    <w:rsid w:val="0042796D"/>
    <w:rsid w:val="00496400"/>
    <w:rsid w:val="004A4EBF"/>
    <w:rsid w:val="004D1627"/>
    <w:rsid w:val="00501BE2"/>
    <w:rsid w:val="005166E6"/>
    <w:rsid w:val="00520311"/>
    <w:rsid w:val="005A030E"/>
    <w:rsid w:val="005D7687"/>
    <w:rsid w:val="005E1F58"/>
    <w:rsid w:val="005E5593"/>
    <w:rsid w:val="005E62B0"/>
    <w:rsid w:val="006250C0"/>
    <w:rsid w:val="00637495"/>
    <w:rsid w:val="00652ED4"/>
    <w:rsid w:val="00672EA7"/>
    <w:rsid w:val="006A6072"/>
    <w:rsid w:val="006E6831"/>
    <w:rsid w:val="00701284"/>
    <w:rsid w:val="00706226"/>
    <w:rsid w:val="00721867"/>
    <w:rsid w:val="007325B1"/>
    <w:rsid w:val="0075151A"/>
    <w:rsid w:val="0077368E"/>
    <w:rsid w:val="00785787"/>
    <w:rsid w:val="007A173E"/>
    <w:rsid w:val="007C2F4A"/>
    <w:rsid w:val="007C5D0B"/>
    <w:rsid w:val="0086615C"/>
    <w:rsid w:val="00867E75"/>
    <w:rsid w:val="00884949"/>
    <w:rsid w:val="00935752"/>
    <w:rsid w:val="00964621"/>
    <w:rsid w:val="009865C3"/>
    <w:rsid w:val="009B3794"/>
    <w:rsid w:val="009C4460"/>
    <w:rsid w:val="00A13A18"/>
    <w:rsid w:val="00A2717D"/>
    <w:rsid w:val="00AD0A2D"/>
    <w:rsid w:val="00AE5BB1"/>
    <w:rsid w:val="00B012DB"/>
    <w:rsid w:val="00B07B28"/>
    <w:rsid w:val="00B24522"/>
    <w:rsid w:val="00B41DB5"/>
    <w:rsid w:val="00B45207"/>
    <w:rsid w:val="00B46450"/>
    <w:rsid w:val="00BD097C"/>
    <w:rsid w:val="00C21CBF"/>
    <w:rsid w:val="00C4724D"/>
    <w:rsid w:val="00C5504C"/>
    <w:rsid w:val="00C94AA8"/>
    <w:rsid w:val="00CC6503"/>
    <w:rsid w:val="00CF7AB3"/>
    <w:rsid w:val="00D06668"/>
    <w:rsid w:val="00D169AE"/>
    <w:rsid w:val="00D21DD6"/>
    <w:rsid w:val="00D3050F"/>
    <w:rsid w:val="00D401F3"/>
    <w:rsid w:val="00D422EA"/>
    <w:rsid w:val="00D46F67"/>
    <w:rsid w:val="00D73F47"/>
    <w:rsid w:val="00D863FF"/>
    <w:rsid w:val="00DC4C37"/>
    <w:rsid w:val="00DC74DB"/>
    <w:rsid w:val="00DF2FA3"/>
    <w:rsid w:val="00DF32BD"/>
    <w:rsid w:val="00E077AF"/>
    <w:rsid w:val="00E7059C"/>
    <w:rsid w:val="00E7162B"/>
    <w:rsid w:val="00E74E2C"/>
    <w:rsid w:val="00EB2771"/>
    <w:rsid w:val="00EB3438"/>
    <w:rsid w:val="00ED0292"/>
    <w:rsid w:val="00ED6E2C"/>
    <w:rsid w:val="00F114B7"/>
    <w:rsid w:val="00F264A1"/>
    <w:rsid w:val="00F33367"/>
    <w:rsid w:val="00F56EF2"/>
    <w:rsid w:val="00F768F0"/>
    <w:rsid w:val="00F97F59"/>
    <w:rsid w:val="00FA7FFA"/>
    <w:rsid w:val="00FF0D23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B5264F"/>
  <w15:chartTrackingRefBased/>
  <w15:docId w15:val="{2EA2B538-1F12-405F-9565-48F6FB29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33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3367"/>
    <w:pPr>
      <w:tabs>
        <w:tab w:val="center" w:pos="4320"/>
        <w:tab w:val="right" w:pos="8640"/>
      </w:tabs>
    </w:pPr>
  </w:style>
  <w:style w:type="character" w:styleId="Hyperlink">
    <w:name w:val="Hyperlink"/>
    <w:rsid w:val="00D422E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357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06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666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B012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san@DoorbellRealty.com" TargetMode="External"/><Relationship Id="rId1" Type="http://schemas.openxmlformats.org/officeDocument/2006/relationships/hyperlink" Target="http://www.DoorbellReal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ropbox\Realty%20Executives\Pre%20Listing%20Package\When%20is%20the%20best%20time%20to%20sell%20you%20hou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8C1E-B5D7-4CC4-BC1F-8355E5DA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When is the best time to sell you house</Template>
  <TotalTime>48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BOSTON WEST</vt:lpstr>
    </vt:vector>
  </TitlesOfParts>
  <Company>home</Company>
  <LinksUpToDate>false</LinksUpToDate>
  <CharactersWithSpaces>2989</CharactersWithSpaces>
  <SharedDoc>false</SharedDoc>
  <HLinks>
    <vt:vector size="12" baseType="variant">
      <vt:variant>
        <vt:i4>3080217</vt:i4>
      </vt:variant>
      <vt:variant>
        <vt:i4>3</vt:i4>
      </vt:variant>
      <vt:variant>
        <vt:i4>0</vt:i4>
      </vt:variant>
      <vt:variant>
        <vt:i4>5</vt:i4>
      </vt:variant>
      <vt:variant>
        <vt:lpwstr>mailto:Susan@DoorbellRealty.com</vt:lpwstr>
      </vt:variant>
      <vt:variant>
        <vt:lpwstr/>
      </vt:variant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http://www.doorbellrealty.com/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WEST</dc:title>
  <dc:subject/>
  <dc:creator>Susan</dc:creator>
  <cp:keywords/>
  <dc:description/>
  <cp:lastModifiedBy>Susan Mogren</cp:lastModifiedBy>
  <cp:revision>9</cp:revision>
  <cp:lastPrinted>2014-12-28T19:21:00Z</cp:lastPrinted>
  <dcterms:created xsi:type="dcterms:W3CDTF">2016-08-08T21:12:00Z</dcterms:created>
  <dcterms:modified xsi:type="dcterms:W3CDTF">2019-01-28T16:24:00Z</dcterms:modified>
</cp:coreProperties>
</file>