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2CC6B" w14:textId="77777777" w:rsidR="005254D8" w:rsidRDefault="005254D8" w:rsidP="005254D8">
      <w:pPr>
        <w:jc w:val="center"/>
      </w:pPr>
      <w:r>
        <w:rPr>
          <w:noProof/>
        </w:rPr>
        <w:drawing>
          <wp:inline distT="0" distB="0" distL="0" distR="0" wp14:anchorId="11CB0FB2" wp14:editId="3625C7D4">
            <wp:extent cx="220027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J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617" cy="110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</w:t>
      </w:r>
    </w:p>
    <w:p w14:paraId="28C3C3E4" w14:textId="79B81F41" w:rsidR="00103822" w:rsidRDefault="00581DBD" w:rsidP="00196B0D">
      <w:pPr>
        <w:jc w:val="center"/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PO Box</w:t>
      </w:r>
      <w:r w:rsidR="00665D0C">
        <w:rPr>
          <w:rFonts w:ascii="Arial" w:hAnsi="Arial" w:cs="Arial"/>
          <w:bCs/>
          <w:kern w:val="0"/>
          <w:sz w:val="22"/>
          <w:szCs w:val="22"/>
        </w:rPr>
        <w:t xml:space="preserve"> 3177</w:t>
      </w:r>
      <w:r>
        <w:rPr>
          <w:rFonts w:ascii="Arial" w:hAnsi="Arial" w:cs="Arial"/>
          <w:bCs/>
          <w:kern w:val="0"/>
          <w:sz w:val="22"/>
          <w:szCs w:val="22"/>
        </w:rPr>
        <w:t xml:space="preserve">, </w:t>
      </w:r>
      <w:r w:rsidR="00567B76" w:rsidRPr="00567B76">
        <w:rPr>
          <w:rFonts w:ascii="Arial" w:hAnsi="Arial" w:cs="Arial"/>
          <w:bCs/>
          <w:kern w:val="0"/>
          <w:sz w:val="22"/>
          <w:szCs w:val="22"/>
        </w:rPr>
        <w:t>Wayne</w:t>
      </w:r>
      <w:r w:rsidR="005254D8" w:rsidRPr="00567B76">
        <w:rPr>
          <w:rFonts w:ascii="Arial" w:hAnsi="Arial" w:cs="Arial"/>
          <w:bCs/>
          <w:kern w:val="0"/>
          <w:sz w:val="22"/>
          <w:szCs w:val="22"/>
        </w:rPr>
        <w:t>, NJ 074</w:t>
      </w:r>
      <w:r w:rsidR="00567B76" w:rsidRPr="00567B76">
        <w:rPr>
          <w:rFonts w:ascii="Arial" w:hAnsi="Arial" w:cs="Arial"/>
          <w:bCs/>
          <w:kern w:val="0"/>
          <w:sz w:val="22"/>
          <w:szCs w:val="22"/>
        </w:rPr>
        <w:t>7</w:t>
      </w:r>
      <w:r w:rsidR="00665D0C">
        <w:rPr>
          <w:rFonts w:ascii="Arial" w:hAnsi="Arial" w:cs="Arial"/>
          <w:bCs/>
          <w:kern w:val="0"/>
          <w:sz w:val="22"/>
          <w:szCs w:val="22"/>
        </w:rPr>
        <w:t>4-3177</w:t>
      </w:r>
      <w:r w:rsidR="00780047" w:rsidRPr="00567B76">
        <w:rPr>
          <w:rFonts w:ascii="Arial" w:hAnsi="Arial" w:cs="Arial"/>
          <w:bCs/>
          <w:kern w:val="0"/>
          <w:sz w:val="22"/>
          <w:szCs w:val="22"/>
        </w:rPr>
        <w:t xml:space="preserve">   </w:t>
      </w:r>
      <w:r w:rsidR="00196B0D">
        <w:rPr>
          <w:rFonts w:ascii="Arial" w:hAnsi="Arial" w:cs="Arial"/>
          <w:bCs/>
          <w:kern w:val="0"/>
          <w:sz w:val="22"/>
          <w:szCs w:val="22"/>
        </w:rPr>
        <w:t xml:space="preserve">   </w:t>
      </w:r>
    </w:p>
    <w:p w14:paraId="237A42B3" w14:textId="77777777" w:rsidR="00103822" w:rsidRDefault="005254D8" w:rsidP="00196B0D">
      <w:pPr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 w:rsidRPr="00567B76">
        <w:rPr>
          <w:rFonts w:ascii="Arial" w:hAnsi="Arial" w:cs="Arial"/>
          <w:b/>
          <w:bCs/>
          <w:kern w:val="0"/>
          <w:sz w:val="22"/>
          <w:szCs w:val="22"/>
        </w:rPr>
        <w:t xml:space="preserve">(973) 742-2300 </w:t>
      </w:r>
      <w:r w:rsidR="00196B0D">
        <w:rPr>
          <w:rFonts w:ascii="Arial" w:hAnsi="Arial" w:cs="Arial"/>
          <w:b/>
          <w:bCs/>
          <w:kern w:val="0"/>
          <w:sz w:val="22"/>
          <w:szCs w:val="22"/>
        </w:rPr>
        <w:t xml:space="preserve"> </w:t>
      </w:r>
    </w:p>
    <w:p w14:paraId="7919BC56" w14:textId="1E63AD7E" w:rsidR="00103822" w:rsidRPr="00103822" w:rsidRDefault="00103822" w:rsidP="00196B0D">
      <w:pPr>
        <w:jc w:val="center"/>
        <w:rPr>
          <w:rFonts w:ascii="Arial" w:hAnsi="Arial" w:cs="Arial"/>
          <w:b/>
          <w:bCs/>
          <w:i/>
          <w:kern w:val="0"/>
          <w:sz w:val="22"/>
          <w:szCs w:val="22"/>
        </w:rPr>
      </w:pPr>
      <w:r w:rsidRPr="00103822">
        <w:rPr>
          <w:rFonts w:ascii="Arial" w:hAnsi="Arial" w:cs="Arial"/>
          <w:b/>
          <w:bCs/>
          <w:i/>
          <w:kern w:val="0"/>
          <w:sz w:val="22"/>
          <w:szCs w:val="22"/>
        </w:rPr>
        <w:t>RidingAcademy1@aol.com</w:t>
      </w:r>
      <w:r w:rsidR="00196B0D" w:rsidRPr="00103822">
        <w:rPr>
          <w:rFonts w:ascii="Arial" w:hAnsi="Arial" w:cs="Arial"/>
          <w:b/>
          <w:bCs/>
          <w:i/>
          <w:kern w:val="0"/>
          <w:sz w:val="22"/>
          <w:szCs w:val="22"/>
        </w:rPr>
        <w:t xml:space="preserve">    </w:t>
      </w:r>
    </w:p>
    <w:p w14:paraId="7BCEDFAD" w14:textId="793ECBB4" w:rsidR="00D33857" w:rsidRDefault="00196B0D" w:rsidP="00196B0D">
      <w:pPr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 w:rsidRPr="00196B0D">
        <w:rPr>
          <w:rFonts w:ascii="Arial" w:hAnsi="Arial" w:cs="Arial"/>
          <w:bCs/>
          <w:kern w:val="0"/>
          <w:sz w:val="22"/>
          <w:szCs w:val="22"/>
        </w:rPr>
        <w:t>www.theridingacademyofnj.org</w:t>
      </w:r>
      <w:r w:rsidR="005254D8" w:rsidRPr="00567B76">
        <w:rPr>
          <w:rFonts w:ascii="Arial" w:hAnsi="Arial" w:cs="Arial"/>
          <w:b/>
          <w:bCs/>
          <w:kern w:val="0"/>
          <w:sz w:val="22"/>
          <w:szCs w:val="22"/>
        </w:rPr>
        <w:t xml:space="preserve">  </w:t>
      </w:r>
    </w:p>
    <w:p w14:paraId="4A67DD2B" w14:textId="77777777" w:rsidR="00D33857" w:rsidRDefault="00D33857" w:rsidP="00780047">
      <w:pPr>
        <w:jc w:val="center"/>
        <w:rPr>
          <w:rStyle w:val="Hyperlink"/>
          <w:rFonts w:ascii="Arial" w:hAnsi="Arial" w:cs="Arial"/>
          <w:bCs/>
          <w:color w:val="auto"/>
          <w:kern w:val="0"/>
          <w:u w:val="none"/>
        </w:rPr>
      </w:pPr>
    </w:p>
    <w:p w14:paraId="3621136C" w14:textId="77777777" w:rsidR="00292A3A" w:rsidRDefault="00292A3A" w:rsidP="00D33857">
      <w:pPr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</w:pPr>
    </w:p>
    <w:p w14:paraId="55CC44A1" w14:textId="693AC2DF" w:rsidR="00196B0D" w:rsidRPr="00196B0D" w:rsidRDefault="00B342CA" w:rsidP="00196B0D">
      <w:pPr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Dear Police Officer</w:t>
      </w:r>
      <w:r w:rsidR="00DB07AC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/State Trooper:</w:t>
      </w:r>
    </w:p>
    <w:p w14:paraId="5B596846" w14:textId="44A50D13" w:rsidR="00196B0D" w:rsidRDefault="00196B0D" w:rsidP="00196B0D">
      <w:pPr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</w:pPr>
    </w:p>
    <w:p w14:paraId="61112419" w14:textId="452C3970" w:rsidR="0064359F" w:rsidRDefault="00DB07AC" w:rsidP="00196B0D">
      <w:pPr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The person who possess</w:t>
      </w:r>
      <w:r w:rsidR="00326AB1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es </w:t>
      </w:r>
      <w:r w:rsidR="00271365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the NJ MVC Motorcycle </w:t>
      </w:r>
      <w:r w:rsidR="003D6A06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Operator’s Skill Test (M</w:t>
      </w:r>
      <w:r w:rsidR="00580C09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.</w:t>
      </w:r>
      <w:r w:rsidR="003D6A06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O</w:t>
      </w:r>
      <w:r w:rsidR="00580C09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.</w:t>
      </w:r>
      <w:r w:rsidR="003D6A06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S</w:t>
      </w:r>
      <w:r w:rsidR="00580C09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.</w:t>
      </w:r>
      <w:r w:rsidR="003D6A06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T</w:t>
      </w:r>
      <w:r w:rsidR="00580C09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.</w:t>
      </w:r>
      <w:r w:rsidR="003D6A06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) Waiver Verification card</w:t>
      </w:r>
      <w:r w:rsidR="00580C09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 AND the MSF (Motorcycle Safety Foundation) Basic RiderCourse</w:t>
      </w:r>
      <w:r w:rsidR="00C00A0C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 completion card or the MSF Basic RiderCourse 2 License Waiver </w:t>
      </w:r>
      <w:r w:rsidR="001833F3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completion card has taken a motorcycle safety training course</w:t>
      </w:r>
      <w:r w:rsidR="00211C44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, which </w:t>
      </w:r>
      <w:r w:rsidR="00A374E2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is </w:t>
      </w:r>
      <w:r w:rsidR="00211C44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approved by the NJ MVC,</w:t>
      </w:r>
      <w:r w:rsidR="001833F3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 with our motorcycle training school</w:t>
      </w:r>
      <w:r w:rsidR="00211C44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. </w:t>
      </w:r>
      <w:r w:rsidR="00B06AC9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We also administer the MVC </w:t>
      </w:r>
      <w:r w:rsidR="00212534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Written Test and </w:t>
      </w:r>
      <w:r w:rsidR="00B06AC9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Road Test at the end of </w:t>
      </w:r>
      <w:r w:rsidR="00F92230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both </w:t>
      </w:r>
      <w:r w:rsidR="0064359F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RiderCourse</w:t>
      </w:r>
      <w:r w:rsidR="00F92230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s</w:t>
      </w:r>
      <w:r w:rsidR="0064359F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. These two cards are proof that the person </w:t>
      </w:r>
      <w:r w:rsidR="00391B65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who possesses the</w:t>
      </w:r>
      <w:r w:rsidR="00911CFB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m </w:t>
      </w:r>
      <w:r w:rsidR="0064359F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has passed </w:t>
      </w:r>
      <w:r w:rsidR="00212534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both test</w:t>
      </w:r>
      <w:r w:rsidR="0022691B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s</w:t>
      </w:r>
      <w:r w:rsidR="00212534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 </w:t>
      </w:r>
      <w:r w:rsidR="0064359F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and </w:t>
      </w:r>
      <w:r w:rsidR="00212534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has </w:t>
      </w:r>
      <w:r w:rsidR="0064359F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successfully completed the course.</w:t>
      </w:r>
    </w:p>
    <w:p w14:paraId="22D61421" w14:textId="77777777" w:rsidR="0064359F" w:rsidRDefault="0064359F" w:rsidP="00196B0D">
      <w:pPr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</w:pPr>
    </w:p>
    <w:p w14:paraId="50D45672" w14:textId="60329E73" w:rsidR="006E41B7" w:rsidRDefault="008576FB" w:rsidP="00196B0D">
      <w:pPr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Due to the Covid-19 situation </w:t>
      </w:r>
      <w:r w:rsidR="0022691B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in NJ </w:t>
      </w:r>
      <w:r w:rsidR="00BD242C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with the temporary closure of all NJ MVC offices until 7/7/2020</w:t>
      </w:r>
      <w:r w:rsidR="008575B0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, </w:t>
      </w:r>
      <w:r w:rsidR="00AC2D77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and </w:t>
      </w:r>
      <w:r w:rsidR="008575B0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the extremely long wait lines </w:t>
      </w:r>
      <w:r w:rsidR="00860A9B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once they re-opened, </w:t>
      </w:r>
      <w:r w:rsidR="008575B0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and the </w:t>
      </w:r>
      <w:r w:rsidR="00C30A2C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7/20/20 discovery of one of the Wayne MVC </w:t>
      </w:r>
      <w:r w:rsidR="00861934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office </w:t>
      </w:r>
      <w:r w:rsidR="00C30A2C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employees </w:t>
      </w:r>
      <w:r w:rsidR="00F02246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contracting the virus</w:t>
      </w:r>
      <w:r w:rsidR="00861934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, would you respectfully acc</w:t>
      </w:r>
      <w:r w:rsidR="00F8191E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ept these two documents in lieu of a valid </w:t>
      </w:r>
      <w:r w:rsidR="001E1C8A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NJ </w:t>
      </w:r>
      <w:r w:rsidR="00F8191E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motorcycle permit</w:t>
      </w:r>
      <w:r w:rsidR="001E1C8A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 </w:t>
      </w:r>
      <w:r w:rsidR="006E41B7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or a valid motorcycle endorsement on their </w:t>
      </w:r>
      <w:r w:rsidR="00AA1E8A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NJ </w:t>
      </w:r>
      <w:r w:rsidR="006E41B7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Driver License until December 31</w:t>
      </w:r>
      <w:r w:rsidR="0043690B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, 2020</w:t>
      </w:r>
      <w:r w:rsidR="006E41B7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?</w:t>
      </w:r>
      <w:r w:rsidR="009D34D6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 The lines at the NJ MVC offices should be back to normal by then.</w:t>
      </w:r>
    </w:p>
    <w:p w14:paraId="4B13235F" w14:textId="77777777" w:rsidR="006E41B7" w:rsidRDefault="006E41B7" w:rsidP="00196B0D">
      <w:pPr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</w:pPr>
    </w:p>
    <w:p w14:paraId="7EF1D061" w14:textId="77777777" w:rsidR="00615816" w:rsidRDefault="001674EC" w:rsidP="00196B0D">
      <w:pPr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By no means give the holder of these two cards a break if they violated a NJ traffic law. </w:t>
      </w:r>
      <w:r w:rsidR="00277934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In fact, if they violated a NJ traffic law, also give them a summons for </w:t>
      </w:r>
      <w:r w:rsidR="00615816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not having a valid NJ motorcycle permit or NJ motorcycle endorsement.</w:t>
      </w:r>
    </w:p>
    <w:p w14:paraId="6D0BF3EE" w14:textId="77777777" w:rsidR="00615816" w:rsidRDefault="00615816" w:rsidP="00196B0D">
      <w:pPr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</w:pPr>
    </w:p>
    <w:p w14:paraId="363DF30F" w14:textId="4037A4B2" w:rsidR="00433B59" w:rsidRDefault="0059190E" w:rsidP="001E428B">
      <w:pPr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This letter is </w:t>
      </w:r>
      <w:r w:rsidR="000B58A7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just a request for them to </w:t>
      </w:r>
      <w:r w:rsidR="00BA64DB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a</w:t>
      </w:r>
      <w:r w:rsidR="000B58A7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void the very long lines</w:t>
      </w:r>
      <w:r w:rsidR="00F6159E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 at the NJ MVC offices </w:t>
      </w:r>
      <w:r w:rsidR="000B58A7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and </w:t>
      </w:r>
      <w:r w:rsidR="00F6159E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possibly </w:t>
      </w:r>
      <w:r w:rsidR="000B58A7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contacting the virus.</w:t>
      </w:r>
    </w:p>
    <w:p w14:paraId="3C90160A" w14:textId="7EAA53DF" w:rsidR="001E428B" w:rsidRDefault="001E428B" w:rsidP="001E428B">
      <w:pPr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</w:pPr>
    </w:p>
    <w:p w14:paraId="676094D6" w14:textId="6F381402" w:rsidR="001E428B" w:rsidRDefault="001E428B" w:rsidP="001E428B">
      <w:pPr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Thank you for your consideration a</w:t>
      </w:r>
      <w:r w:rsidR="00901A43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n</w:t>
      </w:r>
      <w:r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d than</w:t>
      </w:r>
      <w:r w:rsidR="00901A43"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k</w:t>
      </w:r>
      <w:r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 you for your service.</w:t>
      </w:r>
    </w:p>
    <w:p w14:paraId="556486E3" w14:textId="0C979D8A" w:rsidR="00901A43" w:rsidRDefault="00901A43" w:rsidP="001E428B">
      <w:pPr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</w:pPr>
    </w:p>
    <w:p w14:paraId="50A859AC" w14:textId="77777777" w:rsidR="00DD5064" w:rsidRDefault="00DD5064" w:rsidP="00D33857">
      <w:pPr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 xml:space="preserve">Stay safe and be well. </w:t>
      </w:r>
    </w:p>
    <w:p w14:paraId="3AFD6938" w14:textId="77777777" w:rsidR="00DD5064" w:rsidRDefault="00DD5064" w:rsidP="00D33857">
      <w:pPr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</w:pPr>
    </w:p>
    <w:p w14:paraId="2A24FAE8" w14:textId="65850428" w:rsidR="000359A1" w:rsidRDefault="000359A1" w:rsidP="00D33857">
      <w:pPr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Sincerely,</w:t>
      </w:r>
    </w:p>
    <w:p w14:paraId="67BA4DA7" w14:textId="77777777" w:rsidR="000359A1" w:rsidRDefault="000359A1" w:rsidP="00D33857">
      <w:pPr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</w:pPr>
    </w:p>
    <w:p w14:paraId="7141E26C" w14:textId="77777777" w:rsidR="000359A1" w:rsidRDefault="000359A1" w:rsidP="00D33857">
      <w:pPr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</w:pPr>
    </w:p>
    <w:p w14:paraId="07983283" w14:textId="77777777" w:rsidR="000359A1" w:rsidRDefault="000359A1" w:rsidP="00D33857">
      <w:pPr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Dave Bellizzi</w:t>
      </w:r>
    </w:p>
    <w:p w14:paraId="0F4C6B8B" w14:textId="4BFBEFE5" w:rsidR="008C587A" w:rsidRDefault="000359A1" w:rsidP="00D33857">
      <w:pPr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bCs/>
          <w:color w:val="auto"/>
          <w:kern w:val="0"/>
          <w:sz w:val="22"/>
          <w:szCs w:val="22"/>
          <w:u w:val="none"/>
        </w:rPr>
        <w:t>President</w:t>
      </w:r>
    </w:p>
    <w:sectPr w:rsidR="008C587A" w:rsidSect="00196B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7CE9A" w14:textId="77777777" w:rsidR="007D6D7E" w:rsidRDefault="007D6D7E" w:rsidP="000F72D3">
      <w:r>
        <w:separator/>
      </w:r>
    </w:p>
  </w:endnote>
  <w:endnote w:type="continuationSeparator" w:id="0">
    <w:p w14:paraId="227550AD" w14:textId="77777777" w:rsidR="007D6D7E" w:rsidRDefault="007D6D7E" w:rsidP="000F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C1018" w14:textId="77777777" w:rsidR="0035632C" w:rsidRDefault="003563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07460" w14:textId="77777777" w:rsidR="00D33857" w:rsidRDefault="00D33857" w:rsidP="00D33857">
    <w:pPr>
      <w:jc w:val="center"/>
      <w:rPr>
        <w:rFonts w:ascii="Arial" w:hAnsi="Arial" w:cs="Arial"/>
        <w:b/>
        <w:bCs/>
        <w:i/>
        <w:kern w:val="0"/>
        <w:sz w:val="20"/>
        <w:szCs w:val="20"/>
      </w:rPr>
    </w:pPr>
  </w:p>
  <w:p w14:paraId="6EBD50D4" w14:textId="77777777" w:rsidR="00D33857" w:rsidRPr="009637F9" w:rsidRDefault="00D33857" w:rsidP="00D33857">
    <w:pPr>
      <w:jc w:val="center"/>
      <w:rPr>
        <w:rFonts w:ascii="Arial" w:hAnsi="Arial" w:cs="Arial"/>
        <w:b/>
        <w:bCs/>
        <w:i/>
        <w:kern w:val="0"/>
        <w:sz w:val="18"/>
        <w:szCs w:val="18"/>
      </w:rPr>
    </w:pPr>
    <w:r w:rsidRPr="009637F9">
      <w:rPr>
        <w:rFonts w:ascii="Arial" w:hAnsi="Arial" w:cs="Arial"/>
        <w:b/>
        <w:bCs/>
        <w:i/>
        <w:kern w:val="0"/>
        <w:sz w:val="18"/>
        <w:szCs w:val="18"/>
      </w:rPr>
      <w:t>“The best place in NJ to learn how to ride a motorcycle, further develop your riding skills and avoid a crash”</w:t>
    </w:r>
  </w:p>
  <w:p w14:paraId="6FD2B991" w14:textId="77777777" w:rsidR="00D33857" w:rsidRDefault="00D33857">
    <w:pPr>
      <w:pStyle w:val="Footer"/>
    </w:pPr>
  </w:p>
  <w:p w14:paraId="0225E6E4" w14:textId="77777777" w:rsidR="000F72D3" w:rsidRDefault="000F72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1D723" w14:textId="77777777" w:rsidR="0035632C" w:rsidRDefault="003563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6ECAE" w14:textId="77777777" w:rsidR="007D6D7E" w:rsidRDefault="007D6D7E" w:rsidP="000F72D3">
      <w:r>
        <w:separator/>
      </w:r>
    </w:p>
  </w:footnote>
  <w:footnote w:type="continuationSeparator" w:id="0">
    <w:p w14:paraId="58B59641" w14:textId="77777777" w:rsidR="007D6D7E" w:rsidRDefault="007D6D7E" w:rsidP="000F7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26BFD" w14:textId="292D1591" w:rsidR="0035632C" w:rsidRDefault="007D6D7E">
    <w:pPr>
      <w:pStyle w:val="Header"/>
    </w:pPr>
    <w:r>
      <w:rPr>
        <w:noProof/>
      </w:rPr>
      <w:pict w14:anchorId="41A12F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170219" o:spid="_x0000_s2050" type="#_x0000_t75" style="position:absolute;margin-left:0;margin-top:0;width:467.4pt;height:243.15pt;z-index:-251657216;mso-position-horizontal:center;mso-position-horizontal-relative:margin;mso-position-vertical:center;mso-position-vertical-relative:margin" o:allowincell="f">
          <v:imagedata r:id="rId1" o:title="RANJ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A7EC3" w14:textId="5FAEA4B6" w:rsidR="0035632C" w:rsidRDefault="007D6D7E">
    <w:pPr>
      <w:pStyle w:val="Header"/>
    </w:pPr>
    <w:r>
      <w:rPr>
        <w:noProof/>
      </w:rPr>
      <w:pict w14:anchorId="49F1C2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170220" o:spid="_x0000_s2051" type="#_x0000_t75" style="position:absolute;margin-left:0;margin-top:0;width:467.4pt;height:243.15pt;z-index:-251656192;mso-position-horizontal:center;mso-position-horizontal-relative:margin;mso-position-vertical:center;mso-position-vertical-relative:margin" o:allowincell="f">
          <v:imagedata r:id="rId1" o:title="RANJ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856B4" w14:textId="51C75439" w:rsidR="0035632C" w:rsidRDefault="007D6D7E">
    <w:pPr>
      <w:pStyle w:val="Header"/>
    </w:pPr>
    <w:r>
      <w:rPr>
        <w:noProof/>
      </w:rPr>
      <w:pict w14:anchorId="66F6E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170218" o:spid="_x0000_s2049" type="#_x0000_t75" style="position:absolute;margin-left:0;margin-top:0;width:467.4pt;height:243.15pt;z-index:-251658240;mso-position-horizontal:center;mso-position-horizontal-relative:margin;mso-position-vertical:center;mso-position-vertical-relative:margin" o:allowincell="f">
          <v:imagedata r:id="rId1" o:title="RANJ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77891"/>
    <w:multiLevelType w:val="hybridMultilevel"/>
    <w:tmpl w:val="44A4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574BC"/>
    <w:multiLevelType w:val="hybridMultilevel"/>
    <w:tmpl w:val="C7140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357D4"/>
    <w:multiLevelType w:val="hybridMultilevel"/>
    <w:tmpl w:val="6778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61CCC"/>
    <w:multiLevelType w:val="hybridMultilevel"/>
    <w:tmpl w:val="FDE27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D8"/>
    <w:rsid w:val="000359A1"/>
    <w:rsid w:val="000365C3"/>
    <w:rsid w:val="000400E7"/>
    <w:rsid w:val="000713C2"/>
    <w:rsid w:val="00076FC2"/>
    <w:rsid w:val="000874D2"/>
    <w:rsid w:val="000A0AE1"/>
    <w:rsid w:val="000B28B8"/>
    <w:rsid w:val="000B58A7"/>
    <w:rsid w:val="000F72D3"/>
    <w:rsid w:val="00103822"/>
    <w:rsid w:val="001261C1"/>
    <w:rsid w:val="001274C0"/>
    <w:rsid w:val="00154F48"/>
    <w:rsid w:val="001674EC"/>
    <w:rsid w:val="00180D76"/>
    <w:rsid w:val="001833F3"/>
    <w:rsid w:val="00186446"/>
    <w:rsid w:val="00196B0D"/>
    <w:rsid w:val="001E1C8A"/>
    <w:rsid w:val="001E428B"/>
    <w:rsid w:val="00204928"/>
    <w:rsid w:val="00211C44"/>
    <w:rsid w:val="00212534"/>
    <w:rsid w:val="0022691B"/>
    <w:rsid w:val="00271365"/>
    <w:rsid w:val="00277934"/>
    <w:rsid w:val="00292A3A"/>
    <w:rsid w:val="00303A2F"/>
    <w:rsid w:val="00326AB1"/>
    <w:rsid w:val="0035632C"/>
    <w:rsid w:val="00375B80"/>
    <w:rsid w:val="00391B65"/>
    <w:rsid w:val="00397560"/>
    <w:rsid w:val="003B7CDB"/>
    <w:rsid w:val="003D0E88"/>
    <w:rsid w:val="003D6A06"/>
    <w:rsid w:val="00433B59"/>
    <w:rsid w:val="0043635A"/>
    <w:rsid w:val="0043690B"/>
    <w:rsid w:val="00455FFA"/>
    <w:rsid w:val="00467BCD"/>
    <w:rsid w:val="004D127F"/>
    <w:rsid w:val="00500725"/>
    <w:rsid w:val="00515862"/>
    <w:rsid w:val="005254D8"/>
    <w:rsid w:val="00531E10"/>
    <w:rsid w:val="00561856"/>
    <w:rsid w:val="00564F33"/>
    <w:rsid w:val="00567B76"/>
    <w:rsid w:val="00580C09"/>
    <w:rsid w:val="00581DBD"/>
    <w:rsid w:val="0059190E"/>
    <w:rsid w:val="005A5D2F"/>
    <w:rsid w:val="005C6BCA"/>
    <w:rsid w:val="005D0973"/>
    <w:rsid w:val="00615816"/>
    <w:rsid w:val="0062680F"/>
    <w:rsid w:val="0063151F"/>
    <w:rsid w:val="00637558"/>
    <w:rsid w:val="0064359F"/>
    <w:rsid w:val="00665D0C"/>
    <w:rsid w:val="00675701"/>
    <w:rsid w:val="00677351"/>
    <w:rsid w:val="00677C9C"/>
    <w:rsid w:val="00682DAD"/>
    <w:rsid w:val="00690886"/>
    <w:rsid w:val="006B749A"/>
    <w:rsid w:val="006E41B7"/>
    <w:rsid w:val="007331D1"/>
    <w:rsid w:val="00777847"/>
    <w:rsid w:val="00780047"/>
    <w:rsid w:val="007D6D7E"/>
    <w:rsid w:val="0082603A"/>
    <w:rsid w:val="008575B0"/>
    <w:rsid w:val="008576FB"/>
    <w:rsid w:val="00860A9B"/>
    <w:rsid w:val="00861934"/>
    <w:rsid w:val="008C587A"/>
    <w:rsid w:val="008C77B0"/>
    <w:rsid w:val="009009E1"/>
    <w:rsid w:val="00901A43"/>
    <w:rsid w:val="009038BC"/>
    <w:rsid w:val="00911CFB"/>
    <w:rsid w:val="00933E30"/>
    <w:rsid w:val="009637F9"/>
    <w:rsid w:val="00973CD1"/>
    <w:rsid w:val="0099327E"/>
    <w:rsid w:val="009C145F"/>
    <w:rsid w:val="009D34D6"/>
    <w:rsid w:val="009F58B7"/>
    <w:rsid w:val="00A04D2B"/>
    <w:rsid w:val="00A12DC2"/>
    <w:rsid w:val="00A374E2"/>
    <w:rsid w:val="00A4138F"/>
    <w:rsid w:val="00A622A3"/>
    <w:rsid w:val="00A63F61"/>
    <w:rsid w:val="00A67009"/>
    <w:rsid w:val="00A74D6B"/>
    <w:rsid w:val="00A84E1F"/>
    <w:rsid w:val="00AA1E8A"/>
    <w:rsid w:val="00AA3F64"/>
    <w:rsid w:val="00AB11BC"/>
    <w:rsid w:val="00AC04B4"/>
    <w:rsid w:val="00AC2D77"/>
    <w:rsid w:val="00AE2A9D"/>
    <w:rsid w:val="00B06AC9"/>
    <w:rsid w:val="00B322CD"/>
    <w:rsid w:val="00B342CA"/>
    <w:rsid w:val="00B51671"/>
    <w:rsid w:val="00B555E5"/>
    <w:rsid w:val="00B65FD2"/>
    <w:rsid w:val="00B773E7"/>
    <w:rsid w:val="00BA64DB"/>
    <w:rsid w:val="00BB452F"/>
    <w:rsid w:val="00BD242C"/>
    <w:rsid w:val="00BF3358"/>
    <w:rsid w:val="00C00A0C"/>
    <w:rsid w:val="00C30A2C"/>
    <w:rsid w:val="00C626CD"/>
    <w:rsid w:val="00C870C7"/>
    <w:rsid w:val="00CC158A"/>
    <w:rsid w:val="00CF0F49"/>
    <w:rsid w:val="00D2238D"/>
    <w:rsid w:val="00D33857"/>
    <w:rsid w:val="00D55099"/>
    <w:rsid w:val="00D561DD"/>
    <w:rsid w:val="00D60467"/>
    <w:rsid w:val="00D650EE"/>
    <w:rsid w:val="00DB07AC"/>
    <w:rsid w:val="00DB0F9D"/>
    <w:rsid w:val="00DB6C78"/>
    <w:rsid w:val="00DD0836"/>
    <w:rsid w:val="00DD5064"/>
    <w:rsid w:val="00E02EEA"/>
    <w:rsid w:val="00E351D2"/>
    <w:rsid w:val="00E51BCA"/>
    <w:rsid w:val="00E66429"/>
    <w:rsid w:val="00E74E44"/>
    <w:rsid w:val="00EA18DA"/>
    <w:rsid w:val="00EB127A"/>
    <w:rsid w:val="00EC7C40"/>
    <w:rsid w:val="00ED566E"/>
    <w:rsid w:val="00F02246"/>
    <w:rsid w:val="00F249A2"/>
    <w:rsid w:val="00F25C5A"/>
    <w:rsid w:val="00F6159E"/>
    <w:rsid w:val="00F77747"/>
    <w:rsid w:val="00F8191E"/>
    <w:rsid w:val="00F92230"/>
    <w:rsid w:val="00FD3FCC"/>
    <w:rsid w:val="00FD4495"/>
    <w:rsid w:val="00FD610C"/>
    <w:rsid w:val="00FE0D89"/>
    <w:rsid w:val="00F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CA529B"/>
  <w15:docId w15:val="{B9731EE6-9577-4750-94A0-2BE1033F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4D8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4D8"/>
    <w:pPr>
      <w:widowControl/>
      <w:overflowPunct/>
      <w:adjustRightInd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00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4F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7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2D3"/>
    <w:rPr>
      <w:rFonts w:ascii="Times New Roman" w:eastAsia="Times New Roman" w:hAnsi="Times New Roman" w:cs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7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2D3"/>
    <w:rPr>
      <w:rFonts w:ascii="Times New Roman" w:eastAsia="Times New Roman" w:hAnsi="Times New Roman" w:cs="Times New Roman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The Riding Academy of NJ Dave Bellizzi</cp:lastModifiedBy>
  <cp:revision>49</cp:revision>
  <cp:lastPrinted>2020-04-14T04:38:00Z</cp:lastPrinted>
  <dcterms:created xsi:type="dcterms:W3CDTF">2020-07-20T20:02:00Z</dcterms:created>
  <dcterms:modified xsi:type="dcterms:W3CDTF">2020-07-30T23:59:00Z</dcterms:modified>
</cp:coreProperties>
</file>