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52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79"/>
        <w:gridCol w:w="3870"/>
      </w:tblGrid>
      <w:tr w:rsidR="007F6DED" w:rsidRPr="00AA4794" w14:paraId="76243ED4" w14:textId="77777777" w:rsidTr="0011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1ED80EEB" w14:textId="77777777" w:rsidR="007F6DED" w:rsidRPr="00AA4794" w:rsidRDefault="007F6DED" w:rsidP="00115628">
            <w:pPr>
              <w:spacing w:after="160"/>
            </w:pPr>
            <w:bookmarkStart w:id="0" w:name="_Hlk531222603"/>
            <w:bookmarkEnd w:id="0"/>
            <w:r>
              <w:rPr>
                <w:noProof/>
              </w:rPr>
              <w:drawing>
                <wp:inline distT="0" distB="0" distL="0" distR="0" wp14:anchorId="671C064A" wp14:editId="7A39ABB4">
                  <wp:extent cx="3666744" cy="4837176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bert blosser (2)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6744" cy="483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107AA" w14:textId="08CCB57F" w:rsidR="007F6DED" w:rsidRPr="00995335" w:rsidRDefault="007F6DED" w:rsidP="00115628">
            <w:pPr>
              <w:pStyle w:val="Title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95335">
              <w:rPr>
                <w:b/>
                <w:color w:val="000000" w:themeColor="text1"/>
                <w:sz w:val="28"/>
                <w:szCs w:val="28"/>
              </w:rPr>
              <w:t xml:space="preserve">Monday March </w:t>
            </w:r>
            <w:r>
              <w:rPr>
                <w:b/>
                <w:color w:val="000000" w:themeColor="text1"/>
                <w:sz w:val="28"/>
                <w:szCs w:val="28"/>
              </w:rPr>
              <w:t>9,</w:t>
            </w:r>
            <w:r w:rsidRPr="00995335">
              <w:rPr>
                <w:b/>
                <w:color w:val="000000" w:themeColor="text1"/>
                <w:sz w:val="28"/>
                <w:szCs w:val="28"/>
              </w:rPr>
              <w:t xml:space="preserve"> 20</w:t>
            </w: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995335">
              <w:rPr>
                <w:b/>
                <w:color w:val="000000" w:themeColor="text1"/>
                <w:sz w:val="28"/>
                <w:szCs w:val="28"/>
              </w:rPr>
              <w:t xml:space="preserve"> – 6:00pm</w:t>
            </w:r>
          </w:p>
          <w:p w14:paraId="454FEABC" w14:textId="77777777" w:rsidR="007F6DED" w:rsidRDefault="007F6DED" w:rsidP="00115628">
            <w:pPr>
              <w:ind w:left="-720" w:right="-720"/>
              <w:jc w:val="center"/>
              <w:rPr>
                <w:b/>
                <w:bCs w:val="0"/>
                <w:color w:val="FF0000"/>
                <w:sz w:val="28"/>
                <w:szCs w:val="28"/>
              </w:rPr>
            </w:pPr>
            <w:r w:rsidRPr="00995335">
              <w:rPr>
                <w:b/>
                <w:color w:val="000000" w:themeColor="text1"/>
                <w:sz w:val="28"/>
                <w:szCs w:val="28"/>
              </w:rPr>
              <w:t>Eagles Club 917 15</w:t>
            </w:r>
            <w:r w:rsidRPr="00995335">
              <w:rPr>
                <w:b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995335">
              <w:rPr>
                <w:b/>
                <w:color w:val="000000" w:themeColor="text1"/>
                <w:sz w:val="28"/>
                <w:szCs w:val="28"/>
              </w:rPr>
              <w:t xml:space="preserve"> Ave SE, Rochester, MN</w:t>
            </w:r>
          </w:p>
          <w:p w14:paraId="25ED104E" w14:textId="77777777" w:rsidR="007F6DED" w:rsidRPr="00995335" w:rsidRDefault="007F6DED" w:rsidP="00115628">
            <w:pPr>
              <w:ind w:left="-720" w:right="-720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2974A4B" w14:textId="71075C66" w:rsidR="007F6DED" w:rsidRPr="00056595" w:rsidRDefault="007F6DED" w:rsidP="00115628">
            <w:pPr>
              <w:pStyle w:val="Title"/>
              <w:rPr>
                <w:sz w:val="36"/>
                <w:szCs w:val="36"/>
              </w:rPr>
            </w:pPr>
            <w:r w:rsidRPr="00056595">
              <w:rPr>
                <w:b/>
                <w:color w:val="FF0000"/>
                <w:spacing w:val="-10"/>
                <w:sz w:val="36"/>
                <w:szCs w:val="36"/>
                <w:lang w:eastAsia="en-US"/>
              </w:rPr>
              <w:t>Walleye Searchers of Minnesota – 2020 Seminar/Fundraiser</w:t>
            </w:r>
          </w:p>
          <w:p w14:paraId="5109DD70" w14:textId="18798D06" w:rsidR="007F6DED" w:rsidRPr="00056595" w:rsidRDefault="007F6DED" w:rsidP="00115628">
            <w:pPr>
              <w:pStyle w:val="Heading1"/>
              <w:outlineLvl w:val="0"/>
              <w:rPr>
                <w:color w:val="0070C0"/>
              </w:rPr>
            </w:pPr>
            <w:r w:rsidRPr="00056595">
              <w:rPr>
                <w:color w:val="0070C0"/>
              </w:rPr>
              <w:t>Seminar Speaker: Max Wilson</w:t>
            </w:r>
          </w:p>
          <w:p w14:paraId="0280E264" w14:textId="478F55C6" w:rsidR="007F6DED" w:rsidRPr="00F2138F" w:rsidRDefault="007F6DED" w:rsidP="00115628">
            <w:pPr>
              <w:spacing w:after="160"/>
              <w:rPr>
                <w:sz w:val="22"/>
                <w:szCs w:val="22"/>
              </w:rPr>
            </w:pPr>
            <w:r w:rsidRPr="00F2138F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2018 NWT National Champion and 2018 &amp; 2019 MWC Team of the Year Champion- Max Wilson, will be sharing his tips and tricks for a focused seminar on catching "BIG" water walleyes. There's a lot of experience with focus on what to do when you're traveling to other bodies of water to make it a successful and rewarding time. This USA Olympic Team Predator Captain is a road warrior who is no stranger to big fish and big wins.</w:t>
            </w:r>
          </w:p>
          <w:p w14:paraId="2579BB7F" w14:textId="77777777" w:rsidR="007F6DED" w:rsidRPr="00AA4794" w:rsidRDefault="007F6DED" w:rsidP="00115628">
            <w:pPr>
              <w:spacing w:after="160"/>
              <w:jc w:val="right"/>
            </w:pPr>
            <w:r>
              <w:rPr>
                <w:noProof/>
              </w:rPr>
              <w:drawing>
                <wp:inline distT="0" distB="0" distL="0" distR="0" wp14:anchorId="25A64ECC" wp14:editId="78299F41">
                  <wp:extent cx="2716530" cy="1443173"/>
                  <wp:effectExtent l="0" t="0" r="7620" b="5080"/>
                  <wp:docPr id="4" name="Picture 4" descr="cid:fb29c9d2-033a-4bd1-a192-f7a46aff0eab@namprd02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fb29c9d2-033a-4bd1-a192-f7a46aff0eab@namprd02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88" cy="189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7C9A2B80" w14:textId="34BDCB09" w:rsidR="007F6DED" w:rsidRDefault="007F6DED" w:rsidP="007F6DED">
            <w:pPr>
              <w:pStyle w:val="ContactInfo"/>
              <w:ind w:left="90"/>
              <w:rPr>
                <w:bCs w:val="0"/>
                <w:sz w:val="16"/>
                <w:szCs w:val="16"/>
                <w:lang w:eastAsia="en-US"/>
              </w:rPr>
            </w:pPr>
            <w:r>
              <w:t>EVENT SPONSORS</w:t>
            </w:r>
          </w:p>
          <w:p w14:paraId="4183BE31" w14:textId="178E0AE5" w:rsidR="007F6DED" w:rsidRPr="00F074D6" w:rsidRDefault="007F6DED" w:rsidP="003E7245">
            <w:pPr>
              <w:pStyle w:val="ContactInfo"/>
              <w:ind w:left="90"/>
              <w:jc w:val="left"/>
              <w:rPr>
                <w:sz w:val="20"/>
                <w:szCs w:val="20"/>
              </w:rPr>
            </w:pPr>
            <w:r w:rsidRPr="00F074D6">
              <w:rPr>
                <w:sz w:val="20"/>
                <w:szCs w:val="20"/>
                <w:lang w:eastAsia="en-US"/>
              </w:rPr>
              <w:t xml:space="preserve">**Door prize presented by </w:t>
            </w:r>
            <w:r w:rsidR="003E7245" w:rsidRPr="00F074D6">
              <w:rPr>
                <w:sz w:val="20"/>
                <w:szCs w:val="20"/>
                <w:lang w:eastAsia="en-US"/>
              </w:rPr>
              <w:t>The</w:t>
            </w:r>
            <w:r w:rsidRPr="00F074D6">
              <w:rPr>
                <w:sz w:val="20"/>
                <w:szCs w:val="20"/>
                <w:lang w:eastAsia="en-US"/>
              </w:rPr>
              <w:t xml:space="preserve"> Boat Center** Raffle items donated by Wild Wings, 4 Seasons Sports, River Valley Outfitters, </w:t>
            </w:r>
            <w:proofErr w:type="spellStart"/>
            <w:r w:rsidRPr="00F074D6">
              <w:rPr>
                <w:sz w:val="20"/>
                <w:szCs w:val="20"/>
                <w:lang w:eastAsia="en-US"/>
              </w:rPr>
              <w:t>Goodin</w:t>
            </w:r>
            <w:proofErr w:type="spellEnd"/>
            <w:r w:rsidRPr="00F074D6">
              <w:rPr>
                <w:sz w:val="20"/>
                <w:szCs w:val="20"/>
                <w:lang w:eastAsia="en-US"/>
              </w:rPr>
              <w:t xml:space="preserve"> Company, Al's Specialty Marine, Off Shore Tackle, </w:t>
            </w:r>
            <w:proofErr w:type="spellStart"/>
            <w:r w:rsidRPr="00F074D6">
              <w:rPr>
                <w:sz w:val="20"/>
                <w:szCs w:val="20"/>
                <w:lang w:eastAsia="en-US"/>
              </w:rPr>
              <w:t>Vexilar</w:t>
            </w:r>
            <w:proofErr w:type="spellEnd"/>
            <w:r w:rsidRPr="00F074D6">
              <w:rPr>
                <w:sz w:val="20"/>
                <w:szCs w:val="20"/>
                <w:lang w:eastAsia="en-US"/>
              </w:rPr>
              <w:t xml:space="preserve">, Hearth &amp; Home Technologies, Redneck Trailer Supply, Pine Island Sports Bar, Tim &amp; Mary Dee, B&amp;B Bait Boxes, Brett King, Navionics, Backwater Custom Tackle, Doctor Sonar, Jerry </w:t>
            </w:r>
            <w:proofErr w:type="spellStart"/>
            <w:r w:rsidRPr="00F074D6">
              <w:rPr>
                <w:sz w:val="20"/>
                <w:szCs w:val="20"/>
                <w:lang w:eastAsia="en-US"/>
              </w:rPr>
              <w:t>Eckholdt</w:t>
            </w:r>
            <w:proofErr w:type="spellEnd"/>
            <w:r w:rsidRPr="00F074D6">
              <w:rPr>
                <w:sz w:val="20"/>
                <w:szCs w:val="20"/>
                <w:lang w:eastAsia="en-US"/>
              </w:rPr>
              <w:t>, Hutch’s Tackle, Fishing Hot Spot, Dick’s Sporting Goods,</w:t>
            </w:r>
            <w:r w:rsidR="003E7245" w:rsidRPr="00F074D6">
              <w:rPr>
                <w:sz w:val="20"/>
                <w:szCs w:val="20"/>
                <w:lang w:eastAsia="en-US"/>
              </w:rPr>
              <w:t xml:space="preserve"> Sunset Cove Resort, Bitter &amp; Pour</w:t>
            </w:r>
            <w:r w:rsidRPr="00F074D6">
              <w:rPr>
                <w:sz w:val="20"/>
                <w:szCs w:val="20"/>
                <w:lang w:eastAsia="en-US"/>
              </w:rPr>
              <w:t xml:space="preserve">, Lance Valentine’s Walleye 101, Beatles Bar, 63 Club, Big Bear Pizzeria, Kujawa Outdoors, Kelly’s Bar &amp; Grill, Stacy’s Kitchen, Green Door, Mantorville Saloon, Pioneer Supper Club, Eagle View, Buck’s Bar, Shar’s Country Palace, Wild Wood Bar &amp; Grill, Wabasha VFW, Wicked Moose, Running’s of Red Wing, Lindy, Dam View Bar, JC Press, Limit Creek Rods, US Gas, Pooter’s Bar, BJ’s Bar &amp; Grill, JJ </w:t>
            </w:r>
            <w:proofErr w:type="spellStart"/>
            <w:r w:rsidRPr="00F074D6">
              <w:rPr>
                <w:sz w:val="20"/>
                <w:szCs w:val="20"/>
                <w:lang w:eastAsia="en-US"/>
              </w:rPr>
              <w:t>Tailgators</w:t>
            </w:r>
            <w:proofErr w:type="spellEnd"/>
            <w:r w:rsidRPr="00F074D6">
              <w:rPr>
                <w:sz w:val="20"/>
                <w:szCs w:val="20"/>
                <w:lang w:eastAsia="en-US"/>
              </w:rPr>
              <w:t xml:space="preserve">, Out of Bounds Bar &amp; Grill, Kasson Laser Graphics, </w:t>
            </w:r>
            <w:proofErr w:type="spellStart"/>
            <w:r w:rsidRPr="00F074D6">
              <w:rPr>
                <w:sz w:val="20"/>
                <w:szCs w:val="20"/>
                <w:lang w:eastAsia="en-US"/>
              </w:rPr>
              <w:t>Glynner’s</w:t>
            </w:r>
            <w:proofErr w:type="spellEnd"/>
            <w:r w:rsidRPr="00F074D6">
              <w:rPr>
                <w:sz w:val="20"/>
                <w:szCs w:val="20"/>
                <w:lang w:eastAsia="en-US"/>
              </w:rPr>
              <w:t xml:space="preserve"> Pub, Scheels, Local 6 Plumbers &amp; Pipe Fitters Union, Heartland Tire &amp; Service, J&amp;J BBQ, Air Wave Pedestals, JT Custom Rods, Matt Reinertson Guide Service, Smooth </w:t>
            </w:r>
            <w:proofErr w:type="spellStart"/>
            <w:r w:rsidRPr="00F074D6">
              <w:rPr>
                <w:sz w:val="20"/>
                <w:szCs w:val="20"/>
                <w:lang w:eastAsia="en-US"/>
              </w:rPr>
              <w:t>Moove</w:t>
            </w:r>
            <w:proofErr w:type="spellEnd"/>
            <w:r w:rsidRPr="00F074D6">
              <w:rPr>
                <w:sz w:val="20"/>
                <w:szCs w:val="20"/>
                <w:lang w:eastAsia="en-US"/>
              </w:rPr>
              <w:t xml:space="preserve"> Seats, </w:t>
            </w:r>
            <w:proofErr w:type="spellStart"/>
            <w:r w:rsidRPr="00F074D6">
              <w:rPr>
                <w:sz w:val="20"/>
                <w:szCs w:val="20"/>
                <w:lang w:eastAsia="en-US"/>
              </w:rPr>
              <w:t>Rapala</w:t>
            </w:r>
            <w:proofErr w:type="spellEnd"/>
            <w:r w:rsidRPr="00F074D6">
              <w:rPr>
                <w:sz w:val="20"/>
                <w:szCs w:val="20"/>
                <w:lang w:eastAsia="en-US"/>
              </w:rPr>
              <w:t xml:space="preserve">, Wave Pro, Bagely Bait Co., Northland Fishing Tackle, Church Tackle, Kevin Valento, Aqua Vu, Matt Steffen/Rainy Daze Guide Service, Schott Distributing, Thorne Bros, Garmin, Ye Old Butcher Shoppe, Yogi Custom Rods, Dales Guide Service, Do-It Molds, </w:t>
            </w:r>
            <w:proofErr w:type="spellStart"/>
            <w:r w:rsidRPr="00F074D6">
              <w:rPr>
                <w:sz w:val="20"/>
                <w:szCs w:val="20"/>
                <w:lang w:eastAsia="en-US"/>
              </w:rPr>
              <w:t>Lacannes</w:t>
            </w:r>
            <w:proofErr w:type="spellEnd"/>
            <w:r w:rsidRPr="00F074D6">
              <w:rPr>
                <w:sz w:val="20"/>
                <w:szCs w:val="20"/>
                <w:lang w:eastAsia="en-US"/>
              </w:rPr>
              <w:t xml:space="preserve"> Marine, </w:t>
            </w:r>
            <w:proofErr w:type="spellStart"/>
            <w:r w:rsidR="00F074D6" w:rsidRPr="00F074D6">
              <w:rPr>
                <w:sz w:val="20"/>
                <w:szCs w:val="20"/>
                <w:lang w:eastAsia="en-US"/>
              </w:rPr>
              <w:t>Tru</w:t>
            </w:r>
            <w:proofErr w:type="spellEnd"/>
            <w:r w:rsidR="00F074D6" w:rsidRPr="00F074D6">
              <w:rPr>
                <w:sz w:val="20"/>
                <w:szCs w:val="20"/>
                <w:lang w:eastAsia="en-US"/>
              </w:rPr>
              <w:t xml:space="preserve"> Tied Tackle, </w:t>
            </w:r>
            <w:r w:rsidRPr="00F074D6">
              <w:rPr>
                <w:sz w:val="20"/>
                <w:szCs w:val="20"/>
                <w:lang w:eastAsia="en-US"/>
              </w:rPr>
              <w:t xml:space="preserve">Kickass Beef Jerky, Prescott Baits, </w:t>
            </w:r>
            <w:r w:rsidR="00F074D6" w:rsidRPr="00F074D6">
              <w:rPr>
                <w:sz w:val="20"/>
                <w:szCs w:val="20"/>
                <w:lang w:eastAsia="en-US"/>
              </w:rPr>
              <w:t xml:space="preserve">St. Croix Marine, </w:t>
            </w:r>
            <w:r w:rsidRPr="00F074D6">
              <w:rPr>
                <w:sz w:val="20"/>
                <w:szCs w:val="20"/>
                <w:lang w:eastAsia="en-US"/>
              </w:rPr>
              <w:t>Premier Bank,</w:t>
            </w:r>
            <w:r w:rsidR="00F074D6">
              <w:rPr>
                <w:sz w:val="20"/>
                <w:szCs w:val="20"/>
                <w:lang w:eastAsia="en-US"/>
              </w:rPr>
              <w:t xml:space="preserve"> FX Custom Rods, Woody’s Walleye Service,</w:t>
            </w:r>
            <w:r w:rsidRPr="00F074D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4D6">
              <w:rPr>
                <w:sz w:val="20"/>
                <w:szCs w:val="20"/>
                <w:lang w:eastAsia="en-US"/>
              </w:rPr>
              <w:t>Minnwest</w:t>
            </w:r>
            <w:proofErr w:type="spellEnd"/>
            <w:r w:rsidRPr="00F074D6">
              <w:rPr>
                <w:sz w:val="20"/>
                <w:szCs w:val="20"/>
                <w:lang w:eastAsia="en-US"/>
              </w:rPr>
              <w:t xml:space="preserve"> Bank,</w:t>
            </w:r>
            <w:r w:rsidR="00F074D6">
              <w:rPr>
                <w:sz w:val="20"/>
                <w:szCs w:val="20"/>
                <w:lang w:eastAsia="en-US"/>
              </w:rPr>
              <w:t xml:space="preserve"> Atlas Marine Insurance, </w:t>
            </w:r>
            <w:proofErr w:type="spellStart"/>
            <w:r w:rsidR="00F074D6">
              <w:rPr>
                <w:sz w:val="20"/>
                <w:szCs w:val="20"/>
                <w:lang w:eastAsia="en-US"/>
              </w:rPr>
              <w:t>Minske</w:t>
            </w:r>
            <w:proofErr w:type="spellEnd"/>
            <w:r w:rsidR="00F074D6"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="00F074D6">
              <w:rPr>
                <w:sz w:val="20"/>
                <w:szCs w:val="20"/>
                <w:lang w:eastAsia="en-US"/>
              </w:rPr>
              <w:t>Dicke</w:t>
            </w:r>
            <w:proofErr w:type="spellEnd"/>
            <w:r w:rsidR="00F074D6">
              <w:rPr>
                <w:sz w:val="20"/>
                <w:szCs w:val="20"/>
                <w:lang w:eastAsia="en-US"/>
              </w:rPr>
              <w:t xml:space="preserve"> Custom Rod, Demand Electric, </w:t>
            </w:r>
            <w:proofErr w:type="spellStart"/>
            <w:r w:rsidR="00F074D6">
              <w:rPr>
                <w:sz w:val="20"/>
                <w:szCs w:val="20"/>
                <w:lang w:eastAsia="en-US"/>
              </w:rPr>
              <w:t>Fram</w:t>
            </w:r>
            <w:proofErr w:type="spellEnd"/>
            <w:r w:rsidR="00F074D6">
              <w:rPr>
                <w:sz w:val="20"/>
                <w:szCs w:val="20"/>
                <w:lang w:eastAsia="en-US"/>
              </w:rPr>
              <w:t xml:space="preserve"> Marine </w:t>
            </w:r>
            <w:proofErr w:type="spellStart"/>
            <w:r w:rsidR="00F074D6">
              <w:rPr>
                <w:sz w:val="20"/>
                <w:szCs w:val="20"/>
                <w:lang w:eastAsia="en-US"/>
              </w:rPr>
              <w:t>Werx</w:t>
            </w:r>
            <w:proofErr w:type="spellEnd"/>
            <w:r w:rsidR="00F074D6">
              <w:rPr>
                <w:sz w:val="20"/>
                <w:szCs w:val="20"/>
                <w:lang w:eastAsia="en-US"/>
              </w:rPr>
              <w:t>, Archery Headquarters, Custom Retaining Wall,</w:t>
            </w:r>
            <w:r w:rsidRPr="00F074D6">
              <w:rPr>
                <w:sz w:val="20"/>
                <w:szCs w:val="20"/>
                <w:lang w:eastAsia="en-US"/>
              </w:rPr>
              <w:t xml:space="preserve"> and many more.</w:t>
            </w:r>
          </w:p>
        </w:tc>
      </w:tr>
    </w:tbl>
    <w:p w14:paraId="7058FE17" w14:textId="77777777" w:rsidR="0035625A" w:rsidRDefault="0035625A">
      <w:bookmarkStart w:id="1" w:name="_GoBack"/>
      <w:bookmarkEnd w:id="1"/>
    </w:p>
    <w:sectPr w:rsidR="0035625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ED"/>
    <w:rsid w:val="00056595"/>
    <w:rsid w:val="0035625A"/>
    <w:rsid w:val="003E7245"/>
    <w:rsid w:val="00724F4F"/>
    <w:rsid w:val="007F6DED"/>
    <w:rsid w:val="00F074D6"/>
    <w:rsid w:val="00F2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4A64"/>
  <w15:chartTrackingRefBased/>
  <w15:docId w15:val="{FF5901E4-463B-48AD-8512-670CE1A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ED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rsid w:val="007F6DED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7F6DED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qFormat/>
    <w:rsid w:val="007F6DED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7F6DED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styleId="NoSpacing">
    <w:name w:val="No Spacing"/>
    <w:uiPriority w:val="98"/>
    <w:qFormat/>
    <w:rsid w:val="007F6DED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ContactInfo">
    <w:name w:val="Contact Info"/>
    <w:basedOn w:val="Normal"/>
    <w:uiPriority w:val="5"/>
    <w:qFormat/>
    <w:rsid w:val="007F6DED"/>
    <w:pPr>
      <w:pBdr>
        <w:top w:val="single" w:sz="2" w:space="16" w:color="2F5496" w:themeColor="accent1" w:themeShade="BF"/>
        <w:left w:val="single" w:sz="2" w:space="12" w:color="2F5496" w:themeColor="accent1" w:themeShade="BF"/>
        <w:bottom w:val="single" w:sz="2" w:space="16" w:color="2F5496" w:themeColor="accent1" w:themeShade="BF"/>
        <w:right w:val="single" w:sz="2" w:space="12" w:color="2F5496" w:themeColor="accent1" w:themeShade="BF"/>
      </w:pBdr>
      <w:shd w:val="clear" w:color="auto" w:fill="2F5496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table" w:styleId="GridTable1Light">
    <w:name w:val="Grid Table 1 Light"/>
    <w:basedOn w:val="TableNormal"/>
    <w:uiPriority w:val="46"/>
    <w:rsid w:val="007F6DED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fb29c9d2-033a-4bd1-a192-f7a46aff0eab@namprd02.prod.outlook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Kujawa</dc:creator>
  <cp:keywords/>
  <dc:description/>
  <cp:lastModifiedBy>Dale Rueber</cp:lastModifiedBy>
  <cp:revision>2</cp:revision>
  <dcterms:created xsi:type="dcterms:W3CDTF">2020-01-05T15:10:00Z</dcterms:created>
  <dcterms:modified xsi:type="dcterms:W3CDTF">2020-01-05T15:10:00Z</dcterms:modified>
</cp:coreProperties>
</file>