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C449" w14:textId="77777777" w:rsidR="00283600" w:rsidRPr="007124AA" w:rsidRDefault="00283600" w:rsidP="00283600">
      <w:pPr>
        <w:spacing w:line="480" w:lineRule="auto"/>
        <w:rPr>
          <w:rFonts w:ascii="Times New Roman" w:hAnsi="Times New Roman" w:cs="Times New Roman"/>
          <w:sz w:val="28"/>
          <w:szCs w:val="28"/>
        </w:rPr>
      </w:pPr>
      <w:r w:rsidRPr="007124AA">
        <w:rPr>
          <w:rFonts w:ascii="Times New Roman" w:hAnsi="Times New Roman" w:cs="Times New Roman"/>
          <w:sz w:val="28"/>
          <w:szCs w:val="28"/>
        </w:rPr>
        <w:t>Bianca Desai</w:t>
      </w:r>
    </w:p>
    <w:p w14:paraId="70E18FD4" w14:textId="523A38BE" w:rsidR="00283600" w:rsidRPr="007124AA" w:rsidRDefault="000B7E8D" w:rsidP="000B7E8D">
      <w:pPr>
        <w:pStyle w:val="Header"/>
        <w:jc w:val="center"/>
        <w:rPr>
          <w:rFonts w:ascii="Times New Roman" w:hAnsi="Times New Roman" w:cs="Times New Roman"/>
          <w:b/>
          <w:bCs/>
          <w:i/>
          <w:iCs/>
          <w:sz w:val="28"/>
          <w:szCs w:val="28"/>
        </w:rPr>
      </w:pPr>
      <w:r w:rsidRPr="007124AA">
        <w:rPr>
          <w:rFonts w:ascii="Times New Roman" w:hAnsi="Times New Roman" w:cs="Times New Roman"/>
          <w:b/>
          <w:bCs/>
          <w:sz w:val="28"/>
          <w:szCs w:val="28"/>
        </w:rPr>
        <w:t xml:space="preserve">Transnationalism in Guillermo De Toro’s </w:t>
      </w:r>
      <w:r w:rsidRPr="007124AA">
        <w:rPr>
          <w:rFonts w:ascii="Times New Roman" w:hAnsi="Times New Roman" w:cs="Times New Roman"/>
          <w:b/>
          <w:bCs/>
          <w:i/>
          <w:iCs/>
          <w:sz w:val="28"/>
          <w:szCs w:val="28"/>
        </w:rPr>
        <w:t xml:space="preserve">Pan’s </w:t>
      </w:r>
      <w:proofErr w:type="spellStart"/>
      <w:r w:rsidRPr="007124AA">
        <w:rPr>
          <w:rFonts w:ascii="Times New Roman" w:hAnsi="Times New Roman" w:cs="Times New Roman"/>
          <w:b/>
          <w:bCs/>
          <w:i/>
          <w:iCs/>
          <w:sz w:val="28"/>
          <w:szCs w:val="28"/>
        </w:rPr>
        <w:t>Labryinth</w:t>
      </w:r>
      <w:proofErr w:type="spellEnd"/>
    </w:p>
    <w:p w14:paraId="149D73F9" w14:textId="7BD49C5C" w:rsidR="00283600" w:rsidRPr="007124AA" w:rsidRDefault="00283600" w:rsidP="00283600">
      <w:pPr>
        <w:spacing w:line="480" w:lineRule="auto"/>
        <w:rPr>
          <w:rFonts w:ascii="Times New Roman" w:hAnsi="Times New Roman" w:cs="Times New Roman"/>
          <w:sz w:val="28"/>
          <w:szCs w:val="28"/>
        </w:rPr>
      </w:pPr>
    </w:p>
    <w:p w14:paraId="47F474C8" w14:textId="09E66C6F" w:rsidR="00A538D7" w:rsidRPr="007124AA" w:rsidRDefault="002235C3" w:rsidP="00C8141F">
      <w:pPr>
        <w:spacing w:line="480" w:lineRule="auto"/>
        <w:ind w:firstLine="720"/>
        <w:rPr>
          <w:rFonts w:ascii="Times New Roman" w:hAnsi="Times New Roman" w:cs="Times New Roman"/>
          <w:sz w:val="28"/>
          <w:szCs w:val="28"/>
        </w:rPr>
      </w:pPr>
      <w:r w:rsidRPr="007124AA">
        <w:rPr>
          <w:rFonts w:ascii="Times New Roman" w:hAnsi="Times New Roman" w:cs="Times New Roman"/>
          <w:sz w:val="28"/>
          <w:szCs w:val="28"/>
        </w:rPr>
        <w:t xml:space="preserve">Pan’s Labyrinth, Guillermo De Toro’s masterful creation, is one of the most iconic fantasy films. Its success reached new capacities upon its distribution and the film grossed approximately 83 million dollars internationally ("Pan's Labyrinth"). </w:t>
      </w:r>
      <w:r w:rsidR="00C8141F" w:rsidRPr="007124AA">
        <w:rPr>
          <w:rFonts w:ascii="Times New Roman" w:hAnsi="Times New Roman" w:cs="Times New Roman"/>
          <w:sz w:val="28"/>
          <w:szCs w:val="28"/>
        </w:rPr>
        <w:t xml:space="preserve">Although </w:t>
      </w:r>
      <w:r w:rsidR="00C8141F" w:rsidRPr="007124AA">
        <w:rPr>
          <w:rFonts w:ascii="Times New Roman" w:hAnsi="Times New Roman" w:cs="Times New Roman"/>
          <w:i/>
          <w:iCs/>
          <w:sz w:val="28"/>
          <w:szCs w:val="28"/>
        </w:rPr>
        <w:t xml:space="preserve">Pan’s Labyrinth </w:t>
      </w:r>
      <w:r w:rsidR="00C8141F" w:rsidRPr="007124AA">
        <w:rPr>
          <w:rFonts w:ascii="Times New Roman" w:hAnsi="Times New Roman" w:cs="Times New Roman"/>
          <w:sz w:val="28"/>
          <w:szCs w:val="28"/>
        </w:rPr>
        <w:t>was distributed in several countries such as Italy</w:t>
      </w:r>
      <w:r w:rsidRPr="007124AA">
        <w:rPr>
          <w:rFonts w:ascii="Times New Roman" w:hAnsi="Times New Roman" w:cs="Times New Roman"/>
          <w:sz w:val="28"/>
          <w:szCs w:val="28"/>
        </w:rPr>
        <w:t>,</w:t>
      </w:r>
      <w:r w:rsidR="00C8141F" w:rsidRPr="007124AA">
        <w:rPr>
          <w:rFonts w:ascii="Times New Roman" w:hAnsi="Times New Roman" w:cs="Times New Roman"/>
          <w:sz w:val="28"/>
          <w:szCs w:val="28"/>
        </w:rPr>
        <w:t xml:space="preserve"> Turkey</w:t>
      </w:r>
      <w:r w:rsidRPr="007124AA">
        <w:rPr>
          <w:rFonts w:ascii="Times New Roman" w:hAnsi="Times New Roman" w:cs="Times New Roman"/>
          <w:sz w:val="28"/>
          <w:szCs w:val="28"/>
        </w:rPr>
        <w:t xml:space="preserve">, </w:t>
      </w:r>
      <w:r w:rsidR="00C8141F" w:rsidRPr="007124AA">
        <w:rPr>
          <w:rFonts w:ascii="Times New Roman" w:hAnsi="Times New Roman" w:cs="Times New Roman"/>
          <w:sz w:val="28"/>
          <w:szCs w:val="28"/>
        </w:rPr>
        <w:t>Finland</w:t>
      </w:r>
      <w:r w:rsidRPr="007124AA">
        <w:rPr>
          <w:rFonts w:ascii="Times New Roman" w:hAnsi="Times New Roman" w:cs="Times New Roman"/>
          <w:sz w:val="28"/>
          <w:szCs w:val="28"/>
        </w:rPr>
        <w:t>,</w:t>
      </w:r>
      <w:r w:rsidR="00C8141F" w:rsidRPr="007124AA">
        <w:rPr>
          <w:rFonts w:ascii="Times New Roman" w:hAnsi="Times New Roman" w:cs="Times New Roman"/>
          <w:sz w:val="28"/>
          <w:szCs w:val="28"/>
        </w:rPr>
        <w:t xml:space="preserve"> Japan</w:t>
      </w:r>
      <w:r w:rsidRPr="007124AA">
        <w:rPr>
          <w:rFonts w:ascii="Times New Roman" w:hAnsi="Times New Roman" w:cs="Times New Roman"/>
          <w:sz w:val="28"/>
          <w:szCs w:val="28"/>
        </w:rPr>
        <w:t>,</w:t>
      </w:r>
      <w:r w:rsidR="00C8141F" w:rsidRPr="007124AA">
        <w:rPr>
          <w:rFonts w:ascii="Times New Roman" w:hAnsi="Times New Roman" w:cs="Times New Roman"/>
          <w:sz w:val="28"/>
          <w:szCs w:val="28"/>
        </w:rPr>
        <w:t xml:space="preserve"> and Hong Kong, o</w:t>
      </w:r>
      <w:r w:rsidR="00A538D7" w:rsidRPr="007124AA">
        <w:rPr>
          <w:rFonts w:ascii="Times New Roman" w:hAnsi="Times New Roman" w:cs="Times New Roman"/>
          <w:sz w:val="28"/>
          <w:szCs w:val="28"/>
        </w:rPr>
        <w:t xml:space="preserve">verwhelming evidence </w:t>
      </w:r>
      <w:r w:rsidR="00C8141F" w:rsidRPr="007124AA">
        <w:rPr>
          <w:rFonts w:ascii="Times New Roman" w:hAnsi="Times New Roman" w:cs="Times New Roman"/>
          <w:sz w:val="28"/>
          <w:szCs w:val="28"/>
        </w:rPr>
        <w:t>suggests</w:t>
      </w:r>
      <w:r w:rsidR="00A538D7" w:rsidRPr="007124AA">
        <w:rPr>
          <w:rFonts w:ascii="Times New Roman" w:hAnsi="Times New Roman" w:cs="Times New Roman"/>
          <w:sz w:val="28"/>
          <w:szCs w:val="28"/>
        </w:rPr>
        <w:t xml:space="preserve"> that the strongest transnational collaboration is amongst </w:t>
      </w:r>
      <w:r w:rsidR="00C8141F" w:rsidRPr="007124AA">
        <w:rPr>
          <w:rFonts w:ascii="Times New Roman" w:hAnsi="Times New Roman" w:cs="Times New Roman"/>
          <w:sz w:val="28"/>
          <w:szCs w:val="28"/>
        </w:rPr>
        <w:t>the US and Spain</w:t>
      </w:r>
      <w:r w:rsidRPr="007124AA">
        <w:rPr>
          <w:rFonts w:ascii="Times New Roman" w:hAnsi="Times New Roman" w:cs="Times New Roman"/>
          <w:sz w:val="28"/>
          <w:szCs w:val="28"/>
        </w:rPr>
        <w:t xml:space="preserve"> (“Company Credits”). </w:t>
      </w:r>
    </w:p>
    <w:p w14:paraId="4A193467" w14:textId="7E99A771" w:rsidR="002235C3" w:rsidRPr="007124AA" w:rsidRDefault="002235C3" w:rsidP="00C170F1">
      <w:pPr>
        <w:spacing w:line="480" w:lineRule="auto"/>
        <w:ind w:firstLine="720"/>
        <w:rPr>
          <w:rFonts w:ascii="Times New Roman" w:eastAsia="Times New Roman" w:hAnsi="Times New Roman" w:cs="Times New Roman"/>
          <w:color w:val="000000" w:themeColor="text1"/>
          <w:sz w:val="28"/>
          <w:szCs w:val="28"/>
          <w:shd w:val="clear" w:color="auto" w:fill="FFFFFF"/>
        </w:rPr>
      </w:pPr>
      <w:r w:rsidRPr="007124AA">
        <w:rPr>
          <w:rFonts w:ascii="Times New Roman" w:hAnsi="Times New Roman" w:cs="Times New Roman"/>
          <w:sz w:val="28"/>
          <w:szCs w:val="28"/>
        </w:rPr>
        <w:t xml:space="preserve">In the United States, Pan’s Labyrinth </w:t>
      </w:r>
      <w:r w:rsidR="00824D59" w:rsidRPr="007124AA">
        <w:rPr>
          <w:rFonts w:ascii="Times New Roman" w:hAnsi="Times New Roman" w:cs="Times New Roman"/>
          <w:sz w:val="28"/>
          <w:szCs w:val="28"/>
        </w:rPr>
        <w:t xml:space="preserve">holds the title of being the most prosperous Spanish movie and the fifth most profitable foreign language film (Susman). </w:t>
      </w:r>
      <w:r w:rsidR="00D6590E" w:rsidRPr="007124AA">
        <w:rPr>
          <w:rFonts w:ascii="Times New Roman" w:hAnsi="Times New Roman" w:cs="Times New Roman"/>
          <w:sz w:val="28"/>
          <w:szCs w:val="28"/>
        </w:rPr>
        <w:t>However, the</w:t>
      </w:r>
      <w:r w:rsidR="00C212BD" w:rsidRPr="007124AA">
        <w:rPr>
          <w:rFonts w:ascii="Times New Roman" w:hAnsi="Times New Roman" w:cs="Times New Roman"/>
          <w:sz w:val="28"/>
          <w:szCs w:val="28"/>
        </w:rPr>
        <w:t xml:space="preserve"> </w:t>
      </w:r>
      <w:r w:rsidR="00D6590E" w:rsidRPr="007124AA">
        <w:rPr>
          <w:rFonts w:ascii="Times New Roman" w:hAnsi="Times New Roman" w:cs="Times New Roman"/>
          <w:sz w:val="28"/>
          <w:szCs w:val="28"/>
        </w:rPr>
        <w:t xml:space="preserve">profits the film made in the US is not the sole justifier for how impactful of a transnational collaboration occurred; this is why it is necessary to analyze the production, exhibition, and distribution of the movie. Even though </w:t>
      </w:r>
      <w:r w:rsidR="004836BC" w:rsidRPr="007124AA">
        <w:rPr>
          <w:rFonts w:ascii="Times New Roman" w:hAnsi="Times New Roman" w:cs="Times New Roman"/>
          <w:sz w:val="28"/>
          <w:szCs w:val="28"/>
        </w:rPr>
        <w:t>powerful European nations</w:t>
      </w:r>
      <w:r w:rsidR="00CF5E92" w:rsidRPr="007124AA">
        <w:rPr>
          <w:rFonts w:ascii="Times New Roman" w:hAnsi="Times New Roman" w:cs="Times New Roman"/>
          <w:sz w:val="28"/>
          <w:szCs w:val="28"/>
        </w:rPr>
        <w:t xml:space="preserve"> – the Hollywood style of storytelling, for example, - </w:t>
      </w:r>
      <w:r w:rsidR="004836BC" w:rsidRPr="007124AA">
        <w:rPr>
          <w:rFonts w:ascii="Times New Roman" w:hAnsi="Times New Roman" w:cs="Times New Roman"/>
          <w:sz w:val="28"/>
          <w:szCs w:val="28"/>
        </w:rPr>
        <w:t>had deeply impacted other cultures’ film styles</w:t>
      </w:r>
      <w:r w:rsidR="00CF5E92" w:rsidRPr="007124AA">
        <w:rPr>
          <w:rFonts w:ascii="Times New Roman" w:hAnsi="Times New Roman" w:cs="Times New Roman"/>
          <w:sz w:val="28"/>
          <w:szCs w:val="28"/>
        </w:rPr>
        <w:t xml:space="preserve"> </w:t>
      </w:r>
      <w:r w:rsidR="00A1155E" w:rsidRPr="007124AA">
        <w:rPr>
          <w:rFonts w:ascii="Times New Roman" w:hAnsi="Times New Roman" w:cs="Times New Roman"/>
          <w:sz w:val="28"/>
          <w:szCs w:val="28"/>
        </w:rPr>
        <w:t xml:space="preserve">the means of production </w:t>
      </w:r>
      <w:r w:rsidR="00CF5E92" w:rsidRPr="007124AA">
        <w:rPr>
          <w:rFonts w:ascii="Times New Roman" w:hAnsi="Times New Roman" w:cs="Times New Roman"/>
          <w:sz w:val="28"/>
          <w:szCs w:val="28"/>
        </w:rPr>
        <w:t xml:space="preserve">for Pan’s Labyrinth were very </w:t>
      </w:r>
      <w:r w:rsidR="00A1155E" w:rsidRPr="007124AA">
        <w:rPr>
          <w:rFonts w:ascii="Times New Roman" w:hAnsi="Times New Roman" w:cs="Times New Roman"/>
          <w:sz w:val="28"/>
          <w:szCs w:val="28"/>
        </w:rPr>
        <w:t xml:space="preserve">Spanish-centric. One example was the Spanish workweek which consisted of five and a half day weeks. </w:t>
      </w:r>
      <w:r w:rsidR="00A1155E" w:rsidRPr="007124AA">
        <w:rPr>
          <w:rFonts w:ascii="Times New Roman" w:hAnsi="Times New Roman" w:cs="Times New Roman"/>
          <w:color w:val="000000" w:themeColor="text1"/>
          <w:sz w:val="28"/>
          <w:szCs w:val="28"/>
        </w:rPr>
        <w:t xml:space="preserve">This </w:t>
      </w:r>
      <w:r w:rsidR="00E9368B" w:rsidRPr="007124AA">
        <w:rPr>
          <w:rFonts w:ascii="Times New Roman" w:hAnsi="Times New Roman" w:cs="Times New Roman"/>
          <w:color w:val="000000" w:themeColor="text1"/>
          <w:sz w:val="28"/>
          <w:szCs w:val="28"/>
        </w:rPr>
        <w:t xml:space="preserve">made the </w:t>
      </w:r>
      <w:r w:rsidR="00A1155E" w:rsidRPr="007124AA">
        <w:rPr>
          <w:rFonts w:ascii="Times New Roman" w:hAnsi="Times New Roman" w:cs="Times New Roman"/>
          <w:color w:val="000000" w:themeColor="text1"/>
          <w:sz w:val="28"/>
          <w:szCs w:val="28"/>
        </w:rPr>
        <w:t>process was much more slowed down</w:t>
      </w:r>
      <w:r w:rsidR="00E9368B" w:rsidRPr="007124AA">
        <w:rPr>
          <w:rFonts w:ascii="Times New Roman" w:hAnsi="Times New Roman" w:cs="Times New Roman"/>
          <w:color w:val="000000" w:themeColor="text1"/>
          <w:sz w:val="28"/>
          <w:szCs w:val="28"/>
        </w:rPr>
        <w:t>. In fact, Bertha Navarro, one of the producers of the film</w:t>
      </w:r>
      <w:r w:rsidR="004836BC" w:rsidRPr="007124AA">
        <w:rPr>
          <w:rFonts w:ascii="Times New Roman" w:hAnsi="Times New Roman" w:cs="Times New Roman"/>
          <w:color w:val="000000" w:themeColor="text1"/>
          <w:sz w:val="28"/>
          <w:szCs w:val="28"/>
        </w:rPr>
        <w:t>,</w:t>
      </w:r>
      <w:r w:rsidR="00E9368B" w:rsidRPr="007124AA">
        <w:rPr>
          <w:rFonts w:ascii="Times New Roman" w:hAnsi="Times New Roman" w:cs="Times New Roman"/>
          <w:color w:val="000000" w:themeColor="text1"/>
          <w:sz w:val="28"/>
          <w:szCs w:val="28"/>
        </w:rPr>
        <w:t xml:space="preserve"> stated “</w:t>
      </w:r>
      <w:r w:rsidR="00E9368B" w:rsidRPr="007124AA">
        <w:rPr>
          <w:rFonts w:ascii="Times New Roman" w:eastAsia="Times New Roman" w:hAnsi="Times New Roman" w:cs="Times New Roman"/>
          <w:color w:val="000000" w:themeColor="text1"/>
          <w:sz w:val="28"/>
          <w:szCs w:val="28"/>
          <w:shd w:val="clear" w:color="auto" w:fill="FFFFFF"/>
        </w:rPr>
        <w:t xml:space="preserve">that was one of the advantages of working in Spain: we bought more days. Also, </w:t>
      </w:r>
      <w:r w:rsidR="00E9368B" w:rsidRPr="007124AA">
        <w:rPr>
          <w:rFonts w:ascii="Times New Roman" w:eastAsia="Times New Roman" w:hAnsi="Times New Roman" w:cs="Times New Roman"/>
          <w:color w:val="000000" w:themeColor="text1"/>
          <w:sz w:val="28"/>
          <w:szCs w:val="28"/>
          <w:shd w:val="clear" w:color="auto" w:fill="FFFFFF"/>
        </w:rPr>
        <w:lastRenderedPageBreak/>
        <w:t>the dynamic is slower, so we were accomplishing the setups we needed, but they were not big numbers.”</w:t>
      </w:r>
      <w:r w:rsidR="004836BC" w:rsidRPr="007124AA">
        <w:rPr>
          <w:rFonts w:ascii="Times New Roman" w:eastAsia="Times New Roman" w:hAnsi="Times New Roman" w:cs="Times New Roman"/>
          <w:color w:val="000000" w:themeColor="text1"/>
          <w:sz w:val="28"/>
          <w:szCs w:val="28"/>
          <w:shd w:val="clear" w:color="auto" w:fill="FFFFFF"/>
        </w:rPr>
        <w:t xml:space="preserve"> In addition, the equipment on set that was the most utilized for filming was a crane-like device made in Spain called the </w:t>
      </w:r>
      <w:proofErr w:type="spellStart"/>
      <w:r w:rsidR="004836BC" w:rsidRPr="007124AA">
        <w:rPr>
          <w:rFonts w:ascii="Times New Roman" w:eastAsia="Times New Roman" w:hAnsi="Times New Roman" w:cs="Times New Roman"/>
          <w:color w:val="000000" w:themeColor="text1"/>
          <w:sz w:val="28"/>
          <w:szCs w:val="28"/>
          <w:shd w:val="clear" w:color="auto" w:fill="FFFFFF"/>
        </w:rPr>
        <w:t>Puchi</w:t>
      </w:r>
      <w:proofErr w:type="spellEnd"/>
      <w:r w:rsidR="004836BC" w:rsidRPr="007124AA">
        <w:rPr>
          <w:rFonts w:ascii="Times New Roman" w:eastAsia="Times New Roman" w:hAnsi="Times New Roman" w:cs="Times New Roman"/>
          <w:color w:val="000000" w:themeColor="text1"/>
          <w:sz w:val="28"/>
          <w:szCs w:val="28"/>
          <w:shd w:val="clear" w:color="auto" w:fill="FFFFFF"/>
        </w:rPr>
        <w:t xml:space="preserve">. The person who operates the </w:t>
      </w:r>
      <w:proofErr w:type="spellStart"/>
      <w:r w:rsidR="004836BC" w:rsidRPr="007124AA">
        <w:rPr>
          <w:rFonts w:ascii="Times New Roman" w:eastAsia="Times New Roman" w:hAnsi="Times New Roman" w:cs="Times New Roman"/>
          <w:color w:val="000000" w:themeColor="text1"/>
          <w:sz w:val="28"/>
          <w:szCs w:val="28"/>
          <w:shd w:val="clear" w:color="auto" w:fill="FFFFFF"/>
        </w:rPr>
        <w:t>Puchi</w:t>
      </w:r>
      <w:proofErr w:type="spellEnd"/>
      <w:r w:rsidR="004836BC" w:rsidRPr="007124AA">
        <w:rPr>
          <w:rFonts w:ascii="Times New Roman" w:eastAsia="Times New Roman" w:hAnsi="Times New Roman" w:cs="Times New Roman"/>
          <w:color w:val="000000" w:themeColor="text1"/>
          <w:sz w:val="28"/>
          <w:szCs w:val="28"/>
          <w:shd w:val="clear" w:color="auto" w:fill="FFFFFF"/>
        </w:rPr>
        <w:t xml:space="preserve"> is able to move the camera easily, creating a freer look ("Fear and Fantasy"). </w:t>
      </w:r>
      <w:r w:rsidR="00C170F1" w:rsidRPr="007124AA">
        <w:rPr>
          <w:rFonts w:ascii="Times New Roman" w:eastAsia="Times New Roman" w:hAnsi="Times New Roman" w:cs="Times New Roman"/>
          <w:color w:val="000000" w:themeColor="text1"/>
          <w:sz w:val="28"/>
          <w:szCs w:val="28"/>
          <w:shd w:val="clear" w:color="auto" w:fill="FFFFFF"/>
        </w:rPr>
        <w:t xml:space="preserve">Spain deeply impacted the production of the film. Along with the effects of the United States in the distribution process, the two countries merged to create a true transnational experience. </w:t>
      </w:r>
    </w:p>
    <w:p w14:paraId="48CB0A8D" w14:textId="0A9900AA" w:rsidR="00D6590E" w:rsidRPr="007124AA" w:rsidRDefault="00C30125" w:rsidP="005A11A0">
      <w:pPr>
        <w:spacing w:line="480" w:lineRule="auto"/>
        <w:ind w:firstLine="720"/>
        <w:rPr>
          <w:rFonts w:ascii="Times New Roman" w:hAnsi="Times New Roman" w:cs="Times New Roman"/>
          <w:sz w:val="28"/>
          <w:szCs w:val="28"/>
        </w:rPr>
      </w:pPr>
      <w:r w:rsidRPr="007124AA">
        <w:rPr>
          <w:rFonts w:ascii="Times New Roman" w:hAnsi="Times New Roman" w:cs="Times New Roman"/>
          <w:sz w:val="28"/>
          <w:szCs w:val="28"/>
        </w:rPr>
        <w:t xml:space="preserve">Exhibitions are very important facets in promoting a film. There are not </w:t>
      </w:r>
      <w:r w:rsidR="005A11A0" w:rsidRPr="007124AA">
        <w:rPr>
          <w:rFonts w:ascii="Times New Roman" w:hAnsi="Times New Roman" w:cs="Times New Roman"/>
          <w:sz w:val="28"/>
          <w:szCs w:val="28"/>
        </w:rPr>
        <w:t xml:space="preserve">a large </w:t>
      </w:r>
      <w:proofErr w:type="gramStart"/>
      <w:r w:rsidR="005A11A0" w:rsidRPr="007124AA">
        <w:rPr>
          <w:rFonts w:ascii="Times New Roman" w:hAnsi="Times New Roman" w:cs="Times New Roman"/>
          <w:sz w:val="28"/>
          <w:szCs w:val="28"/>
        </w:rPr>
        <w:t>amount</w:t>
      </w:r>
      <w:proofErr w:type="gramEnd"/>
      <w:r w:rsidR="005A11A0" w:rsidRPr="007124AA">
        <w:rPr>
          <w:rFonts w:ascii="Times New Roman" w:hAnsi="Times New Roman" w:cs="Times New Roman"/>
          <w:sz w:val="28"/>
          <w:szCs w:val="28"/>
        </w:rPr>
        <w:t xml:space="preserve"> of elaborate exhibitions for Pan’s Labyrinth anywhere in the world, however, in Los Angeles there is a tour titled ‘Guillermo Del Toro: At Home With Monsters.’ This exhibition includes audio tours, installations of the fantastical creatures in the film, and insight into Toro’s creative process</w:t>
      </w:r>
      <w:r w:rsidR="00E9283A" w:rsidRPr="007124AA">
        <w:rPr>
          <w:rFonts w:ascii="Times New Roman" w:hAnsi="Times New Roman" w:cs="Times New Roman"/>
          <w:sz w:val="28"/>
          <w:szCs w:val="28"/>
        </w:rPr>
        <w:t xml:space="preserve"> (</w:t>
      </w:r>
      <w:r w:rsidR="005A11A0" w:rsidRPr="007124AA">
        <w:rPr>
          <w:rFonts w:ascii="Times New Roman" w:hAnsi="Times New Roman" w:cs="Times New Roman"/>
          <w:sz w:val="28"/>
          <w:szCs w:val="28"/>
        </w:rPr>
        <w:t xml:space="preserve">"Exhibition Overview"). </w:t>
      </w:r>
      <w:r w:rsidR="00E9283A" w:rsidRPr="007124AA">
        <w:rPr>
          <w:rFonts w:ascii="Times New Roman" w:hAnsi="Times New Roman" w:cs="Times New Roman"/>
          <w:sz w:val="28"/>
          <w:szCs w:val="28"/>
        </w:rPr>
        <w:t>Additionally, f</w:t>
      </w:r>
      <w:r w:rsidR="00D6590E" w:rsidRPr="007124AA">
        <w:rPr>
          <w:rFonts w:ascii="Times New Roman" w:hAnsi="Times New Roman" w:cs="Times New Roman"/>
          <w:sz w:val="28"/>
          <w:szCs w:val="28"/>
        </w:rPr>
        <w:t>rom the very start of the film’s distribution, the United States has played a large role</w:t>
      </w:r>
      <w:r w:rsidRPr="007124AA">
        <w:rPr>
          <w:rFonts w:ascii="Times New Roman" w:hAnsi="Times New Roman" w:cs="Times New Roman"/>
          <w:sz w:val="28"/>
          <w:szCs w:val="28"/>
        </w:rPr>
        <w:t xml:space="preserve"> in the film’s expansion into the market. </w:t>
      </w:r>
      <w:r w:rsidR="00D6590E" w:rsidRPr="007124AA">
        <w:rPr>
          <w:rFonts w:ascii="Times New Roman" w:hAnsi="Times New Roman" w:cs="Times New Roman"/>
          <w:sz w:val="28"/>
          <w:szCs w:val="28"/>
        </w:rPr>
        <w:t xml:space="preserve">The first theatrical release of the film was done by Warner Bros. Pictures, an American media company headquartered in California. Shortly after, the international distribution was also attributed to Warner Bros. Pictures along with Esperanto </w:t>
      </w:r>
      <w:proofErr w:type="spellStart"/>
      <w:r w:rsidR="00D6590E" w:rsidRPr="007124AA">
        <w:rPr>
          <w:rFonts w:ascii="Times New Roman" w:hAnsi="Times New Roman" w:cs="Times New Roman"/>
          <w:sz w:val="28"/>
          <w:szCs w:val="28"/>
        </w:rPr>
        <w:t>Filmoj</w:t>
      </w:r>
      <w:proofErr w:type="spellEnd"/>
      <w:r w:rsidR="00D6590E" w:rsidRPr="007124AA">
        <w:rPr>
          <w:rFonts w:ascii="Times New Roman" w:hAnsi="Times New Roman" w:cs="Times New Roman"/>
          <w:sz w:val="28"/>
          <w:szCs w:val="28"/>
        </w:rPr>
        <w:t xml:space="preserve">. Esperanto </w:t>
      </w:r>
      <w:proofErr w:type="spellStart"/>
      <w:r w:rsidR="00D6590E" w:rsidRPr="007124AA">
        <w:rPr>
          <w:rFonts w:ascii="Times New Roman" w:hAnsi="Times New Roman" w:cs="Times New Roman"/>
          <w:sz w:val="28"/>
          <w:szCs w:val="28"/>
        </w:rPr>
        <w:t>Filmoj</w:t>
      </w:r>
      <w:proofErr w:type="spellEnd"/>
      <w:r w:rsidR="000F738F" w:rsidRPr="007124AA">
        <w:rPr>
          <w:rFonts w:ascii="Times New Roman" w:hAnsi="Times New Roman" w:cs="Times New Roman"/>
          <w:sz w:val="28"/>
          <w:szCs w:val="28"/>
        </w:rPr>
        <w:t xml:space="preserve"> is </w:t>
      </w:r>
      <w:r w:rsidR="00D6590E" w:rsidRPr="007124AA">
        <w:rPr>
          <w:rFonts w:ascii="Times New Roman" w:hAnsi="Times New Roman" w:cs="Times New Roman"/>
          <w:sz w:val="28"/>
          <w:szCs w:val="28"/>
        </w:rPr>
        <w:t>a</w:t>
      </w:r>
      <w:r w:rsidR="000F738F" w:rsidRPr="007124AA">
        <w:rPr>
          <w:rFonts w:ascii="Times New Roman" w:hAnsi="Times New Roman" w:cs="Times New Roman"/>
          <w:sz w:val="28"/>
          <w:szCs w:val="28"/>
        </w:rPr>
        <w:t xml:space="preserve">n entertainment and media company founded and based in the United Stated, specifically California. </w:t>
      </w:r>
      <w:r w:rsidR="00A1155E" w:rsidRPr="007124AA">
        <w:rPr>
          <w:rFonts w:ascii="Times New Roman" w:hAnsi="Times New Roman" w:cs="Times New Roman"/>
          <w:sz w:val="28"/>
          <w:szCs w:val="28"/>
        </w:rPr>
        <w:t xml:space="preserve">The global distribution force was spearheaded by the United States, giving it the utmost influence on any future </w:t>
      </w:r>
      <w:r w:rsidR="00A1155E" w:rsidRPr="007124AA">
        <w:rPr>
          <w:rFonts w:ascii="Times New Roman" w:hAnsi="Times New Roman" w:cs="Times New Roman"/>
          <w:sz w:val="28"/>
          <w:szCs w:val="28"/>
        </w:rPr>
        <w:lastRenderedPageBreak/>
        <w:t xml:space="preserve">modes of marketing or expansion. </w:t>
      </w:r>
      <w:r w:rsidRPr="007124AA">
        <w:rPr>
          <w:rFonts w:ascii="Times New Roman" w:hAnsi="Times New Roman" w:cs="Times New Roman"/>
          <w:sz w:val="28"/>
          <w:szCs w:val="28"/>
        </w:rPr>
        <w:t>That was proved to be true when all of the special versions of the film were put out. For example, w</w:t>
      </w:r>
      <w:r w:rsidR="00C170F1" w:rsidRPr="007124AA">
        <w:rPr>
          <w:rFonts w:ascii="Times New Roman" w:hAnsi="Times New Roman" w:cs="Times New Roman"/>
          <w:sz w:val="28"/>
          <w:szCs w:val="28"/>
        </w:rPr>
        <w:t xml:space="preserve">hen the film was released in the United States it </w:t>
      </w:r>
      <w:r w:rsidRPr="007124AA">
        <w:rPr>
          <w:rFonts w:ascii="Times New Roman" w:hAnsi="Times New Roman" w:cs="Times New Roman"/>
          <w:sz w:val="28"/>
          <w:szCs w:val="28"/>
        </w:rPr>
        <w:t xml:space="preserve">came with </w:t>
      </w:r>
      <w:r w:rsidR="00C170F1" w:rsidRPr="007124AA">
        <w:rPr>
          <w:rFonts w:ascii="Times New Roman" w:hAnsi="Times New Roman" w:cs="Times New Roman"/>
          <w:sz w:val="28"/>
          <w:szCs w:val="28"/>
        </w:rPr>
        <w:t>a DTS</w:t>
      </w:r>
      <w:r w:rsidRPr="007124AA">
        <w:rPr>
          <w:rFonts w:ascii="Times New Roman" w:hAnsi="Times New Roman" w:cs="Times New Roman"/>
          <w:sz w:val="28"/>
          <w:szCs w:val="28"/>
        </w:rPr>
        <w:t>-</w:t>
      </w:r>
      <w:r w:rsidR="00C170F1" w:rsidRPr="007124AA">
        <w:rPr>
          <w:rFonts w:ascii="Times New Roman" w:hAnsi="Times New Roman" w:cs="Times New Roman"/>
          <w:sz w:val="28"/>
          <w:szCs w:val="28"/>
        </w:rPr>
        <w:t xml:space="preserve">ES audio soundtrack that viewers or buyers in the UK </w:t>
      </w:r>
      <w:r w:rsidRPr="007124AA">
        <w:rPr>
          <w:rFonts w:ascii="Times New Roman" w:hAnsi="Times New Roman" w:cs="Times New Roman"/>
          <w:sz w:val="28"/>
          <w:szCs w:val="28"/>
        </w:rPr>
        <w:t>did not have access to</w:t>
      </w:r>
      <w:r w:rsidR="00C170F1" w:rsidRPr="007124AA">
        <w:rPr>
          <w:rFonts w:ascii="Times New Roman" w:hAnsi="Times New Roman" w:cs="Times New Roman"/>
          <w:sz w:val="28"/>
          <w:szCs w:val="28"/>
        </w:rPr>
        <w:t xml:space="preserve">. </w:t>
      </w:r>
      <w:r w:rsidRPr="007124AA">
        <w:rPr>
          <w:rFonts w:ascii="Times New Roman" w:hAnsi="Times New Roman" w:cs="Times New Roman"/>
          <w:sz w:val="28"/>
          <w:szCs w:val="28"/>
        </w:rPr>
        <w:t xml:space="preserve">Several years later, </w:t>
      </w:r>
      <w:r w:rsidR="00C170F1" w:rsidRPr="007124AA">
        <w:rPr>
          <w:rFonts w:ascii="Times New Roman" w:hAnsi="Times New Roman" w:cs="Times New Roman"/>
          <w:sz w:val="28"/>
          <w:szCs w:val="28"/>
        </w:rPr>
        <w:t xml:space="preserve">the movie was put out on Blu-ray </w:t>
      </w:r>
      <w:r w:rsidRPr="007124AA">
        <w:rPr>
          <w:rFonts w:ascii="Times New Roman" w:hAnsi="Times New Roman" w:cs="Times New Roman"/>
          <w:sz w:val="28"/>
          <w:szCs w:val="28"/>
        </w:rPr>
        <w:t xml:space="preserve">solely </w:t>
      </w:r>
      <w:r w:rsidR="00C170F1" w:rsidRPr="007124AA">
        <w:rPr>
          <w:rFonts w:ascii="Times New Roman" w:hAnsi="Times New Roman" w:cs="Times New Roman"/>
          <w:sz w:val="28"/>
          <w:szCs w:val="28"/>
        </w:rPr>
        <w:t xml:space="preserve">in the US </w:t>
      </w:r>
      <w:r w:rsidRPr="007124AA">
        <w:rPr>
          <w:rFonts w:ascii="Times New Roman" w:hAnsi="Times New Roman" w:cs="Times New Roman"/>
          <w:sz w:val="28"/>
          <w:szCs w:val="28"/>
        </w:rPr>
        <w:t>with a</w:t>
      </w:r>
      <w:r w:rsidR="00C170F1" w:rsidRPr="007124AA">
        <w:rPr>
          <w:rFonts w:ascii="Times New Roman" w:hAnsi="Times New Roman" w:cs="Times New Roman"/>
          <w:sz w:val="28"/>
          <w:szCs w:val="28"/>
        </w:rPr>
        <w:t xml:space="preserve"> 2K digital master </w:t>
      </w:r>
      <w:r w:rsidRPr="007124AA">
        <w:rPr>
          <w:rFonts w:ascii="Times New Roman" w:hAnsi="Times New Roman" w:cs="Times New Roman"/>
          <w:sz w:val="28"/>
          <w:szCs w:val="28"/>
        </w:rPr>
        <w:t>that</w:t>
      </w:r>
      <w:r w:rsidR="00C170F1" w:rsidRPr="007124AA">
        <w:rPr>
          <w:rFonts w:ascii="Times New Roman" w:hAnsi="Times New Roman" w:cs="Times New Roman"/>
          <w:sz w:val="28"/>
          <w:szCs w:val="28"/>
        </w:rPr>
        <w:t xml:space="preserve"> was created and spearheaded by Guillermo Del Toro himself</w:t>
      </w:r>
      <w:r w:rsidR="005A11A0" w:rsidRPr="007124AA">
        <w:rPr>
          <w:rFonts w:ascii="Times New Roman" w:hAnsi="Times New Roman" w:cs="Times New Roman"/>
          <w:sz w:val="28"/>
          <w:szCs w:val="28"/>
        </w:rPr>
        <w:t xml:space="preserve"> </w:t>
      </w:r>
      <w:r w:rsidRPr="007124AA">
        <w:rPr>
          <w:rFonts w:ascii="Times New Roman" w:hAnsi="Times New Roman" w:cs="Times New Roman"/>
          <w:sz w:val="28"/>
          <w:szCs w:val="28"/>
        </w:rPr>
        <w:t xml:space="preserve">(Galloway). </w:t>
      </w:r>
      <w:r w:rsidR="002B7101" w:rsidRPr="007124AA">
        <w:rPr>
          <w:rFonts w:ascii="Times New Roman" w:hAnsi="Times New Roman" w:cs="Times New Roman"/>
          <w:sz w:val="28"/>
          <w:szCs w:val="28"/>
        </w:rPr>
        <w:t xml:space="preserve">These </w:t>
      </w:r>
      <w:r w:rsidRPr="007124AA">
        <w:rPr>
          <w:rFonts w:ascii="Times New Roman" w:hAnsi="Times New Roman" w:cs="Times New Roman"/>
          <w:sz w:val="28"/>
          <w:szCs w:val="28"/>
        </w:rPr>
        <w:t>remastering's, repackaging's,</w:t>
      </w:r>
      <w:r w:rsidR="002B7101" w:rsidRPr="007124AA">
        <w:rPr>
          <w:rFonts w:ascii="Times New Roman" w:hAnsi="Times New Roman" w:cs="Times New Roman"/>
          <w:sz w:val="28"/>
          <w:szCs w:val="28"/>
        </w:rPr>
        <w:t xml:space="preserve"> and remarketing techniques helped propel the movie in the United States </w:t>
      </w:r>
      <w:r w:rsidRPr="007124AA">
        <w:rPr>
          <w:rFonts w:ascii="Times New Roman" w:hAnsi="Times New Roman" w:cs="Times New Roman"/>
          <w:sz w:val="28"/>
          <w:szCs w:val="28"/>
        </w:rPr>
        <w:t xml:space="preserve">in a way that other countries could not. </w:t>
      </w:r>
      <w:r w:rsidR="005A11A0" w:rsidRPr="007124AA">
        <w:rPr>
          <w:rFonts w:ascii="Times New Roman" w:hAnsi="Times New Roman" w:cs="Times New Roman"/>
          <w:sz w:val="28"/>
          <w:szCs w:val="28"/>
        </w:rPr>
        <w:t xml:space="preserve">Pan’s Labyrinth did not fail to enchant the entire world with its originality, however, the </w:t>
      </w:r>
      <w:r w:rsidR="00D6590E" w:rsidRPr="007124AA">
        <w:rPr>
          <w:rFonts w:ascii="Times New Roman" w:hAnsi="Times New Roman" w:cs="Times New Roman"/>
          <w:sz w:val="28"/>
          <w:szCs w:val="28"/>
        </w:rPr>
        <w:t xml:space="preserve">US and Spain </w:t>
      </w:r>
      <w:r w:rsidR="005A11A0" w:rsidRPr="007124AA">
        <w:rPr>
          <w:rFonts w:ascii="Times New Roman" w:hAnsi="Times New Roman" w:cs="Times New Roman"/>
          <w:sz w:val="28"/>
          <w:szCs w:val="28"/>
        </w:rPr>
        <w:t>possessed</w:t>
      </w:r>
      <w:r w:rsidR="00D6590E" w:rsidRPr="007124AA">
        <w:rPr>
          <w:rFonts w:ascii="Times New Roman" w:hAnsi="Times New Roman" w:cs="Times New Roman"/>
          <w:sz w:val="28"/>
          <w:szCs w:val="28"/>
        </w:rPr>
        <w:t xml:space="preserve"> </w:t>
      </w:r>
      <w:r w:rsidR="005A11A0" w:rsidRPr="007124AA">
        <w:rPr>
          <w:rFonts w:ascii="Times New Roman" w:hAnsi="Times New Roman" w:cs="Times New Roman"/>
          <w:sz w:val="28"/>
          <w:szCs w:val="28"/>
        </w:rPr>
        <w:t xml:space="preserve">specific </w:t>
      </w:r>
      <w:r w:rsidR="00D6590E" w:rsidRPr="007124AA">
        <w:rPr>
          <w:rFonts w:ascii="Times New Roman" w:hAnsi="Times New Roman" w:cs="Times New Roman"/>
          <w:sz w:val="28"/>
          <w:szCs w:val="28"/>
        </w:rPr>
        <w:t xml:space="preserve">and </w:t>
      </w:r>
      <w:r w:rsidR="005A11A0" w:rsidRPr="007124AA">
        <w:rPr>
          <w:rFonts w:ascii="Times New Roman" w:hAnsi="Times New Roman" w:cs="Times New Roman"/>
          <w:sz w:val="28"/>
          <w:szCs w:val="28"/>
        </w:rPr>
        <w:t>targeted</w:t>
      </w:r>
      <w:r w:rsidR="00D6590E" w:rsidRPr="007124AA">
        <w:rPr>
          <w:rFonts w:ascii="Times New Roman" w:hAnsi="Times New Roman" w:cs="Times New Roman"/>
          <w:sz w:val="28"/>
          <w:szCs w:val="28"/>
        </w:rPr>
        <w:t xml:space="preserve"> </w:t>
      </w:r>
      <w:r w:rsidR="005A11A0" w:rsidRPr="007124AA">
        <w:rPr>
          <w:rFonts w:ascii="Times New Roman" w:hAnsi="Times New Roman" w:cs="Times New Roman"/>
          <w:sz w:val="28"/>
          <w:szCs w:val="28"/>
        </w:rPr>
        <w:t xml:space="preserve">production, exhibition, and distribution methods that helped propel the transnational collaboration of the two countries. </w:t>
      </w:r>
    </w:p>
    <w:p w14:paraId="6DEAED92" w14:textId="77777777" w:rsidR="003B36D2" w:rsidRPr="007124AA" w:rsidRDefault="003B36D2" w:rsidP="003B36D2">
      <w:pPr>
        <w:spacing w:line="480" w:lineRule="auto"/>
        <w:jc w:val="center"/>
        <w:rPr>
          <w:sz w:val="28"/>
          <w:szCs w:val="28"/>
        </w:rPr>
      </w:pPr>
      <w:r w:rsidRPr="007124AA">
        <w:rPr>
          <w:rFonts w:ascii="Times New Roman" w:eastAsia="Times New Roman" w:hAnsi="Times New Roman" w:cs="Times New Roman"/>
          <w:color w:val="000000"/>
          <w:sz w:val="28"/>
          <w:szCs w:val="28"/>
        </w:rPr>
        <w:t>Works Cited</w:t>
      </w:r>
    </w:p>
    <w:p w14:paraId="68A8EEDA" w14:textId="77777777" w:rsidR="003B36D2" w:rsidRPr="007124AA" w:rsidRDefault="003B36D2" w:rsidP="003B36D2">
      <w:pPr>
        <w:pStyle w:val="custom-paragraph"/>
        <w:spacing w:line="480" w:lineRule="auto"/>
        <w:ind w:left="720"/>
        <w:rPr>
          <w:sz w:val="21"/>
          <w:szCs w:val="24"/>
        </w:rPr>
      </w:pPr>
      <w:r w:rsidRPr="007124AA">
        <w:rPr>
          <w:rFonts w:ascii="Times New Roman" w:eastAsia="Times New Roman" w:hAnsi="Times New Roman" w:cs="Times New Roman"/>
          <w:color w:val="000000"/>
          <w:sz w:val="28"/>
          <w:szCs w:val="28"/>
        </w:rPr>
        <w:t xml:space="preserve">"Company Credits." </w:t>
      </w:r>
      <w:r w:rsidRPr="007124AA">
        <w:rPr>
          <w:rFonts w:ascii="Times New Roman" w:eastAsia="Times New Roman" w:hAnsi="Times New Roman" w:cs="Times New Roman"/>
          <w:i/>
          <w:iCs/>
          <w:color w:val="000000"/>
          <w:sz w:val="28"/>
          <w:szCs w:val="28"/>
        </w:rPr>
        <w:t>IMDB</w:t>
      </w:r>
      <w:r w:rsidRPr="007124AA">
        <w:rPr>
          <w:rFonts w:ascii="Times New Roman" w:eastAsia="Times New Roman" w:hAnsi="Times New Roman" w:cs="Times New Roman"/>
          <w:color w:val="000000"/>
          <w:sz w:val="28"/>
          <w:szCs w:val="28"/>
        </w:rPr>
        <w:t>, www.imdb.com/title/tt0457430/companycredits.</w:t>
      </w:r>
    </w:p>
    <w:p w14:paraId="33E001EE" w14:textId="77777777" w:rsidR="003B36D2" w:rsidRPr="007124AA" w:rsidRDefault="003B36D2" w:rsidP="003B36D2">
      <w:pPr>
        <w:pStyle w:val="custom-paragraph"/>
        <w:spacing w:line="480" w:lineRule="auto"/>
        <w:ind w:left="720"/>
        <w:rPr>
          <w:sz w:val="21"/>
          <w:szCs w:val="24"/>
        </w:rPr>
      </w:pPr>
      <w:r w:rsidRPr="007124AA">
        <w:rPr>
          <w:rFonts w:ascii="Times New Roman" w:eastAsia="Times New Roman" w:hAnsi="Times New Roman" w:cs="Times New Roman"/>
          <w:color w:val="000000"/>
          <w:sz w:val="28"/>
          <w:szCs w:val="28"/>
        </w:rPr>
        <w:t xml:space="preserve">"Exhibition Overview." </w:t>
      </w:r>
      <w:r w:rsidRPr="007124AA">
        <w:rPr>
          <w:rFonts w:ascii="Times New Roman" w:eastAsia="Times New Roman" w:hAnsi="Times New Roman" w:cs="Times New Roman"/>
          <w:i/>
          <w:iCs/>
          <w:color w:val="000000"/>
          <w:sz w:val="28"/>
          <w:szCs w:val="28"/>
        </w:rPr>
        <w:t>AGO</w:t>
      </w:r>
      <w:r w:rsidRPr="007124AA">
        <w:rPr>
          <w:rFonts w:ascii="Times New Roman" w:eastAsia="Times New Roman" w:hAnsi="Times New Roman" w:cs="Times New Roman"/>
          <w:color w:val="000000"/>
          <w:sz w:val="28"/>
          <w:szCs w:val="28"/>
        </w:rPr>
        <w:t>, ago.ca/exhibitions/</w:t>
      </w:r>
      <w:proofErr w:type="spellStart"/>
      <w:r w:rsidRPr="007124AA">
        <w:rPr>
          <w:rFonts w:ascii="Times New Roman" w:eastAsia="Times New Roman" w:hAnsi="Times New Roman" w:cs="Times New Roman"/>
          <w:color w:val="000000"/>
          <w:sz w:val="28"/>
          <w:szCs w:val="28"/>
        </w:rPr>
        <w:t>guillermo</w:t>
      </w:r>
      <w:proofErr w:type="spellEnd"/>
      <w:r w:rsidRPr="007124AA">
        <w:rPr>
          <w:rFonts w:ascii="Times New Roman" w:eastAsia="Times New Roman" w:hAnsi="Times New Roman" w:cs="Times New Roman"/>
          <w:color w:val="000000"/>
          <w:sz w:val="28"/>
          <w:szCs w:val="28"/>
        </w:rPr>
        <w:t>-del-toro.</w:t>
      </w:r>
    </w:p>
    <w:p w14:paraId="33B6CE0B" w14:textId="77777777" w:rsidR="003B36D2" w:rsidRPr="007124AA" w:rsidRDefault="003B36D2" w:rsidP="003B36D2">
      <w:pPr>
        <w:pStyle w:val="custom-paragraph"/>
        <w:spacing w:line="480" w:lineRule="auto"/>
        <w:ind w:left="720"/>
        <w:rPr>
          <w:sz w:val="21"/>
          <w:szCs w:val="24"/>
        </w:rPr>
      </w:pPr>
      <w:r w:rsidRPr="007124AA">
        <w:rPr>
          <w:rFonts w:ascii="Times New Roman" w:eastAsia="Times New Roman" w:hAnsi="Times New Roman" w:cs="Times New Roman"/>
          <w:color w:val="000000"/>
          <w:sz w:val="28"/>
          <w:szCs w:val="28"/>
        </w:rPr>
        <w:t xml:space="preserve">"Fear and Fantasy." </w:t>
      </w:r>
      <w:r w:rsidRPr="007124AA">
        <w:rPr>
          <w:rFonts w:ascii="Times New Roman" w:eastAsia="Times New Roman" w:hAnsi="Times New Roman" w:cs="Times New Roman"/>
          <w:i/>
          <w:iCs/>
          <w:color w:val="000000"/>
          <w:sz w:val="28"/>
          <w:szCs w:val="28"/>
        </w:rPr>
        <w:t>The American Society of Cinematographers</w:t>
      </w:r>
      <w:r w:rsidRPr="007124AA">
        <w:rPr>
          <w:rFonts w:ascii="Times New Roman" w:eastAsia="Times New Roman" w:hAnsi="Times New Roman" w:cs="Times New Roman"/>
          <w:color w:val="000000"/>
          <w:sz w:val="28"/>
          <w:szCs w:val="28"/>
        </w:rPr>
        <w:t>, theasc.com/</w:t>
      </w:r>
      <w:proofErr w:type="spellStart"/>
      <w:r w:rsidRPr="007124AA">
        <w:rPr>
          <w:rFonts w:ascii="Times New Roman" w:eastAsia="Times New Roman" w:hAnsi="Times New Roman" w:cs="Times New Roman"/>
          <w:color w:val="000000"/>
          <w:sz w:val="28"/>
          <w:szCs w:val="28"/>
        </w:rPr>
        <w:t>ac_magazine</w:t>
      </w:r>
      <w:proofErr w:type="spellEnd"/>
      <w:r w:rsidRPr="007124AA">
        <w:rPr>
          <w:rFonts w:ascii="Times New Roman" w:eastAsia="Times New Roman" w:hAnsi="Times New Roman" w:cs="Times New Roman"/>
          <w:color w:val="000000"/>
          <w:sz w:val="28"/>
          <w:szCs w:val="28"/>
        </w:rPr>
        <w:t>/January2007/</w:t>
      </w:r>
      <w:proofErr w:type="spellStart"/>
      <w:r w:rsidRPr="007124AA">
        <w:rPr>
          <w:rFonts w:ascii="Times New Roman" w:eastAsia="Times New Roman" w:hAnsi="Times New Roman" w:cs="Times New Roman"/>
          <w:color w:val="000000"/>
          <w:sz w:val="28"/>
          <w:szCs w:val="28"/>
        </w:rPr>
        <w:t>PansLabyrinth</w:t>
      </w:r>
      <w:proofErr w:type="spellEnd"/>
      <w:r w:rsidRPr="007124AA">
        <w:rPr>
          <w:rFonts w:ascii="Times New Roman" w:eastAsia="Times New Roman" w:hAnsi="Times New Roman" w:cs="Times New Roman"/>
          <w:color w:val="000000"/>
          <w:sz w:val="28"/>
          <w:szCs w:val="28"/>
        </w:rPr>
        <w:t>/page2.html.</w:t>
      </w:r>
    </w:p>
    <w:p w14:paraId="070B59E3" w14:textId="77777777" w:rsidR="003B36D2" w:rsidRPr="007124AA" w:rsidRDefault="003B36D2" w:rsidP="003B36D2">
      <w:pPr>
        <w:pStyle w:val="custom-paragraph"/>
        <w:spacing w:line="480" w:lineRule="auto"/>
        <w:ind w:left="720"/>
        <w:rPr>
          <w:sz w:val="21"/>
          <w:szCs w:val="24"/>
        </w:rPr>
      </w:pPr>
      <w:r w:rsidRPr="007124AA">
        <w:rPr>
          <w:rFonts w:ascii="Times New Roman" w:eastAsia="Times New Roman" w:hAnsi="Times New Roman" w:cs="Times New Roman"/>
          <w:color w:val="000000"/>
          <w:sz w:val="28"/>
          <w:szCs w:val="28"/>
        </w:rPr>
        <w:t>Galloway, Chris. "</w:t>
      </w:r>
      <w:proofErr w:type="spellStart"/>
      <w:r w:rsidRPr="007124AA">
        <w:rPr>
          <w:rFonts w:ascii="Times New Roman" w:eastAsia="Times New Roman" w:hAnsi="Times New Roman" w:cs="Times New Roman"/>
          <w:color w:val="000000"/>
          <w:sz w:val="28"/>
          <w:szCs w:val="28"/>
        </w:rPr>
        <w:t>Trilogía</w:t>
      </w:r>
      <w:proofErr w:type="spellEnd"/>
      <w:r w:rsidRPr="007124AA">
        <w:rPr>
          <w:rFonts w:ascii="Times New Roman" w:eastAsia="Times New Roman" w:hAnsi="Times New Roman" w:cs="Times New Roman"/>
          <w:color w:val="000000"/>
          <w:sz w:val="28"/>
          <w:szCs w:val="28"/>
        </w:rPr>
        <w:t xml:space="preserve"> de Guillermo del Toro." </w:t>
      </w:r>
      <w:r w:rsidRPr="007124AA">
        <w:rPr>
          <w:rFonts w:ascii="Times New Roman" w:eastAsia="Times New Roman" w:hAnsi="Times New Roman" w:cs="Times New Roman"/>
          <w:i/>
          <w:iCs/>
          <w:color w:val="000000"/>
          <w:sz w:val="28"/>
          <w:szCs w:val="28"/>
        </w:rPr>
        <w:t>Criterion Forum</w:t>
      </w:r>
      <w:r w:rsidRPr="007124AA">
        <w:rPr>
          <w:rFonts w:ascii="Times New Roman" w:eastAsia="Times New Roman" w:hAnsi="Times New Roman" w:cs="Times New Roman"/>
          <w:color w:val="000000"/>
          <w:sz w:val="28"/>
          <w:szCs w:val="28"/>
        </w:rPr>
        <w:t>, criterionforum.org/Review/trilogia-de-guillermo-del-toro-the-criterion-collection-blu-ray.</w:t>
      </w:r>
    </w:p>
    <w:p w14:paraId="5983FD6E" w14:textId="77777777" w:rsidR="003B36D2" w:rsidRPr="007124AA" w:rsidRDefault="003B36D2" w:rsidP="003B36D2">
      <w:pPr>
        <w:pStyle w:val="custom-paragraph"/>
        <w:spacing w:line="480" w:lineRule="auto"/>
        <w:ind w:left="720"/>
        <w:rPr>
          <w:sz w:val="21"/>
          <w:szCs w:val="24"/>
        </w:rPr>
      </w:pPr>
      <w:r w:rsidRPr="007124AA">
        <w:rPr>
          <w:rFonts w:ascii="Times New Roman" w:eastAsia="Times New Roman" w:hAnsi="Times New Roman" w:cs="Times New Roman"/>
          <w:color w:val="000000"/>
          <w:sz w:val="28"/>
          <w:szCs w:val="28"/>
        </w:rPr>
        <w:lastRenderedPageBreak/>
        <w:t xml:space="preserve">"Pan's Labyrinth." </w:t>
      </w:r>
      <w:r w:rsidRPr="007124AA">
        <w:rPr>
          <w:rFonts w:ascii="Times New Roman" w:eastAsia="Times New Roman" w:hAnsi="Times New Roman" w:cs="Times New Roman"/>
          <w:i/>
          <w:iCs/>
          <w:color w:val="000000"/>
          <w:sz w:val="28"/>
          <w:szCs w:val="28"/>
        </w:rPr>
        <w:t>Box Office Mojo</w:t>
      </w:r>
      <w:r w:rsidRPr="007124AA">
        <w:rPr>
          <w:rFonts w:ascii="Times New Roman" w:eastAsia="Times New Roman" w:hAnsi="Times New Roman" w:cs="Times New Roman"/>
          <w:color w:val="000000"/>
          <w:sz w:val="28"/>
          <w:szCs w:val="28"/>
        </w:rPr>
        <w:t>, www.boxofficemojo.com/release/rl2842265089/.</w:t>
      </w:r>
    </w:p>
    <w:p w14:paraId="379E45FE" w14:textId="77777777" w:rsidR="003B36D2" w:rsidRPr="007124AA" w:rsidRDefault="003B36D2" w:rsidP="003B36D2">
      <w:pPr>
        <w:pStyle w:val="custom-paragraph"/>
        <w:spacing w:line="480" w:lineRule="auto"/>
        <w:ind w:left="720"/>
        <w:rPr>
          <w:sz w:val="21"/>
          <w:szCs w:val="24"/>
        </w:rPr>
      </w:pPr>
      <w:r w:rsidRPr="007124AA">
        <w:rPr>
          <w:rFonts w:ascii="Times New Roman" w:eastAsia="Times New Roman" w:hAnsi="Times New Roman" w:cs="Times New Roman"/>
          <w:color w:val="000000"/>
          <w:sz w:val="28"/>
          <w:szCs w:val="28"/>
        </w:rPr>
        <w:t xml:space="preserve">Susman, Gary. "14 Things You Never Knew About Guillermo del Toro's 'Pan's Labyrinth.'" </w:t>
      </w:r>
      <w:r w:rsidRPr="007124AA">
        <w:rPr>
          <w:rFonts w:ascii="Times New Roman" w:eastAsia="Times New Roman" w:hAnsi="Times New Roman" w:cs="Times New Roman"/>
          <w:i/>
          <w:iCs/>
          <w:color w:val="000000"/>
          <w:sz w:val="28"/>
          <w:szCs w:val="28"/>
        </w:rPr>
        <w:t xml:space="preserve">Movie </w:t>
      </w:r>
      <w:proofErr w:type="spellStart"/>
      <w:r w:rsidRPr="007124AA">
        <w:rPr>
          <w:rFonts w:ascii="Times New Roman" w:eastAsia="Times New Roman" w:hAnsi="Times New Roman" w:cs="Times New Roman"/>
          <w:i/>
          <w:iCs/>
          <w:color w:val="000000"/>
          <w:sz w:val="28"/>
          <w:szCs w:val="28"/>
        </w:rPr>
        <w:t>Fone</w:t>
      </w:r>
      <w:proofErr w:type="spellEnd"/>
      <w:r w:rsidRPr="007124AA">
        <w:rPr>
          <w:rFonts w:ascii="Times New Roman" w:eastAsia="Times New Roman" w:hAnsi="Times New Roman" w:cs="Times New Roman"/>
          <w:color w:val="000000"/>
          <w:sz w:val="28"/>
          <w:szCs w:val="28"/>
        </w:rPr>
        <w:t>, www.moviefone.com/2018/01/10/pans-labyrinth-guillermo-del-toro-trivia/.</w:t>
      </w:r>
    </w:p>
    <w:p w14:paraId="69C2B6C7" w14:textId="77777777" w:rsidR="003B36D2" w:rsidRPr="007124AA" w:rsidRDefault="003B36D2" w:rsidP="005A11A0">
      <w:pPr>
        <w:spacing w:line="480" w:lineRule="auto"/>
        <w:ind w:firstLine="720"/>
        <w:rPr>
          <w:rFonts w:ascii="Times New Roman" w:hAnsi="Times New Roman" w:cs="Times New Roman"/>
          <w:sz w:val="28"/>
          <w:szCs w:val="28"/>
        </w:rPr>
      </w:pPr>
    </w:p>
    <w:sectPr w:rsidR="003B36D2" w:rsidRPr="0071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2FF6"/>
    <w:multiLevelType w:val="hybridMultilevel"/>
    <w:tmpl w:val="55A612D4"/>
    <w:lvl w:ilvl="0" w:tplc="A440D35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1FDE"/>
    <w:multiLevelType w:val="multilevel"/>
    <w:tmpl w:val="66F2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3870">
    <w:abstractNumId w:val="0"/>
  </w:num>
  <w:num w:numId="2" w16cid:durableId="215119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D7"/>
    <w:rsid w:val="000B7E8D"/>
    <w:rsid w:val="000F738F"/>
    <w:rsid w:val="00104E63"/>
    <w:rsid w:val="002235C3"/>
    <w:rsid w:val="00283600"/>
    <w:rsid w:val="002B7101"/>
    <w:rsid w:val="003B36D2"/>
    <w:rsid w:val="004836BC"/>
    <w:rsid w:val="004F1333"/>
    <w:rsid w:val="005A11A0"/>
    <w:rsid w:val="00600979"/>
    <w:rsid w:val="007124AA"/>
    <w:rsid w:val="00824D59"/>
    <w:rsid w:val="00A1155E"/>
    <w:rsid w:val="00A538D7"/>
    <w:rsid w:val="00C170F1"/>
    <w:rsid w:val="00C212BD"/>
    <w:rsid w:val="00C30125"/>
    <w:rsid w:val="00C8141F"/>
    <w:rsid w:val="00CF5E92"/>
    <w:rsid w:val="00D6590E"/>
    <w:rsid w:val="00E9283A"/>
    <w:rsid w:val="00E9368B"/>
    <w:rsid w:val="00F8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292F1"/>
  <w15:chartTrackingRefBased/>
  <w15:docId w15:val="{3D982BDA-3208-FC48-AAB9-D2D4B8A7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00"/>
    <w:pPr>
      <w:ind w:left="720"/>
      <w:contextualSpacing/>
    </w:pPr>
  </w:style>
  <w:style w:type="paragraph" w:styleId="Header">
    <w:name w:val="header"/>
    <w:basedOn w:val="Normal"/>
    <w:link w:val="HeaderChar"/>
    <w:uiPriority w:val="99"/>
    <w:unhideWhenUsed/>
    <w:rsid w:val="00283600"/>
    <w:pPr>
      <w:tabs>
        <w:tab w:val="center" w:pos="4680"/>
        <w:tab w:val="right" w:pos="9360"/>
      </w:tabs>
    </w:pPr>
  </w:style>
  <w:style w:type="character" w:customStyle="1" w:styleId="HeaderChar">
    <w:name w:val="Header Char"/>
    <w:basedOn w:val="DefaultParagraphFont"/>
    <w:link w:val="Header"/>
    <w:uiPriority w:val="99"/>
    <w:rsid w:val="00283600"/>
  </w:style>
  <w:style w:type="character" w:customStyle="1" w:styleId="a-size-small">
    <w:name w:val="a-size-small"/>
    <w:basedOn w:val="DefaultParagraphFont"/>
    <w:rsid w:val="00283600"/>
  </w:style>
  <w:style w:type="character" w:customStyle="1" w:styleId="percent">
    <w:name w:val="percent"/>
    <w:basedOn w:val="DefaultParagraphFont"/>
    <w:rsid w:val="00283600"/>
  </w:style>
  <w:style w:type="character" w:customStyle="1" w:styleId="a-size-medium">
    <w:name w:val="a-size-medium"/>
    <w:basedOn w:val="DefaultParagraphFont"/>
    <w:rsid w:val="00283600"/>
  </w:style>
  <w:style w:type="character" w:customStyle="1" w:styleId="money">
    <w:name w:val="money"/>
    <w:basedOn w:val="DefaultParagraphFont"/>
    <w:rsid w:val="00283600"/>
  </w:style>
  <w:style w:type="character" w:styleId="Hyperlink">
    <w:name w:val="Hyperlink"/>
    <w:basedOn w:val="DefaultParagraphFont"/>
    <w:uiPriority w:val="99"/>
    <w:semiHidden/>
    <w:unhideWhenUsed/>
    <w:rsid w:val="00283600"/>
    <w:rPr>
      <w:color w:val="0000FF"/>
      <w:u w:val="single"/>
    </w:rPr>
  </w:style>
  <w:style w:type="paragraph" w:styleId="NormalWeb">
    <w:name w:val="Normal (Web)"/>
    <w:basedOn w:val="Normal"/>
    <w:uiPriority w:val="99"/>
    <w:semiHidden/>
    <w:unhideWhenUsed/>
    <w:rsid w:val="00C814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141F"/>
    <w:rPr>
      <w:i/>
      <w:iCs/>
    </w:rPr>
  </w:style>
  <w:style w:type="paragraph" w:customStyle="1" w:styleId="custom-paragraph">
    <w:name w:val="custom-paragraph"/>
    <w:link w:val="custom-paragraphCar"/>
    <w:uiPriority w:val="99"/>
    <w:semiHidden/>
    <w:unhideWhenUsed/>
    <w:rsid w:val="003B36D2"/>
    <w:pPr>
      <w:ind w:left="1000" w:hanging="750"/>
    </w:pPr>
    <w:rPr>
      <w:rFonts w:eastAsiaTheme="minorEastAsia"/>
      <w:sz w:val="20"/>
      <w:szCs w:val="22"/>
    </w:rPr>
  </w:style>
  <w:style w:type="character" w:customStyle="1" w:styleId="custom-paragraphCar">
    <w:name w:val="custom-paragraphCar"/>
    <w:link w:val="custom-paragraph"/>
    <w:uiPriority w:val="99"/>
    <w:semiHidden/>
    <w:unhideWhenUsed/>
    <w:rsid w:val="003B36D2"/>
    <w:rPr>
      <w:rFonts w:eastAsiaTheme="minorEastAsi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5590">
      <w:bodyDiv w:val="1"/>
      <w:marLeft w:val="0"/>
      <w:marRight w:val="0"/>
      <w:marTop w:val="0"/>
      <w:marBottom w:val="0"/>
      <w:divBdr>
        <w:top w:val="none" w:sz="0" w:space="0" w:color="auto"/>
        <w:left w:val="none" w:sz="0" w:space="0" w:color="auto"/>
        <w:bottom w:val="none" w:sz="0" w:space="0" w:color="auto"/>
        <w:right w:val="none" w:sz="0" w:space="0" w:color="auto"/>
      </w:divBdr>
    </w:div>
    <w:div w:id="128088550">
      <w:bodyDiv w:val="1"/>
      <w:marLeft w:val="0"/>
      <w:marRight w:val="0"/>
      <w:marTop w:val="0"/>
      <w:marBottom w:val="0"/>
      <w:divBdr>
        <w:top w:val="none" w:sz="0" w:space="0" w:color="auto"/>
        <w:left w:val="none" w:sz="0" w:space="0" w:color="auto"/>
        <w:bottom w:val="none" w:sz="0" w:space="0" w:color="auto"/>
        <w:right w:val="none" w:sz="0" w:space="0" w:color="auto"/>
      </w:divBdr>
    </w:div>
    <w:div w:id="759721263">
      <w:bodyDiv w:val="1"/>
      <w:marLeft w:val="0"/>
      <w:marRight w:val="0"/>
      <w:marTop w:val="0"/>
      <w:marBottom w:val="0"/>
      <w:divBdr>
        <w:top w:val="none" w:sz="0" w:space="0" w:color="auto"/>
        <w:left w:val="none" w:sz="0" w:space="0" w:color="auto"/>
        <w:bottom w:val="none" w:sz="0" w:space="0" w:color="auto"/>
        <w:right w:val="none" w:sz="0" w:space="0" w:color="auto"/>
      </w:divBdr>
    </w:div>
    <w:div w:id="864901398">
      <w:bodyDiv w:val="1"/>
      <w:marLeft w:val="0"/>
      <w:marRight w:val="0"/>
      <w:marTop w:val="0"/>
      <w:marBottom w:val="0"/>
      <w:divBdr>
        <w:top w:val="none" w:sz="0" w:space="0" w:color="auto"/>
        <w:left w:val="none" w:sz="0" w:space="0" w:color="auto"/>
        <w:bottom w:val="none" w:sz="0" w:space="0" w:color="auto"/>
        <w:right w:val="none" w:sz="0" w:space="0" w:color="auto"/>
      </w:divBdr>
    </w:div>
    <w:div w:id="877277850">
      <w:bodyDiv w:val="1"/>
      <w:marLeft w:val="0"/>
      <w:marRight w:val="0"/>
      <w:marTop w:val="0"/>
      <w:marBottom w:val="0"/>
      <w:divBdr>
        <w:top w:val="none" w:sz="0" w:space="0" w:color="auto"/>
        <w:left w:val="none" w:sz="0" w:space="0" w:color="auto"/>
        <w:bottom w:val="none" w:sz="0" w:space="0" w:color="auto"/>
        <w:right w:val="none" w:sz="0" w:space="0" w:color="auto"/>
      </w:divBdr>
    </w:div>
    <w:div w:id="889734025">
      <w:bodyDiv w:val="1"/>
      <w:marLeft w:val="0"/>
      <w:marRight w:val="0"/>
      <w:marTop w:val="0"/>
      <w:marBottom w:val="0"/>
      <w:divBdr>
        <w:top w:val="none" w:sz="0" w:space="0" w:color="auto"/>
        <w:left w:val="none" w:sz="0" w:space="0" w:color="auto"/>
        <w:bottom w:val="none" w:sz="0" w:space="0" w:color="auto"/>
        <w:right w:val="none" w:sz="0" w:space="0" w:color="auto"/>
      </w:divBdr>
    </w:div>
    <w:div w:id="943802736">
      <w:bodyDiv w:val="1"/>
      <w:marLeft w:val="0"/>
      <w:marRight w:val="0"/>
      <w:marTop w:val="0"/>
      <w:marBottom w:val="0"/>
      <w:divBdr>
        <w:top w:val="none" w:sz="0" w:space="0" w:color="auto"/>
        <w:left w:val="none" w:sz="0" w:space="0" w:color="auto"/>
        <w:bottom w:val="none" w:sz="0" w:space="0" w:color="auto"/>
        <w:right w:val="none" w:sz="0" w:space="0" w:color="auto"/>
      </w:divBdr>
    </w:div>
    <w:div w:id="950673348">
      <w:bodyDiv w:val="1"/>
      <w:marLeft w:val="0"/>
      <w:marRight w:val="0"/>
      <w:marTop w:val="0"/>
      <w:marBottom w:val="0"/>
      <w:divBdr>
        <w:top w:val="none" w:sz="0" w:space="0" w:color="auto"/>
        <w:left w:val="none" w:sz="0" w:space="0" w:color="auto"/>
        <w:bottom w:val="none" w:sz="0" w:space="0" w:color="auto"/>
        <w:right w:val="none" w:sz="0" w:space="0" w:color="auto"/>
      </w:divBdr>
    </w:div>
    <w:div w:id="1139688005">
      <w:bodyDiv w:val="1"/>
      <w:marLeft w:val="0"/>
      <w:marRight w:val="0"/>
      <w:marTop w:val="0"/>
      <w:marBottom w:val="0"/>
      <w:divBdr>
        <w:top w:val="none" w:sz="0" w:space="0" w:color="auto"/>
        <w:left w:val="none" w:sz="0" w:space="0" w:color="auto"/>
        <w:bottom w:val="none" w:sz="0" w:space="0" w:color="auto"/>
        <w:right w:val="none" w:sz="0" w:space="0" w:color="auto"/>
      </w:divBdr>
    </w:div>
    <w:div w:id="1160275039">
      <w:bodyDiv w:val="1"/>
      <w:marLeft w:val="0"/>
      <w:marRight w:val="0"/>
      <w:marTop w:val="0"/>
      <w:marBottom w:val="0"/>
      <w:divBdr>
        <w:top w:val="none" w:sz="0" w:space="0" w:color="auto"/>
        <w:left w:val="none" w:sz="0" w:space="0" w:color="auto"/>
        <w:bottom w:val="none" w:sz="0" w:space="0" w:color="auto"/>
        <w:right w:val="none" w:sz="0" w:space="0" w:color="auto"/>
      </w:divBdr>
    </w:div>
    <w:div w:id="1190139913">
      <w:bodyDiv w:val="1"/>
      <w:marLeft w:val="0"/>
      <w:marRight w:val="0"/>
      <w:marTop w:val="0"/>
      <w:marBottom w:val="0"/>
      <w:divBdr>
        <w:top w:val="none" w:sz="0" w:space="0" w:color="auto"/>
        <w:left w:val="none" w:sz="0" w:space="0" w:color="auto"/>
        <w:bottom w:val="none" w:sz="0" w:space="0" w:color="auto"/>
        <w:right w:val="none" w:sz="0" w:space="0" w:color="auto"/>
      </w:divBdr>
    </w:div>
    <w:div w:id="1443380674">
      <w:bodyDiv w:val="1"/>
      <w:marLeft w:val="0"/>
      <w:marRight w:val="0"/>
      <w:marTop w:val="0"/>
      <w:marBottom w:val="0"/>
      <w:divBdr>
        <w:top w:val="none" w:sz="0" w:space="0" w:color="auto"/>
        <w:left w:val="none" w:sz="0" w:space="0" w:color="auto"/>
        <w:bottom w:val="none" w:sz="0" w:space="0" w:color="auto"/>
        <w:right w:val="none" w:sz="0" w:space="0" w:color="auto"/>
      </w:divBdr>
    </w:div>
    <w:div w:id="1528592715">
      <w:bodyDiv w:val="1"/>
      <w:marLeft w:val="0"/>
      <w:marRight w:val="0"/>
      <w:marTop w:val="0"/>
      <w:marBottom w:val="0"/>
      <w:divBdr>
        <w:top w:val="none" w:sz="0" w:space="0" w:color="auto"/>
        <w:left w:val="none" w:sz="0" w:space="0" w:color="auto"/>
        <w:bottom w:val="none" w:sz="0" w:space="0" w:color="auto"/>
        <w:right w:val="none" w:sz="0" w:space="0" w:color="auto"/>
      </w:divBdr>
    </w:div>
    <w:div w:id="1855457313">
      <w:bodyDiv w:val="1"/>
      <w:marLeft w:val="0"/>
      <w:marRight w:val="0"/>
      <w:marTop w:val="0"/>
      <w:marBottom w:val="0"/>
      <w:divBdr>
        <w:top w:val="none" w:sz="0" w:space="0" w:color="auto"/>
        <w:left w:val="none" w:sz="0" w:space="0" w:color="auto"/>
        <w:bottom w:val="none" w:sz="0" w:space="0" w:color="auto"/>
        <w:right w:val="none" w:sz="0" w:space="0" w:color="auto"/>
      </w:divBdr>
      <w:divsChild>
        <w:div w:id="1545756695">
          <w:marLeft w:val="0"/>
          <w:marRight w:val="0"/>
          <w:marTop w:val="0"/>
          <w:marBottom w:val="300"/>
          <w:divBdr>
            <w:top w:val="none" w:sz="0" w:space="0" w:color="auto"/>
            <w:left w:val="none" w:sz="0" w:space="0" w:color="auto"/>
            <w:bottom w:val="none" w:sz="0" w:space="0" w:color="auto"/>
            <w:right w:val="none" w:sz="0" w:space="0" w:color="auto"/>
          </w:divBdr>
        </w:div>
        <w:div w:id="1971279044">
          <w:marLeft w:val="0"/>
          <w:marRight w:val="0"/>
          <w:marTop w:val="0"/>
          <w:marBottom w:val="300"/>
          <w:divBdr>
            <w:top w:val="none" w:sz="0" w:space="0" w:color="auto"/>
            <w:left w:val="none" w:sz="0" w:space="0" w:color="auto"/>
            <w:bottom w:val="none" w:sz="0" w:space="0" w:color="auto"/>
            <w:right w:val="none" w:sz="0" w:space="0" w:color="auto"/>
          </w:divBdr>
        </w:div>
        <w:div w:id="2128425837">
          <w:marLeft w:val="0"/>
          <w:marRight w:val="0"/>
          <w:marTop w:val="0"/>
          <w:marBottom w:val="0"/>
          <w:divBdr>
            <w:top w:val="none" w:sz="0" w:space="0" w:color="auto"/>
            <w:left w:val="none" w:sz="0" w:space="0" w:color="auto"/>
            <w:bottom w:val="none" w:sz="0" w:space="0" w:color="auto"/>
            <w:right w:val="none" w:sz="0" w:space="0" w:color="auto"/>
          </w:divBdr>
        </w:div>
      </w:divsChild>
    </w:div>
    <w:div w:id="1927377712">
      <w:bodyDiv w:val="1"/>
      <w:marLeft w:val="0"/>
      <w:marRight w:val="0"/>
      <w:marTop w:val="0"/>
      <w:marBottom w:val="0"/>
      <w:divBdr>
        <w:top w:val="none" w:sz="0" w:space="0" w:color="auto"/>
        <w:left w:val="none" w:sz="0" w:space="0" w:color="auto"/>
        <w:bottom w:val="none" w:sz="0" w:space="0" w:color="auto"/>
        <w:right w:val="none" w:sz="0" w:space="0" w:color="auto"/>
      </w:divBdr>
    </w:div>
    <w:div w:id="2076005563">
      <w:bodyDiv w:val="1"/>
      <w:marLeft w:val="0"/>
      <w:marRight w:val="0"/>
      <w:marTop w:val="0"/>
      <w:marBottom w:val="0"/>
      <w:divBdr>
        <w:top w:val="none" w:sz="0" w:space="0" w:color="auto"/>
        <w:left w:val="none" w:sz="0" w:space="0" w:color="auto"/>
        <w:bottom w:val="none" w:sz="0" w:space="0" w:color="auto"/>
        <w:right w:val="none" w:sz="0" w:space="0" w:color="auto"/>
      </w:divBdr>
    </w:div>
    <w:div w:id="21017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Desai</dc:creator>
  <cp:keywords/>
  <dc:description/>
  <cp:lastModifiedBy>Desai, Bianca</cp:lastModifiedBy>
  <cp:revision>14</cp:revision>
  <dcterms:created xsi:type="dcterms:W3CDTF">2020-08-02T21:59:00Z</dcterms:created>
  <dcterms:modified xsi:type="dcterms:W3CDTF">2023-08-28T17:34:00Z</dcterms:modified>
</cp:coreProperties>
</file>