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75" w:rsidRPr="00E90575" w:rsidRDefault="00E90575" w:rsidP="00E90575">
      <w:pPr>
        <w:spacing w:after="0" w:line="240" w:lineRule="auto"/>
        <w:rPr>
          <w:rFonts w:ascii="Times New Roman" w:eastAsia="Times New Roman" w:hAnsi="Times New Roman" w:cs="Times New Roman"/>
          <w:sz w:val="18"/>
          <w:szCs w:val="24"/>
        </w:rPr>
      </w:pPr>
      <w:r w:rsidRPr="00E90575">
        <w:rPr>
          <w:rFonts w:ascii="Arial" w:eastAsia="Times New Roman" w:hAnsi="Arial" w:cs="Arial"/>
          <w:b/>
          <w:bCs/>
          <w:color w:val="000000"/>
          <w:sz w:val="18"/>
          <w:szCs w:val="23"/>
        </w:rPr>
        <w:t>Gardening Know How - https://www.gardeningknowhow.com</w:t>
      </w:r>
    </w:p>
    <w:p w:rsidR="00E90575" w:rsidRDefault="00E90575" w:rsidP="00E90575">
      <w:pPr>
        <w:spacing w:after="0" w:line="240" w:lineRule="auto"/>
        <w:outlineLvl w:val="0"/>
        <w:rPr>
          <w:rFonts w:ascii="Arial" w:eastAsia="Times New Roman" w:hAnsi="Arial" w:cs="Arial"/>
          <w:b/>
          <w:bCs/>
          <w:color w:val="000000"/>
          <w:kern w:val="36"/>
          <w:sz w:val="36"/>
          <w:szCs w:val="48"/>
        </w:rPr>
      </w:pPr>
      <w:r w:rsidRPr="00E90575">
        <w:rPr>
          <w:rFonts w:ascii="Arial" w:eastAsia="Times New Roman" w:hAnsi="Arial" w:cs="Arial"/>
          <w:b/>
          <w:bCs/>
          <w:color w:val="000000"/>
          <w:kern w:val="36"/>
          <w:sz w:val="36"/>
          <w:szCs w:val="48"/>
        </w:rPr>
        <w:t xml:space="preserve">Using Composted Alpaca Manure </w:t>
      </w:r>
      <w:proofErr w:type="gramStart"/>
      <w:r w:rsidRPr="00E90575">
        <w:rPr>
          <w:rFonts w:ascii="Arial" w:eastAsia="Times New Roman" w:hAnsi="Arial" w:cs="Arial"/>
          <w:b/>
          <w:bCs/>
          <w:color w:val="000000"/>
          <w:kern w:val="36"/>
          <w:sz w:val="36"/>
          <w:szCs w:val="48"/>
        </w:rPr>
        <w:t>In</w:t>
      </w:r>
      <w:proofErr w:type="gramEnd"/>
      <w:r w:rsidRPr="00E90575">
        <w:rPr>
          <w:rFonts w:ascii="Arial" w:eastAsia="Times New Roman" w:hAnsi="Arial" w:cs="Arial"/>
          <w:b/>
          <w:bCs/>
          <w:color w:val="000000"/>
          <w:kern w:val="36"/>
          <w:sz w:val="36"/>
          <w:szCs w:val="48"/>
        </w:rPr>
        <w:t xml:space="preserve"> The Garden</w:t>
      </w:r>
    </w:p>
    <w:p w:rsidR="00E90575" w:rsidRPr="00E90575" w:rsidRDefault="00E90575" w:rsidP="00E90575">
      <w:pPr>
        <w:spacing w:after="0" w:line="240" w:lineRule="auto"/>
        <w:outlineLvl w:val="0"/>
        <w:rPr>
          <w:rFonts w:ascii="Arial" w:eastAsia="Times New Roman" w:hAnsi="Arial" w:cs="Arial"/>
          <w:b/>
          <w:bCs/>
          <w:color w:val="000000"/>
          <w:kern w:val="36"/>
          <w:sz w:val="36"/>
          <w:szCs w:val="48"/>
        </w:rPr>
      </w:pPr>
    </w:p>
    <w:p w:rsid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 xml:space="preserve">By Nikki </w:t>
      </w:r>
      <w:proofErr w:type="gramStart"/>
      <w:r w:rsidRPr="00E90575">
        <w:rPr>
          <w:rFonts w:ascii="Arial" w:eastAsia="Times New Roman" w:hAnsi="Arial" w:cs="Arial"/>
          <w:color w:val="000000"/>
          <w:sz w:val="18"/>
          <w:szCs w:val="23"/>
        </w:rPr>
        <w:t>Tilley</w:t>
      </w:r>
      <w:proofErr w:type="gramEnd"/>
      <w:r w:rsidRPr="00E90575">
        <w:rPr>
          <w:rFonts w:ascii="Arial" w:eastAsia="Times New Roman" w:hAnsi="Arial" w:cs="Arial"/>
          <w:color w:val="000000"/>
          <w:sz w:val="18"/>
          <w:szCs w:val="23"/>
        </w:rPr>
        <w:br/>
        <w:t>(Author of </w:t>
      </w:r>
      <w:hyperlink r:id="rId5" w:history="1">
        <w:r w:rsidRPr="00E90575">
          <w:rPr>
            <w:rFonts w:ascii="Arial" w:eastAsia="Times New Roman" w:hAnsi="Arial" w:cs="Arial"/>
            <w:color w:val="0000FF"/>
            <w:sz w:val="18"/>
            <w:szCs w:val="23"/>
            <w:u w:val="single"/>
          </w:rPr>
          <w:t>The Bulb-o-</w:t>
        </w:r>
        <w:proofErr w:type="spellStart"/>
        <w:r w:rsidRPr="00E90575">
          <w:rPr>
            <w:rFonts w:ascii="Arial" w:eastAsia="Times New Roman" w:hAnsi="Arial" w:cs="Arial"/>
            <w:color w:val="0000FF"/>
            <w:sz w:val="18"/>
            <w:szCs w:val="23"/>
            <w:u w:val="single"/>
          </w:rPr>
          <w:t>licious</w:t>
        </w:r>
        <w:proofErr w:type="spellEnd"/>
        <w:r w:rsidRPr="00E90575">
          <w:rPr>
            <w:rFonts w:ascii="Arial" w:eastAsia="Times New Roman" w:hAnsi="Arial" w:cs="Arial"/>
            <w:color w:val="0000FF"/>
            <w:sz w:val="18"/>
            <w:szCs w:val="23"/>
            <w:u w:val="single"/>
          </w:rPr>
          <w:t xml:space="preserve"> Garden</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[1]</w:t>
      </w:r>
      <w:r w:rsidRPr="00E90575">
        <w:rPr>
          <w:rFonts w:ascii="Arial" w:eastAsia="Times New Roman" w:hAnsi="Arial" w:cs="Arial"/>
          <w:color w:val="000000"/>
          <w:sz w:val="18"/>
          <w:szCs w:val="23"/>
        </w:rPr>
        <w:t>)</w:t>
      </w:r>
    </w:p>
    <w:p w:rsidR="00E90575" w:rsidRPr="00E90575" w:rsidRDefault="00E90575" w:rsidP="00E90575">
      <w:pPr>
        <w:spacing w:after="0" w:line="240" w:lineRule="auto"/>
        <w:rPr>
          <w:rFonts w:ascii="Arial" w:eastAsia="Times New Roman" w:hAnsi="Arial" w:cs="Arial"/>
          <w:color w:val="000000"/>
          <w:sz w:val="18"/>
          <w:szCs w:val="23"/>
        </w:rPr>
      </w:pP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Although lower in organic matter than other traditional manures, alpaca manure has a lot of value in the garden. In fact, many gardeners find this type of manure to be an excellent source of nutrients for optimal soil and plant health. Let’s look at, “How do I use alpaca manure as fertilizer” and if alpaca manure is a good fertilizer.</w:t>
      </w:r>
    </w:p>
    <w:p w:rsidR="00E90575" w:rsidRDefault="00E90575" w:rsidP="00E90575">
      <w:pPr>
        <w:spacing w:after="0" w:line="240" w:lineRule="auto"/>
        <w:outlineLvl w:val="1"/>
        <w:rPr>
          <w:rFonts w:ascii="Arial" w:eastAsia="Times New Roman" w:hAnsi="Arial" w:cs="Arial"/>
          <w:b/>
          <w:bCs/>
          <w:color w:val="000000"/>
          <w:sz w:val="24"/>
          <w:szCs w:val="36"/>
        </w:rPr>
      </w:pPr>
    </w:p>
    <w:p w:rsidR="00E90575" w:rsidRPr="00E90575" w:rsidRDefault="00E90575" w:rsidP="00E90575">
      <w:pPr>
        <w:spacing w:after="0" w:line="240" w:lineRule="auto"/>
        <w:outlineLvl w:val="1"/>
        <w:rPr>
          <w:rFonts w:ascii="Arial" w:eastAsia="Times New Roman" w:hAnsi="Arial" w:cs="Arial"/>
          <w:b/>
          <w:bCs/>
          <w:color w:val="000000"/>
          <w:sz w:val="24"/>
          <w:szCs w:val="36"/>
        </w:rPr>
      </w:pPr>
      <w:r w:rsidRPr="00E90575">
        <w:rPr>
          <w:rFonts w:ascii="Arial" w:eastAsia="Times New Roman" w:hAnsi="Arial" w:cs="Arial"/>
          <w:b/>
          <w:bCs/>
          <w:color w:val="000000"/>
          <w:sz w:val="24"/>
          <w:szCs w:val="36"/>
        </w:rPr>
        <w:t>Is Alpaca Manure Good Fertilizer?</w:t>
      </w: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Using alpaca manure as fertilizer is beneficial. Even with its lower organic content, alpaca manure is considered a rich soil conditioner. Alpaca fertilizer improves the soil quality and its ability to retain water. It is also good for plants, providing a fair amount of </w:t>
      </w:r>
      <w:hyperlink r:id="rId6" w:history="1">
        <w:r w:rsidRPr="00E90575">
          <w:rPr>
            <w:rFonts w:ascii="Arial" w:eastAsia="Times New Roman" w:hAnsi="Arial" w:cs="Arial"/>
            <w:color w:val="0000FF"/>
            <w:sz w:val="18"/>
            <w:szCs w:val="23"/>
            <w:u w:val="single"/>
          </w:rPr>
          <w:t>nitrogen</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[2]</w:t>
      </w:r>
      <w:r w:rsidRPr="00E90575">
        <w:rPr>
          <w:rFonts w:ascii="Arial" w:eastAsia="Times New Roman" w:hAnsi="Arial" w:cs="Arial"/>
          <w:color w:val="000000"/>
          <w:sz w:val="18"/>
          <w:szCs w:val="23"/>
        </w:rPr>
        <w:t> and </w:t>
      </w:r>
      <w:hyperlink r:id="rId7" w:history="1">
        <w:r w:rsidRPr="00E90575">
          <w:rPr>
            <w:rFonts w:ascii="Arial" w:eastAsia="Times New Roman" w:hAnsi="Arial" w:cs="Arial"/>
            <w:color w:val="0000FF"/>
            <w:sz w:val="18"/>
            <w:szCs w:val="23"/>
            <w:u w:val="single"/>
          </w:rPr>
          <w:t>potassium</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[3]</w:t>
      </w:r>
      <w:r w:rsidRPr="00E90575">
        <w:rPr>
          <w:rFonts w:ascii="Arial" w:eastAsia="Times New Roman" w:hAnsi="Arial" w:cs="Arial"/>
          <w:color w:val="000000"/>
          <w:sz w:val="18"/>
          <w:szCs w:val="23"/>
        </w:rPr>
        <w:t> and about average levels of </w:t>
      </w:r>
      <w:hyperlink r:id="rId8" w:history="1">
        <w:r w:rsidRPr="00E90575">
          <w:rPr>
            <w:rFonts w:ascii="Arial" w:eastAsia="Times New Roman" w:hAnsi="Arial" w:cs="Arial"/>
            <w:color w:val="0000FF"/>
            <w:sz w:val="18"/>
            <w:szCs w:val="23"/>
            <w:u w:val="single"/>
          </w:rPr>
          <w:t>phosphorus</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[4]</w:t>
      </w:r>
      <w:r w:rsidRPr="00E90575">
        <w:rPr>
          <w:rFonts w:ascii="Arial" w:eastAsia="Times New Roman" w:hAnsi="Arial" w:cs="Arial"/>
          <w:color w:val="000000"/>
          <w:sz w:val="18"/>
          <w:szCs w:val="23"/>
        </w:rPr>
        <w:t>.</w:t>
      </w: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Since alpaca manure is mostly found in pellet form and doesn’t have the same components as other livestock feeders, like </w:t>
      </w:r>
      <w:hyperlink r:id="rId9" w:history="1">
        <w:r w:rsidRPr="00E90575">
          <w:rPr>
            <w:rFonts w:ascii="Arial" w:eastAsia="Times New Roman" w:hAnsi="Arial" w:cs="Arial"/>
            <w:color w:val="0000FF"/>
            <w:sz w:val="18"/>
            <w:szCs w:val="23"/>
            <w:u w:val="single"/>
          </w:rPr>
          <w:t>cows</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[5]</w:t>
      </w:r>
      <w:r w:rsidRPr="00E90575">
        <w:rPr>
          <w:rFonts w:ascii="Arial" w:eastAsia="Times New Roman" w:hAnsi="Arial" w:cs="Arial"/>
          <w:color w:val="000000"/>
          <w:sz w:val="18"/>
          <w:szCs w:val="23"/>
        </w:rPr>
        <w:t> and </w:t>
      </w:r>
      <w:hyperlink r:id="rId10" w:history="1">
        <w:r w:rsidRPr="00E90575">
          <w:rPr>
            <w:rFonts w:ascii="Arial" w:eastAsia="Times New Roman" w:hAnsi="Arial" w:cs="Arial"/>
            <w:color w:val="0000FF"/>
            <w:sz w:val="18"/>
            <w:szCs w:val="23"/>
            <w:u w:val="single"/>
          </w:rPr>
          <w:t>horses</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[6]</w:t>
      </w:r>
      <w:r w:rsidRPr="00E90575">
        <w:rPr>
          <w:rFonts w:ascii="Arial" w:eastAsia="Times New Roman" w:hAnsi="Arial" w:cs="Arial"/>
          <w:color w:val="000000"/>
          <w:sz w:val="18"/>
          <w:szCs w:val="23"/>
        </w:rPr>
        <w:t>, it does not need to be aged or composted before use. You can spread it directly onto garden plants without burning them. Best of all, it does not contain any weed seeds so there’s no worry about plucking sprouts from the garden following application, as with some types of manure.</w:t>
      </w:r>
    </w:p>
    <w:p w:rsidR="00E90575" w:rsidRDefault="00E90575" w:rsidP="00E90575">
      <w:pPr>
        <w:spacing w:after="0" w:line="240" w:lineRule="auto"/>
        <w:outlineLvl w:val="1"/>
        <w:rPr>
          <w:rFonts w:ascii="Arial" w:eastAsia="Times New Roman" w:hAnsi="Arial" w:cs="Arial"/>
          <w:b/>
          <w:bCs/>
          <w:color w:val="000000"/>
          <w:sz w:val="24"/>
          <w:szCs w:val="36"/>
        </w:rPr>
      </w:pPr>
    </w:p>
    <w:p w:rsidR="00E90575" w:rsidRPr="00E90575" w:rsidRDefault="00E90575" w:rsidP="00E90575">
      <w:pPr>
        <w:spacing w:after="0" w:line="240" w:lineRule="auto"/>
        <w:outlineLvl w:val="1"/>
        <w:rPr>
          <w:rFonts w:ascii="Arial" w:eastAsia="Times New Roman" w:hAnsi="Arial" w:cs="Arial"/>
          <w:b/>
          <w:bCs/>
          <w:color w:val="000000"/>
          <w:sz w:val="24"/>
          <w:szCs w:val="36"/>
        </w:rPr>
      </w:pPr>
      <w:r w:rsidRPr="00E90575">
        <w:rPr>
          <w:rFonts w:ascii="Arial" w:eastAsia="Times New Roman" w:hAnsi="Arial" w:cs="Arial"/>
          <w:b/>
          <w:bCs/>
          <w:color w:val="000000"/>
          <w:sz w:val="24"/>
          <w:szCs w:val="36"/>
        </w:rPr>
        <w:t>How Do I Use Alpaca Manure as Fertilizer?</w:t>
      </w: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Generally, you can find bags of alpaca manure available from online retailers or alpaca farmers. Those raising alpacas can even obtain it straight from the source. When using alpaca fertilizer, you can put it on top of the garden soil and then water it or wait and let the rain help soak it in.</w:t>
      </w: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For those in colder climates, you can also spread the manure over snow-filled garden beds and allow it to soak into the soil as the snow melts. Either way, alpaca manure breaks down rather quickly.</w:t>
      </w:r>
    </w:p>
    <w:p w:rsidR="00E90575" w:rsidRDefault="00E90575" w:rsidP="00E90575">
      <w:pPr>
        <w:spacing w:after="0" w:line="240" w:lineRule="auto"/>
        <w:outlineLvl w:val="1"/>
        <w:rPr>
          <w:rFonts w:ascii="Arial" w:eastAsia="Times New Roman" w:hAnsi="Arial" w:cs="Arial"/>
          <w:b/>
          <w:bCs/>
          <w:color w:val="000000"/>
          <w:sz w:val="24"/>
          <w:szCs w:val="36"/>
        </w:rPr>
      </w:pPr>
    </w:p>
    <w:p w:rsidR="00E90575" w:rsidRPr="00E90575" w:rsidRDefault="00E90575" w:rsidP="00E90575">
      <w:pPr>
        <w:spacing w:after="0" w:line="240" w:lineRule="auto"/>
        <w:outlineLvl w:val="1"/>
        <w:rPr>
          <w:rFonts w:ascii="Arial" w:eastAsia="Times New Roman" w:hAnsi="Arial" w:cs="Arial"/>
          <w:b/>
          <w:bCs/>
          <w:color w:val="000000"/>
          <w:sz w:val="24"/>
          <w:szCs w:val="36"/>
        </w:rPr>
      </w:pPr>
      <w:r w:rsidRPr="00E90575">
        <w:rPr>
          <w:rFonts w:ascii="Arial" w:eastAsia="Times New Roman" w:hAnsi="Arial" w:cs="Arial"/>
          <w:b/>
          <w:bCs/>
          <w:color w:val="000000"/>
          <w:sz w:val="24"/>
          <w:szCs w:val="36"/>
        </w:rPr>
        <w:t>Alpaca Fertilizer Tea</w:t>
      </w: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Alpaca manure tea is another option for fertilizing garden plants. This is especially helpful for giving seedlings a jump start. Simply mix about a third cup of alpaca manure to every two-thirds cup of water and let it sit overnight. Then, use the </w:t>
      </w:r>
      <w:hyperlink r:id="rId11" w:history="1">
        <w:r w:rsidRPr="00E90575">
          <w:rPr>
            <w:rFonts w:ascii="Arial" w:eastAsia="Times New Roman" w:hAnsi="Arial" w:cs="Arial"/>
            <w:color w:val="0000FF"/>
            <w:sz w:val="18"/>
            <w:szCs w:val="23"/>
            <w:u w:val="single"/>
          </w:rPr>
          <w:t>manure tea to water your plants</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[7]</w:t>
      </w:r>
      <w:r w:rsidRPr="00E90575">
        <w:rPr>
          <w:rFonts w:ascii="Arial" w:eastAsia="Times New Roman" w:hAnsi="Arial" w:cs="Arial"/>
          <w:color w:val="000000"/>
          <w:sz w:val="18"/>
          <w:szCs w:val="23"/>
        </w:rPr>
        <w:t>.</w:t>
      </w:r>
    </w:p>
    <w:p w:rsidR="00E90575" w:rsidRDefault="00E90575" w:rsidP="00E90575">
      <w:pPr>
        <w:spacing w:after="0" w:line="240" w:lineRule="auto"/>
        <w:outlineLvl w:val="1"/>
        <w:rPr>
          <w:rFonts w:ascii="Arial" w:eastAsia="Times New Roman" w:hAnsi="Arial" w:cs="Arial"/>
          <w:b/>
          <w:bCs/>
          <w:color w:val="000000"/>
          <w:sz w:val="24"/>
          <w:szCs w:val="36"/>
        </w:rPr>
      </w:pPr>
    </w:p>
    <w:p w:rsidR="00E90575" w:rsidRPr="00E90575" w:rsidRDefault="00E90575" w:rsidP="00E90575">
      <w:pPr>
        <w:spacing w:after="0" w:line="240" w:lineRule="auto"/>
        <w:outlineLvl w:val="1"/>
        <w:rPr>
          <w:rFonts w:ascii="Arial" w:eastAsia="Times New Roman" w:hAnsi="Arial" w:cs="Arial"/>
          <w:b/>
          <w:bCs/>
          <w:color w:val="000000"/>
          <w:sz w:val="24"/>
          <w:szCs w:val="36"/>
        </w:rPr>
      </w:pPr>
      <w:r w:rsidRPr="00E90575">
        <w:rPr>
          <w:rFonts w:ascii="Arial" w:eastAsia="Times New Roman" w:hAnsi="Arial" w:cs="Arial"/>
          <w:b/>
          <w:bCs/>
          <w:color w:val="000000"/>
          <w:sz w:val="24"/>
          <w:szCs w:val="36"/>
        </w:rPr>
        <w:t>Alpaca Manure Compost</w:t>
      </w: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Although </w:t>
      </w:r>
      <w:hyperlink r:id="rId12" w:history="1">
        <w:r w:rsidRPr="00E90575">
          <w:rPr>
            <w:rFonts w:ascii="Arial" w:eastAsia="Times New Roman" w:hAnsi="Arial" w:cs="Arial"/>
            <w:color w:val="0000FF"/>
            <w:sz w:val="18"/>
            <w:szCs w:val="23"/>
            <w:u w:val="single"/>
          </w:rPr>
          <w:t>composting</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[8]</w:t>
      </w:r>
      <w:r w:rsidRPr="00E90575">
        <w:rPr>
          <w:rFonts w:ascii="Arial" w:eastAsia="Times New Roman" w:hAnsi="Arial" w:cs="Arial"/>
          <w:color w:val="000000"/>
          <w:sz w:val="18"/>
          <w:szCs w:val="23"/>
        </w:rPr>
        <w:t> alpaca manure is not necessary, doing so is easy. Composted alpaca manure can offer additional benefits as well. One of the easiest ways to create alpaca manure compost is to simply mix it in with other </w:t>
      </w:r>
      <w:hyperlink r:id="rId13" w:history="1">
        <w:r w:rsidRPr="00E90575">
          <w:rPr>
            <w:rFonts w:ascii="Arial" w:eastAsia="Times New Roman" w:hAnsi="Arial" w:cs="Arial"/>
            <w:color w:val="0000FF"/>
            <w:sz w:val="18"/>
            <w:szCs w:val="23"/>
            <w:u w:val="single"/>
          </w:rPr>
          <w:t>organic materials</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[9]</w:t>
      </w:r>
      <w:r w:rsidRPr="00E90575">
        <w:rPr>
          <w:rFonts w:ascii="Arial" w:eastAsia="Times New Roman" w:hAnsi="Arial" w:cs="Arial"/>
          <w:color w:val="000000"/>
          <w:sz w:val="18"/>
          <w:szCs w:val="23"/>
        </w:rPr>
        <w:t>. As with any compost pile, this is best accomplished by </w:t>
      </w:r>
      <w:hyperlink r:id="rId14" w:history="1">
        <w:r w:rsidRPr="00E90575">
          <w:rPr>
            <w:rFonts w:ascii="Arial" w:eastAsia="Times New Roman" w:hAnsi="Arial" w:cs="Arial"/>
            <w:color w:val="0000FF"/>
            <w:sz w:val="18"/>
            <w:szCs w:val="23"/>
            <w:u w:val="single"/>
          </w:rPr>
          <w:t>alternating layers of browns and greens</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[10]</w:t>
      </w:r>
      <w:r w:rsidRPr="00E90575">
        <w:rPr>
          <w:rFonts w:ascii="Arial" w:eastAsia="Times New Roman" w:hAnsi="Arial" w:cs="Arial"/>
          <w:color w:val="000000"/>
          <w:sz w:val="18"/>
          <w:szCs w:val="23"/>
        </w:rPr>
        <w:t>—browns being woody materials like small garden debris and </w:t>
      </w:r>
      <w:hyperlink r:id="rId15" w:history="1">
        <w:r w:rsidRPr="00E90575">
          <w:rPr>
            <w:rFonts w:ascii="Arial" w:eastAsia="Times New Roman" w:hAnsi="Arial" w:cs="Arial"/>
            <w:color w:val="0000FF"/>
            <w:sz w:val="18"/>
            <w:szCs w:val="23"/>
            <w:u w:val="single"/>
          </w:rPr>
          <w:t>leaves</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[11]</w:t>
      </w:r>
      <w:r w:rsidRPr="00E90575">
        <w:rPr>
          <w:rFonts w:ascii="Arial" w:eastAsia="Times New Roman" w:hAnsi="Arial" w:cs="Arial"/>
          <w:color w:val="000000"/>
          <w:sz w:val="18"/>
          <w:szCs w:val="23"/>
        </w:rPr>
        <w:t>, and greens being </w:t>
      </w:r>
      <w:hyperlink r:id="rId16" w:history="1">
        <w:r w:rsidRPr="00E90575">
          <w:rPr>
            <w:rFonts w:ascii="Arial" w:eastAsia="Times New Roman" w:hAnsi="Arial" w:cs="Arial"/>
            <w:color w:val="0000FF"/>
            <w:sz w:val="18"/>
            <w:szCs w:val="23"/>
            <w:u w:val="single"/>
          </w:rPr>
          <w:t>kitchen scraps</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[12]</w:t>
      </w:r>
      <w:r w:rsidRPr="00E90575">
        <w:rPr>
          <w:rFonts w:ascii="Arial" w:eastAsia="Times New Roman" w:hAnsi="Arial" w:cs="Arial"/>
          <w:color w:val="000000"/>
          <w:sz w:val="18"/>
          <w:szCs w:val="23"/>
        </w:rPr>
        <w:t> like fruit peels, </w:t>
      </w:r>
      <w:hyperlink r:id="rId17" w:history="1">
        <w:r w:rsidRPr="00E90575">
          <w:rPr>
            <w:rFonts w:ascii="Arial" w:eastAsia="Times New Roman" w:hAnsi="Arial" w:cs="Arial"/>
            <w:color w:val="0000FF"/>
            <w:sz w:val="18"/>
            <w:szCs w:val="23"/>
            <w:u w:val="single"/>
          </w:rPr>
          <w:t>eggshells</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[13]</w:t>
      </w:r>
      <w:r w:rsidRPr="00E90575">
        <w:rPr>
          <w:rFonts w:ascii="Arial" w:eastAsia="Times New Roman" w:hAnsi="Arial" w:cs="Arial"/>
          <w:color w:val="000000"/>
          <w:sz w:val="18"/>
          <w:szCs w:val="23"/>
        </w:rPr>
        <w:t>, etc. This should be kept moist but not wet and </w:t>
      </w:r>
      <w:hyperlink r:id="rId18" w:history="1">
        <w:r w:rsidRPr="00E90575">
          <w:rPr>
            <w:rFonts w:ascii="Arial" w:eastAsia="Times New Roman" w:hAnsi="Arial" w:cs="Arial"/>
            <w:color w:val="0000FF"/>
            <w:sz w:val="18"/>
            <w:szCs w:val="23"/>
            <w:u w:val="single"/>
          </w:rPr>
          <w:t>turned occasionally</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[14]</w:t>
      </w:r>
      <w:r w:rsidRPr="00E90575">
        <w:rPr>
          <w:rFonts w:ascii="Arial" w:eastAsia="Times New Roman" w:hAnsi="Arial" w:cs="Arial"/>
          <w:color w:val="000000"/>
          <w:sz w:val="18"/>
          <w:szCs w:val="23"/>
        </w:rPr>
        <w:t>.</w:t>
      </w: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Depending on the amount of compost, it should take anywhere from a few weeks or months to a year before it’s ready for use. </w:t>
      </w:r>
      <w:hyperlink r:id="rId19" w:history="1">
        <w:r w:rsidRPr="00E90575">
          <w:rPr>
            <w:rFonts w:ascii="Arial" w:eastAsia="Times New Roman" w:hAnsi="Arial" w:cs="Arial"/>
            <w:color w:val="0000FF"/>
            <w:sz w:val="18"/>
            <w:szCs w:val="23"/>
            <w:u w:val="single"/>
          </w:rPr>
          <w:t>Adding worms to the pile</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[15]</w:t>
      </w:r>
      <w:r w:rsidRPr="00E90575">
        <w:rPr>
          <w:rFonts w:ascii="Arial" w:eastAsia="Times New Roman" w:hAnsi="Arial" w:cs="Arial"/>
          <w:color w:val="000000"/>
          <w:sz w:val="18"/>
          <w:szCs w:val="23"/>
        </w:rPr>
        <w:t> will help break everything down quicker in addition to lending their own nutritional value.</w:t>
      </w: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The finished compost should have a pleasant </w:t>
      </w:r>
      <w:hyperlink r:id="rId20" w:history="1">
        <w:r w:rsidRPr="00E90575">
          <w:rPr>
            <w:rFonts w:ascii="Arial" w:eastAsia="Times New Roman" w:hAnsi="Arial" w:cs="Arial"/>
            <w:color w:val="0000FF"/>
            <w:sz w:val="18"/>
            <w:szCs w:val="23"/>
            <w:u w:val="single"/>
          </w:rPr>
          <w:t>odor</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[16]</w:t>
      </w:r>
      <w:r w:rsidRPr="00E90575">
        <w:rPr>
          <w:rFonts w:ascii="Arial" w:eastAsia="Times New Roman" w:hAnsi="Arial" w:cs="Arial"/>
          <w:color w:val="000000"/>
          <w:sz w:val="18"/>
          <w:szCs w:val="23"/>
        </w:rPr>
        <w:t> and a nice dark brown to black color. Once added to the soil, composted alpaca manure can help increase crop yields and promote healthy, vigorous plant growth.</w:t>
      </w: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t>Whether you add alpaca manure directly to the garden, make manure tea, or use alpaca manure compost, your plants will thrive. In addition, the nearly odorless alpaca fertilizer may even </w:t>
      </w:r>
      <w:hyperlink r:id="rId21" w:history="1">
        <w:r w:rsidRPr="00E90575">
          <w:rPr>
            <w:rFonts w:ascii="Arial" w:eastAsia="Times New Roman" w:hAnsi="Arial" w:cs="Arial"/>
            <w:color w:val="0000FF"/>
            <w:sz w:val="18"/>
            <w:szCs w:val="23"/>
            <w:u w:val="single"/>
          </w:rPr>
          <w:t>help deter deer pests</w:t>
        </w:r>
      </w:hyperlink>
      <w:r w:rsidRPr="00E90575">
        <w:rPr>
          <w:rFonts w:ascii="Arial" w:eastAsia="Times New Roman" w:hAnsi="Arial" w:cs="Arial"/>
          <w:color w:val="000000"/>
          <w:sz w:val="18"/>
          <w:szCs w:val="23"/>
        </w:rPr>
        <w:t> </w:t>
      </w:r>
      <w:r w:rsidRPr="00E90575">
        <w:rPr>
          <w:rFonts w:ascii="Arial" w:eastAsia="Times New Roman" w:hAnsi="Arial" w:cs="Arial"/>
          <w:color w:val="000000"/>
          <w:sz w:val="18"/>
          <w:szCs w:val="23"/>
          <w:vertAlign w:val="superscript"/>
        </w:rPr>
        <w:t>[17]</w:t>
      </w:r>
      <w:r w:rsidRPr="00E90575">
        <w:rPr>
          <w:rFonts w:ascii="Arial" w:eastAsia="Times New Roman" w:hAnsi="Arial" w:cs="Arial"/>
          <w:color w:val="000000"/>
          <w:sz w:val="18"/>
          <w:szCs w:val="23"/>
        </w:rPr>
        <w:t>, as they find its aroma offensive.</w:t>
      </w:r>
    </w:p>
    <w:p w:rsidR="00E90575" w:rsidRPr="00E90575" w:rsidRDefault="00E90575" w:rsidP="00E90575">
      <w:pPr>
        <w:spacing w:after="0" w:line="240" w:lineRule="auto"/>
        <w:rPr>
          <w:rFonts w:ascii="Arial" w:eastAsia="Times New Roman" w:hAnsi="Arial" w:cs="Arial"/>
          <w:color w:val="000000"/>
          <w:sz w:val="18"/>
          <w:szCs w:val="23"/>
        </w:rPr>
      </w:pPr>
      <w:r w:rsidRPr="00E90575">
        <w:rPr>
          <w:rFonts w:ascii="Arial" w:eastAsia="Times New Roman" w:hAnsi="Arial" w:cs="Arial"/>
          <w:color w:val="000000"/>
          <w:sz w:val="18"/>
          <w:szCs w:val="23"/>
        </w:rPr>
        <w:pict>
          <v:rect id="_x0000_i1025" style="width:811.75pt;height:.75pt" o:hrpct="0" o:hralign="center" o:hrstd="t" o:hrnoshade="t" o:hr="t" fillcolor="black" stroked="f"/>
        </w:pict>
      </w:r>
    </w:p>
    <w:p w:rsidR="00E90575" w:rsidRPr="00E90575" w:rsidRDefault="00E90575" w:rsidP="00E90575">
      <w:pPr>
        <w:spacing w:after="0" w:line="240" w:lineRule="auto"/>
        <w:rPr>
          <w:rFonts w:ascii="Arial" w:eastAsia="Times New Roman" w:hAnsi="Arial" w:cs="Arial"/>
          <w:color w:val="000000"/>
          <w:sz w:val="16"/>
          <w:szCs w:val="23"/>
        </w:rPr>
      </w:pPr>
      <w:bookmarkStart w:id="0" w:name="_GoBack"/>
      <w:r w:rsidRPr="00E90575">
        <w:rPr>
          <w:rFonts w:ascii="Arial" w:eastAsia="Times New Roman" w:hAnsi="Arial" w:cs="Arial"/>
          <w:color w:val="000000"/>
          <w:sz w:val="16"/>
          <w:szCs w:val="23"/>
        </w:rPr>
        <w:t>Article printed from Gardening Know How: </w:t>
      </w:r>
      <w:r w:rsidRPr="00E90575">
        <w:rPr>
          <w:rFonts w:ascii="Arial" w:eastAsia="Times New Roman" w:hAnsi="Arial" w:cs="Arial"/>
          <w:b/>
          <w:bCs/>
          <w:color w:val="000000"/>
          <w:sz w:val="16"/>
          <w:szCs w:val="23"/>
        </w:rPr>
        <w:t>https://www.gardeningknowhow.com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URL to article: </w:t>
      </w:r>
      <w:r w:rsidRPr="00E90575">
        <w:rPr>
          <w:rFonts w:ascii="Arial" w:eastAsia="Times New Roman" w:hAnsi="Arial" w:cs="Arial"/>
          <w:b/>
          <w:bCs/>
          <w:color w:val="000000"/>
          <w:sz w:val="16"/>
          <w:szCs w:val="23"/>
        </w:rPr>
        <w:t>https://www.gardeningknowhow.com/composting/manures/alpaca-manure-fertilizer.htm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URLs in this post:</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[1] The Bulb-o-</w:t>
      </w:r>
      <w:proofErr w:type="spellStart"/>
      <w:r w:rsidRPr="00E90575">
        <w:rPr>
          <w:rFonts w:ascii="Arial" w:eastAsia="Times New Roman" w:hAnsi="Arial" w:cs="Arial"/>
          <w:color w:val="000000"/>
          <w:sz w:val="16"/>
          <w:szCs w:val="23"/>
        </w:rPr>
        <w:t>licious</w:t>
      </w:r>
      <w:proofErr w:type="spellEnd"/>
      <w:r w:rsidRPr="00E90575">
        <w:rPr>
          <w:rFonts w:ascii="Arial" w:eastAsia="Times New Roman" w:hAnsi="Arial" w:cs="Arial"/>
          <w:color w:val="000000"/>
          <w:sz w:val="16"/>
          <w:szCs w:val="23"/>
        </w:rPr>
        <w:t xml:space="preserve"> Garden: </w:t>
      </w:r>
      <w:r w:rsidRPr="00E90575">
        <w:rPr>
          <w:rFonts w:ascii="Arial" w:eastAsia="Times New Roman" w:hAnsi="Arial" w:cs="Arial"/>
          <w:b/>
          <w:bCs/>
          <w:color w:val="000000"/>
          <w:sz w:val="16"/>
          <w:szCs w:val="23"/>
        </w:rPr>
        <w:t>http://www.lulu.com/spotlight/niphipps70</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[2] </w:t>
      </w:r>
      <w:proofErr w:type="gramStart"/>
      <w:r w:rsidRPr="00E90575">
        <w:rPr>
          <w:rFonts w:ascii="Arial" w:eastAsia="Times New Roman" w:hAnsi="Arial" w:cs="Arial"/>
          <w:color w:val="000000"/>
          <w:sz w:val="16"/>
          <w:szCs w:val="23"/>
        </w:rPr>
        <w:t>nitrogen</w:t>
      </w:r>
      <w:proofErr w:type="gramEnd"/>
      <w:r w:rsidRPr="00E90575">
        <w:rPr>
          <w:rFonts w:ascii="Arial" w:eastAsia="Times New Roman" w:hAnsi="Arial" w:cs="Arial"/>
          <w:color w:val="000000"/>
          <w:sz w:val="16"/>
          <w:szCs w:val="23"/>
        </w:rPr>
        <w:t>: </w:t>
      </w:r>
      <w:r w:rsidRPr="00E90575">
        <w:rPr>
          <w:rFonts w:ascii="Arial" w:eastAsia="Times New Roman" w:hAnsi="Arial" w:cs="Arial"/>
          <w:b/>
          <w:bCs/>
          <w:color w:val="000000"/>
          <w:sz w:val="16"/>
          <w:szCs w:val="23"/>
        </w:rPr>
        <w:t>https://gardeningknowhow.com/garden-how-to/soil-fertilizers/understanding-nitrogen-requirements-for-plants.htm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[3] </w:t>
      </w:r>
      <w:proofErr w:type="gramStart"/>
      <w:r w:rsidRPr="00E90575">
        <w:rPr>
          <w:rFonts w:ascii="Arial" w:eastAsia="Times New Roman" w:hAnsi="Arial" w:cs="Arial"/>
          <w:color w:val="000000"/>
          <w:sz w:val="16"/>
          <w:szCs w:val="23"/>
        </w:rPr>
        <w:t>potassium</w:t>
      </w:r>
      <w:proofErr w:type="gramEnd"/>
      <w:r w:rsidRPr="00E90575">
        <w:rPr>
          <w:rFonts w:ascii="Arial" w:eastAsia="Times New Roman" w:hAnsi="Arial" w:cs="Arial"/>
          <w:color w:val="000000"/>
          <w:sz w:val="16"/>
          <w:szCs w:val="23"/>
        </w:rPr>
        <w:t>: </w:t>
      </w:r>
      <w:r w:rsidRPr="00E90575">
        <w:rPr>
          <w:rFonts w:ascii="Arial" w:eastAsia="Times New Roman" w:hAnsi="Arial" w:cs="Arial"/>
          <w:b/>
          <w:bCs/>
          <w:color w:val="000000"/>
          <w:sz w:val="16"/>
          <w:szCs w:val="23"/>
        </w:rPr>
        <w:t>https://gardeningknowhow.com/garden-how-to/soil-fertilizers/plants-potassium.htm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[4] </w:t>
      </w:r>
      <w:proofErr w:type="gramStart"/>
      <w:r w:rsidRPr="00E90575">
        <w:rPr>
          <w:rFonts w:ascii="Arial" w:eastAsia="Times New Roman" w:hAnsi="Arial" w:cs="Arial"/>
          <w:color w:val="000000"/>
          <w:sz w:val="16"/>
          <w:szCs w:val="23"/>
        </w:rPr>
        <w:t>phosphorus</w:t>
      </w:r>
      <w:proofErr w:type="gramEnd"/>
      <w:r w:rsidRPr="00E90575">
        <w:rPr>
          <w:rFonts w:ascii="Arial" w:eastAsia="Times New Roman" w:hAnsi="Arial" w:cs="Arial"/>
          <w:color w:val="000000"/>
          <w:sz w:val="16"/>
          <w:szCs w:val="23"/>
        </w:rPr>
        <w:t>: </w:t>
      </w:r>
      <w:r w:rsidRPr="00E90575">
        <w:rPr>
          <w:rFonts w:ascii="Arial" w:eastAsia="Times New Roman" w:hAnsi="Arial" w:cs="Arial"/>
          <w:b/>
          <w:bCs/>
          <w:color w:val="000000"/>
          <w:sz w:val="16"/>
          <w:szCs w:val="23"/>
        </w:rPr>
        <w:t>https://gardeningknowhow.com/garden-how-to/soil-fertilizers/phosphorus-plant-growth.htm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[5] </w:t>
      </w:r>
      <w:proofErr w:type="gramStart"/>
      <w:r w:rsidRPr="00E90575">
        <w:rPr>
          <w:rFonts w:ascii="Arial" w:eastAsia="Times New Roman" w:hAnsi="Arial" w:cs="Arial"/>
          <w:color w:val="000000"/>
          <w:sz w:val="16"/>
          <w:szCs w:val="23"/>
        </w:rPr>
        <w:t>cows</w:t>
      </w:r>
      <w:proofErr w:type="gramEnd"/>
      <w:r w:rsidRPr="00E90575">
        <w:rPr>
          <w:rFonts w:ascii="Arial" w:eastAsia="Times New Roman" w:hAnsi="Arial" w:cs="Arial"/>
          <w:color w:val="000000"/>
          <w:sz w:val="16"/>
          <w:szCs w:val="23"/>
        </w:rPr>
        <w:t>: </w:t>
      </w:r>
      <w:r w:rsidRPr="00E90575">
        <w:rPr>
          <w:rFonts w:ascii="Arial" w:eastAsia="Times New Roman" w:hAnsi="Arial" w:cs="Arial"/>
          <w:b/>
          <w:bCs/>
          <w:color w:val="000000"/>
          <w:sz w:val="16"/>
          <w:szCs w:val="23"/>
        </w:rPr>
        <w:t>https://gardeningknowhow.com/composting/manures/cow-manure-compost.htm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[6] </w:t>
      </w:r>
      <w:proofErr w:type="gramStart"/>
      <w:r w:rsidRPr="00E90575">
        <w:rPr>
          <w:rFonts w:ascii="Arial" w:eastAsia="Times New Roman" w:hAnsi="Arial" w:cs="Arial"/>
          <w:color w:val="000000"/>
          <w:sz w:val="16"/>
          <w:szCs w:val="23"/>
        </w:rPr>
        <w:t>horses</w:t>
      </w:r>
      <w:proofErr w:type="gramEnd"/>
      <w:r w:rsidRPr="00E90575">
        <w:rPr>
          <w:rFonts w:ascii="Arial" w:eastAsia="Times New Roman" w:hAnsi="Arial" w:cs="Arial"/>
          <w:color w:val="000000"/>
          <w:sz w:val="16"/>
          <w:szCs w:val="23"/>
        </w:rPr>
        <w:t>: </w:t>
      </w:r>
      <w:r w:rsidRPr="00E90575">
        <w:rPr>
          <w:rFonts w:ascii="Arial" w:eastAsia="Times New Roman" w:hAnsi="Arial" w:cs="Arial"/>
          <w:b/>
          <w:bCs/>
          <w:color w:val="000000"/>
          <w:sz w:val="16"/>
          <w:szCs w:val="23"/>
        </w:rPr>
        <w:t>https://gardeningknowhow.com/composting/manures/horse-manure-compost.htm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[7] </w:t>
      </w:r>
      <w:proofErr w:type="gramStart"/>
      <w:r w:rsidRPr="00E90575">
        <w:rPr>
          <w:rFonts w:ascii="Arial" w:eastAsia="Times New Roman" w:hAnsi="Arial" w:cs="Arial"/>
          <w:color w:val="000000"/>
          <w:sz w:val="16"/>
          <w:szCs w:val="23"/>
        </w:rPr>
        <w:t>manure</w:t>
      </w:r>
      <w:proofErr w:type="gramEnd"/>
      <w:r w:rsidRPr="00E90575">
        <w:rPr>
          <w:rFonts w:ascii="Arial" w:eastAsia="Times New Roman" w:hAnsi="Arial" w:cs="Arial"/>
          <w:color w:val="000000"/>
          <w:sz w:val="16"/>
          <w:szCs w:val="23"/>
        </w:rPr>
        <w:t xml:space="preserve"> tea to water your plants: </w:t>
      </w:r>
      <w:r w:rsidRPr="00E90575">
        <w:rPr>
          <w:rFonts w:ascii="Arial" w:eastAsia="Times New Roman" w:hAnsi="Arial" w:cs="Arial"/>
          <w:b/>
          <w:bCs/>
          <w:color w:val="000000"/>
          <w:sz w:val="16"/>
          <w:szCs w:val="23"/>
        </w:rPr>
        <w:t>https://gardeningknowhow.com/composting/manures/manure-tea.htm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[8] </w:t>
      </w:r>
      <w:proofErr w:type="gramStart"/>
      <w:r w:rsidRPr="00E90575">
        <w:rPr>
          <w:rFonts w:ascii="Arial" w:eastAsia="Times New Roman" w:hAnsi="Arial" w:cs="Arial"/>
          <w:color w:val="000000"/>
          <w:sz w:val="16"/>
          <w:szCs w:val="23"/>
        </w:rPr>
        <w:t>composting</w:t>
      </w:r>
      <w:proofErr w:type="gramEnd"/>
      <w:r w:rsidRPr="00E90575">
        <w:rPr>
          <w:rFonts w:ascii="Arial" w:eastAsia="Times New Roman" w:hAnsi="Arial" w:cs="Arial"/>
          <w:color w:val="000000"/>
          <w:sz w:val="16"/>
          <w:szCs w:val="23"/>
        </w:rPr>
        <w:t>: </w:t>
      </w:r>
      <w:r w:rsidRPr="00E90575">
        <w:rPr>
          <w:rFonts w:ascii="Arial" w:eastAsia="Times New Roman" w:hAnsi="Arial" w:cs="Arial"/>
          <w:b/>
          <w:bCs/>
          <w:color w:val="000000"/>
          <w:sz w:val="16"/>
          <w:szCs w:val="23"/>
        </w:rPr>
        <w:t>https://gardeningknowhow.com/composting/basics/ultimate-beginners-guide-composting.htm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[9] </w:t>
      </w:r>
      <w:proofErr w:type="gramStart"/>
      <w:r w:rsidRPr="00E90575">
        <w:rPr>
          <w:rFonts w:ascii="Arial" w:eastAsia="Times New Roman" w:hAnsi="Arial" w:cs="Arial"/>
          <w:color w:val="000000"/>
          <w:sz w:val="16"/>
          <w:szCs w:val="23"/>
        </w:rPr>
        <w:t>organic</w:t>
      </w:r>
      <w:proofErr w:type="gramEnd"/>
      <w:r w:rsidRPr="00E90575">
        <w:rPr>
          <w:rFonts w:ascii="Arial" w:eastAsia="Times New Roman" w:hAnsi="Arial" w:cs="Arial"/>
          <w:color w:val="000000"/>
          <w:sz w:val="16"/>
          <w:szCs w:val="23"/>
        </w:rPr>
        <w:t xml:space="preserve"> materials: </w:t>
      </w:r>
      <w:r w:rsidRPr="00E90575">
        <w:rPr>
          <w:rFonts w:ascii="Arial" w:eastAsia="Times New Roman" w:hAnsi="Arial" w:cs="Arial"/>
          <w:b/>
          <w:bCs/>
          <w:color w:val="000000"/>
          <w:sz w:val="16"/>
          <w:szCs w:val="23"/>
        </w:rPr>
        <w:t>https://gardeningknowhow.com/garden-how-to/soil-fertilizers/what-is-organic-material.htm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[10] </w:t>
      </w:r>
      <w:proofErr w:type="gramStart"/>
      <w:r w:rsidRPr="00E90575">
        <w:rPr>
          <w:rFonts w:ascii="Arial" w:eastAsia="Times New Roman" w:hAnsi="Arial" w:cs="Arial"/>
          <w:color w:val="000000"/>
          <w:sz w:val="16"/>
          <w:szCs w:val="23"/>
        </w:rPr>
        <w:t>alternating</w:t>
      </w:r>
      <w:proofErr w:type="gramEnd"/>
      <w:r w:rsidRPr="00E90575">
        <w:rPr>
          <w:rFonts w:ascii="Arial" w:eastAsia="Times New Roman" w:hAnsi="Arial" w:cs="Arial"/>
          <w:color w:val="000000"/>
          <w:sz w:val="16"/>
          <w:szCs w:val="23"/>
        </w:rPr>
        <w:t xml:space="preserve"> layers of browns and greens: </w:t>
      </w:r>
      <w:r w:rsidRPr="00E90575">
        <w:rPr>
          <w:rFonts w:ascii="Arial" w:eastAsia="Times New Roman" w:hAnsi="Arial" w:cs="Arial"/>
          <w:b/>
          <w:bCs/>
          <w:color w:val="000000"/>
          <w:sz w:val="16"/>
          <w:szCs w:val="23"/>
        </w:rPr>
        <w:t>https://gardeningknowhow.com/composting/ingredients/browns-greens-compost.htm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[11] </w:t>
      </w:r>
      <w:proofErr w:type="gramStart"/>
      <w:r w:rsidRPr="00E90575">
        <w:rPr>
          <w:rFonts w:ascii="Arial" w:eastAsia="Times New Roman" w:hAnsi="Arial" w:cs="Arial"/>
          <w:color w:val="000000"/>
          <w:sz w:val="16"/>
          <w:szCs w:val="23"/>
        </w:rPr>
        <w:t>leaves</w:t>
      </w:r>
      <w:proofErr w:type="gramEnd"/>
      <w:r w:rsidRPr="00E90575">
        <w:rPr>
          <w:rFonts w:ascii="Arial" w:eastAsia="Times New Roman" w:hAnsi="Arial" w:cs="Arial"/>
          <w:color w:val="000000"/>
          <w:sz w:val="16"/>
          <w:szCs w:val="23"/>
        </w:rPr>
        <w:t>: </w:t>
      </w:r>
      <w:r w:rsidRPr="00E90575">
        <w:rPr>
          <w:rFonts w:ascii="Arial" w:eastAsia="Times New Roman" w:hAnsi="Arial" w:cs="Arial"/>
          <w:b/>
          <w:bCs/>
          <w:color w:val="000000"/>
          <w:sz w:val="16"/>
          <w:szCs w:val="23"/>
        </w:rPr>
        <w:t>https://gardeningknowhow.com/composting/ingredients/composting-leaves.htm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[12] </w:t>
      </w:r>
      <w:proofErr w:type="gramStart"/>
      <w:r w:rsidRPr="00E90575">
        <w:rPr>
          <w:rFonts w:ascii="Arial" w:eastAsia="Times New Roman" w:hAnsi="Arial" w:cs="Arial"/>
          <w:color w:val="000000"/>
          <w:sz w:val="16"/>
          <w:szCs w:val="23"/>
        </w:rPr>
        <w:t>kitchen</w:t>
      </w:r>
      <w:proofErr w:type="gramEnd"/>
      <w:r w:rsidRPr="00E90575">
        <w:rPr>
          <w:rFonts w:ascii="Arial" w:eastAsia="Times New Roman" w:hAnsi="Arial" w:cs="Arial"/>
          <w:color w:val="000000"/>
          <w:sz w:val="16"/>
          <w:szCs w:val="23"/>
        </w:rPr>
        <w:t xml:space="preserve"> scraps: </w:t>
      </w:r>
      <w:r w:rsidRPr="00E90575">
        <w:rPr>
          <w:rFonts w:ascii="Arial" w:eastAsia="Times New Roman" w:hAnsi="Arial" w:cs="Arial"/>
          <w:b/>
          <w:bCs/>
          <w:color w:val="000000"/>
          <w:sz w:val="16"/>
          <w:szCs w:val="23"/>
        </w:rPr>
        <w:t>https://gardeningknowhow.com/composting/ingredients/composting-kitchen-scraps.htm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[13] </w:t>
      </w:r>
      <w:proofErr w:type="gramStart"/>
      <w:r w:rsidRPr="00E90575">
        <w:rPr>
          <w:rFonts w:ascii="Arial" w:eastAsia="Times New Roman" w:hAnsi="Arial" w:cs="Arial"/>
          <w:color w:val="000000"/>
          <w:sz w:val="16"/>
          <w:szCs w:val="23"/>
        </w:rPr>
        <w:t>eggshells</w:t>
      </w:r>
      <w:proofErr w:type="gramEnd"/>
      <w:r w:rsidRPr="00E90575">
        <w:rPr>
          <w:rFonts w:ascii="Arial" w:eastAsia="Times New Roman" w:hAnsi="Arial" w:cs="Arial"/>
          <w:color w:val="000000"/>
          <w:sz w:val="16"/>
          <w:szCs w:val="23"/>
        </w:rPr>
        <w:t>: </w:t>
      </w:r>
      <w:r w:rsidRPr="00E90575">
        <w:rPr>
          <w:rFonts w:ascii="Arial" w:eastAsia="Times New Roman" w:hAnsi="Arial" w:cs="Arial"/>
          <w:b/>
          <w:bCs/>
          <w:color w:val="000000"/>
          <w:sz w:val="16"/>
          <w:szCs w:val="23"/>
        </w:rPr>
        <w:t>https://gardeningknowhow.com/composting/ingredients/eggshells-in-the-garden.htm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[14] </w:t>
      </w:r>
      <w:proofErr w:type="gramStart"/>
      <w:r w:rsidRPr="00E90575">
        <w:rPr>
          <w:rFonts w:ascii="Arial" w:eastAsia="Times New Roman" w:hAnsi="Arial" w:cs="Arial"/>
          <w:color w:val="000000"/>
          <w:sz w:val="16"/>
          <w:szCs w:val="23"/>
        </w:rPr>
        <w:t>turned</w:t>
      </w:r>
      <w:proofErr w:type="gramEnd"/>
      <w:r w:rsidRPr="00E90575">
        <w:rPr>
          <w:rFonts w:ascii="Arial" w:eastAsia="Times New Roman" w:hAnsi="Arial" w:cs="Arial"/>
          <w:color w:val="000000"/>
          <w:sz w:val="16"/>
          <w:szCs w:val="23"/>
        </w:rPr>
        <w:t xml:space="preserve"> occasionally: </w:t>
      </w:r>
      <w:r w:rsidRPr="00E90575">
        <w:rPr>
          <w:rFonts w:ascii="Arial" w:eastAsia="Times New Roman" w:hAnsi="Arial" w:cs="Arial"/>
          <w:b/>
          <w:bCs/>
          <w:color w:val="000000"/>
          <w:sz w:val="16"/>
          <w:szCs w:val="23"/>
        </w:rPr>
        <w:t>https://gardeningknowhow.com/composting/basics/turning-compost-pile.htm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[15] Adding worms to the pile: </w:t>
      </w:r>
      <w:r w:rsidRPr="00E90575">
        <w:rPr>
          <w:rFonts w:ascii="Arial" w:eastAsia="Times New Roman" w:hAnsi="Arial" w:cs="Arial"/>
          <w:b/>
          <w:bCs/>
          <w:color w:val="000000"/>
          <w:sz w:val="16"/>
          <w:szCs w:val="23"/>
        </w:rPr>
        <w:t>https://gardeningknowhow.com/garden-how-to/soil-fertilizers/how-to-attract-earthworms.htm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[16] </w:t>
      </w:r>
      <w:proofErr w:type="gramStart"/>
      <w:r w:rsidRPr="00E90575">
        <w:rPr>
          <w:rFonts w:ascii="Arial" w:eastAsia="Times New Roman" w:hAnsi="Arial" w:cs="Arial"/>
          <w:color w:val="000000"/>
          <w:sz w:val="16"/>
          <w:szCs w:val="23"/>
        </w:rPr>
        <w:t>odor</w:t>
      </w:r>
      <w:proofErr w:type="gramEnd"/>
      <w:r w:rsidRPr="00E90575">
        <w:rPr>
          <w:rFonts w:ascii="Arial" w:eastAsia="Times New Roman" w:hAnsi="Arial" w:cs="Arial"/>
          <w:color w:val="000000"/>
          <w:sz w:val="16"/>
          <w:szCs w:val="23"/>
        </w:rPr>
        <w:t>: </w:t>
      </w:r>
      <w:r w:rsidRPr="00E90575">
        <w:rPr>
          <w:rFonts w:ascii="Arial" w:eastAsia="Times New Roman" w:hAnsi="Arial" w:cs="Arial"/>
          <w:b/>
          <w:bCs/>
          <w:color w:val="000000"/>
          <w:sz w:val="16"/>
          <w:szCs w:val="23"/>
        </w:rPr>
        <w:t>https://gardeningknowhow.com/composting/basics/compost-smells-bad.htm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 xml:space="preserve">[17] </w:t>
      </w:r>
      <w:proofErr w:type="gramStart"/>
      <w:r w:rsidRPr="00E90575">
        <w:rPr>
          <w:rFonts w:ascii="Arial" w:eastAsia="Times New Roman" w:hAnsi="Arial" w:cs="Arial"/>
          <w:color w:val="000000"/>
          <w:sz w:val="16"/>
          <w:szCs w:val="23"/>
        </w:rPr>
        <w:t>help</w:t>
      </w:r>
      <w:proofErr w:type="gramEnd"/>
      <w:r w:rsidRPr="00E90575">
        <w:rPr>
          <w:rFonts w:ascii="Arial" w:eastAsia="Times New Roman" w:hAnsi="Arial" w:cs="Arial"/>
          <w:color w:val="000000"/>
          <w:sz w:val="16"/>
          <w:szCs w:val="23"/>
        </w:rPr>
        <w:t xml:space="preserve"> deter deer pests: </w:t>
      </w:r>
      <w:r w:rsidRPr="00E90575">
        <w:rPr>
          <w:rFonts w:ascii="Arial" w:eastAsia="Times New Roman" w:hAnsi="Arial" w:cs="Arial"/>
          <w:b/>
          <w:bCs/>
          <w:color w:val="000000"/>
          <w:sz w:val="16"/>
          <w:szCs w:val="23"/>
        </w:rPr>
        <w:t>https://gardeningknowhow.com/plant-problems/pests/deer/deer-repellents.htm</w:t>
      </w:r>
    </w:p>
    <w:p w:rsidR="00E90575" w:rsidRPr="00E90575" w:rsidRDefault="00E90575" w:rsidP="00E90575">
      <w:pPr>
        <w:spacing w:after="0" w:line="240" w:lineRule="auto"/>
        <w:rPr>
          <w:rFonts w:ascii="Arial" w:eastAsia="Times New Roman" w:hAnsi="Arial" w:cs="Arial"/>
          <w:color w:val="000000"/>
          <w:sz w:val="16"/>
          <w:szCs w:val="23"/>
        </w:rPr>
      </w:pPr>
      <w:r w:rsidRPr="00E90575">
        <w:rPr>
          <w:rFonts w:ascii="Arial" w:eastAsia="Times New Roman" w:hAnsi="Arial" w:cs="Arial"/>
          <w:color w:val="000000"/>
          <w:sz w:val="16"/>
          <w:szCs w:val="23"/>
        </w:rPr>
        <w:t>Have any questions about this topic? Visit us at </w:t>
      </w:r>
      <w:hyperlink r:id="rId22" w:tgtFrame="_blank" w:history="1">
        <w:r w:rsidRPr="00E90575">
          <w:rPr>
            <w:rFonts w:ascii="Arial" w:eastAsia="Times New Roman" w:hAnsi="Arial" w:cs="Arial"/>
            <w:color w:val="0000FF"/>
            <w:sz w:val="16"/>
            <w:szCs w:val="23"/>
            <w:u w:val="single"/>
          </w:rPr>
          <w:t>http://questions.gardeningknowhow.com</w:t>
        </w:r>
      </w:hyperlink>
      <w:r w:rsidRPr="00E90575">
        <w:rPr>
          <w:rFonts w:ascii="Arial" w:eastAsia="Times New Roman" w:hAnsi="Arial" w:cs="Arial"/>
          <w:color w:val="000000"/>
          <w:sz w:val="16"/>
          <w:szCs w:val="23"/>
        </w:rPr>
        <w:t> to ask your questions and get friendly answers from gardening experts.</w:t>
      </w:r>
    </w:p>
    <w:bookmarkEnd w:id="0"/>
    <w:p w:rsidR="00AA7060" w:rsidRPr="00E90575" w:rsidRDefault="00AA7060" w:rsidP="00E90575">
      <w:pPr>
        <w:spacing w:after="0" w:line="240" w:lineRule="auto"/>
        <w:rPr>
          <w:sz w:val="14"/>
        </w:rPr>
      </w:pPr>
    </w:p>
    <w:sectPr w:rsidR="00AA7060" w:rsidRPr="00E90575" w:rsidSect="00E905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75"/>
    <w:rsid w:val="00013135"/>
    <w:rsid w:val="00032581"/>
    <w:rsid w:val="0008790F"/>
    <w:rsid w:val="00363B82"/>
    <w:rsid w:val="003F0CF6"/>
    <w:rsid w:val="00586C17"/>
    <w:rsid w:val="006C1F01"/>
    <w:rsid w:val="006E32E0"/>
    <w:rsid w:val="007523CB"/>
    <w:rsid w:val="008C0225"/>
    <w:rsid w:val="008D0048"/>
    <w:rsid w:val="00AA7060"/>
    <w:rsid w:val="00B416DF"/>
    <w:rsid w:val="00B762F6"/>
    <w:rsid w:val="00BF03B1"/>
    <w:rsid w:val="00E06BC6"/>
    <w:rsid w:val="00E9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41259">
      <w:bodyDiv w:val="1"/>
      <w:marLeft w:val="0"/>
      <w:marRight w:val="0"/>
      <w:marTop w:val="0"/>
      <w:marBottom w:val="0"/>
      <w:divBdr>
        <w:top w:val="none" w:sz="0" w:space="0" w:color="auto"/>
        <w:left w:val="none" w:sz="0" w:space="0" w:color="auto"/>
        <w:bottom w:val="none" w:sz="0" w:space="0" w:color="auto"/>
        <w:right w:val="none" w:sz="0" w:space="0" w:color="auto"/>
      </w:divBdr>
      <w:divsChild>
        <w:div w:id="860314027">
          <w:marLeft w:val="0"/>
          <w:marRight w:val="0"/>
          <w:marTop w:val="0"/>
          <w:marBottom w:val="0"/>
          <w:divBdr>
            <w:top w:val="none" w:sz="0" w:space="0" w:color="auto"/>
            <w:left w:val="none" w:sz="0" w:space="0" w:color="auto"/>
            <w:bottom w:val="none" w:sz="0" w:space="0" w:color="auto"/>
            <w:right w:val="none" w:sz="0" w:space="0" w:color="auto"/>
          </w:divBdr>
          <w:divsChild>
            <w:div w:id="1708333059">
              <w:marLeft w:val="0"/>
              <w:marRight w:val="0"/>
              <w:marTop w:val="0"/>
              <w:marBottom w:val="0"/>
              <w:divBdr>
                <w:top w:val="none" w:sz="0" w:space="0" w:color="auto"/>
                <w:left w:val="none" w:sz="0" w:space="0" w:color="auto"/>
                <w:bottom w:val="none" w:sz="0" w:space="0" w:color="auto"/>
                <w:right w:val="none" w:sz="0" w:space="0" w:color="auto"/>
              </w:divBdr>
              <w:divsChild>
                <w:div w:id="2076010268">
                  <w:marLeft w:val="0"/>
                  <w:marRight w:val="0"/>
                  <w:marTop w:val="0"/>
                  <w:marBottom w:val="0"/>
                  <w:divBdr>
                    <w:top w:val="none" w:sz="0" w:space="0" w:color="auto"/>
                    <w:left w:val="none" w:sz="0" w:space="0" w:color="auto"/>
                    <w:bottom w:val="none" w:sz="0" w:space="0" w:color="auto"/>
                    <w:right w:val="none" w:sz="0" w:space="0" w:color="auto"/>
                  </w:divBdr>
                </w:div>
                <w:div w:id="1125657118">
                  <w:marLeft w:val="0"/>
                  <w:marRight w:val="0"/>
                  <w:marTop w:val="0"/>
                  <w:marBottom w:val="0"/>
                  <w:divBdr>
                    <w:top w:val="single" w:sz="6" w:space="8" w:color="auto"/>
                    <w:left w:val="none" w:sz="0" w:space="0" w:color="auto"/>
                    <w:bottom w:val="single" w:sz="6" w:space="8"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deningknowhow.com/garden-how-to/soil-fertilizers/phosphorus-plant-growth.htm" TargetMode="External"/><Relationship Id="rId13" Type="http://schemas.openxmlformats.org/officeDocument/2006/relationships/hyperlink" Target="https://gardeningknowhow.com/garden-how-to/soil-fertilizers/what-is-organic-material.htm" TargetMode="External"/><Relationship Id="rId18" Type="http://schemas.openxmlformats.org/officeDocument/2006/relationships/hyperlink" Target="https://gardeningknowhow.com/composting/basics/turning-compost-pile.htm" TargetMode="External"/><Relationship Id="rId3" Type="http://schemas.openxmlformats.org/officeDocument/2006/relationships/settings" Target="settings.xml"/><Relationship Id="rId21" Type="http://schemas.openxmlformats.org/officeDocument/2006/relationships/hyperlink" Target="https://gardeningknowhow.com/plant-problems/pests/deer/deer-repellents.htm" TargetMode="External"/><Relationship Id="rId7" Type="http://schemas.openxmlformats.org/officeDocument/2006/relationships/hyperlink" Target="https://gardeningknowhow.com/garden-how-to/soil-fertilizers/plants-potassium.htm" TargetMode="External"/><Relationship Id="rId12" Type="http://schemas.openxmlformats.org/officeDocument/2006/relationships/hyperlink" Target="https://gardeningknowhow.com/composting/basics/ultimate-beginners-guide-composting.htm" TargetMode="External"/><Relationship Id="rId17" Type="http://schemas.openxmlformats.org/officeDocument/2006/relationships/hyperlink" Target="https://gardeningknowhow.com/composting/ingredients/eggshells-in-the-garden.htm" TargetMode="External"/><Relationship Id="rId2" Type="http://schemas.microsoft.com/office/2007/relationships/stylesWithEffects" Target="stylesWithEffects.xml"/><Relationship Id="rId16" Type="http://schemas.openxmlformats.org/officeDocument/2006/relationships/hyperlink" Target="https://gardeningknowhow.com/composting/ingredients/composting-kitchen-scraps.htm" TargetMode="External"/><Relationship Id="rId20" Type="http://schemas.openxmlformats.org/officeDocument/2006/relationships/hyperlink" Target="https://gardeningknowhow.com/composting/basics/compost-smells-bad.htm" TargetMode="External"/><Relationship Id="rId1" Type="http://schemas.openxmlformats.org/officeDocument/2006/relationships/styles" Target="styles.xml"/><Relationship Id="rId6" Type="http://schemas.openxmlformats.org/officeDocument/2006/relationships/hyperlink" Target="https://gardeningknowhow.com/garden-how-to/soil-fertilizers/understanding-nitrogen-requirements-for-plants.htm" TargetMode="External"/><Relationship Id="rId11" Type="http://schemas.openxmlformats.org/officeDocument/2006/relationships/hyperlink" Target="https://gardeningknowhow.com/composting/manures/manure-tea.htm" TargetMode="External"/><Relationship Id="rId24" Type="http://schemas.openxmlformats.org/officeDocument/2006/relationships/theme" Target="theme/theme1.xml"/><Relationship Id="rId5" Type="http://schemas.openxmlformats.org/officeDocument/2006/relationships/hyperlink" Target="http://www.lulu.com/spotlight/niphipps70" TargetMode="External"/><Relationship Id="rId15" Type="http://schemas.openxmlformats.org/officeDocument/2006/relationships/hyperlink" Target="https://gardeningknowhow.com/composting/ingredients/composting-leaves.htm" TargetMode="External"/><Relationship Id="rId23" Type="http://schemas.openxmlformats.org/officeDocument/2006/relationships/fontTable" Target="fontTable.xml"/><Relationship Id="rId10" Type="http://schemas.openxmlformats.org/officeDocument/2006/relationships/hyperlink" Target="https://gardeningknowhow.com/composting/manures/horse-manure-compost.htm" TargetMode="External"/><Relationship Id="rId19" Type="http://schemas.openxmlformats.org/officeDocument/2006/relationships/hyperlink" Target="https://gardeningknowhow.com/garden-how-to/soil-fertilizers/how-to-attract-earthworms.htm" TargetMode="External"/><Relationship Id="rId4" Type="http://schemas.openxmlformats.org/officeDocument/2006/relationships/webSettings" Target="webSettings.xml"/><Relationship Id="rId9" Type="http://schemas.openxmlformats.org/officeDocument/2006/relationships/hyperlink" Target="https://gardeningknowhow.com/composting/manures/cow-manure-compost.htm" TargetMode="External"/><Relationship Id="rId14" Type="http://schemas.openxmlformats.org/officeDocument/2006/relationships/hyperlink" Target="https://gardeningknowhow.com/composting/ingredients/browns-greens-compost.htm" TargetMode="External"/><Relationship Id="rId22" Type="http://schemas.openxmlformats.org/officeDocument/2006/relationships/hyperlink" Target="http://questions.gardeningknow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2019-02-10T20:40:00Z</dcterms:created>
  <dcterms:modified xsi:type="dcterms:W3CDTF">2019-02-10T20:49:00Z</dcterms:modified>
</cp:coreProperties>
</file>