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9EA51" w14:textId="62A2A641" w:rsidR="009A3264" w:rsidRDefault="005C14A0" w:rsidP="005C14A0">
      <w:pPr>
        <w:jc w:val="center"/>
        <w:rPr>
          <w:b/>
          <w:bCs/>
          <w:sz w:val="28"/>
          <w:szCs w:val="28"/>
        </w:rPr>
      </w:pPr>
      <w:r>
        <w:rPr>
          <w:b/>
          <w:bCs/>
          <w:sz w:val="28"/>
          <w:szCs w:val="28"/>
        </w:rPr>
        <w:t>MINUTES OF DECEMBER 8, 2025</w:t>
      </w:r>
    </w:p>
    <w:p w14:paraId="2EE24F16" w14:textId="392ECCF7" w:rsidR="005C14A0" w:rsidRDefault="005C14A0" w:rsidP="005C14A0">
      <w:pPr>
        <w:rPr>
          <w:sz w:val="28"/>
          <w:szCs w:val="28"/>
        </w:rPr>
      </w:pPr>
      <w:r>
        <w:rPr>
          <w:sz w:val="28"/>
          <w:szCs w:val="28"/>
        </w:rPr>
        <w:t>Chairman Gary Thomack called the monthly board meeting to order at 7:00PM.</w:t>
      </w:r>
    </w:p>
    <w:p w14:paraId="05BF11E0" w14:textId="278ABD97" w:rsidR="005C14A0" w:rsidRDefault="005C14A0" w:rsidP="005C14A0">
      <w:pPr>
        <w:rPr>
          <w:sz w:val="28"/>
          <w:szCs w:val="28"/>
        </w:rPr>
      </w:pPr>
      <w:r>
        <w:rPr>
          <w:sz w:val="28"/>
          <w:szCs w:val="28"/>
        </w:rPr>
        <w:t xml:space="preserve">Board members:  Chairman Gary Thomack, Supervisor Ken Genskow, Supervisor Sean Shumaker, Treasurer Tammy </w:t>
      </w:r>
      <w:proofErr w:type="gramStart"/>
      <w:r>
        <w:rPr>
          <w:sz w:val="28"/>
          <w:szCs w:val="28"/>
        </w:rPr>
        <w:t>Adams</w:t>
      </w:r>
      <w:proofErr w:type="gramEnd"/>
      <w:r>
        <w:rPr>
          <w:sz w:val="28"/>
          <w:szCs w:val="28"/>
        </w:rPr>
        <w:t xml:space="preserve"> and Clerk Karen Habeck.</w:t>
      </w:r>
    </w:p>
    <w:p w14:paraId="3719FB49" w14:textId="6065A122" w:rsidR="005C14A0" w:rsidRDefault="005C14A0" w:rsidP="005C14A0">
      <w:pPr>
        <w:rPr>
          <w:sz w:val="28"/>
          <w:szCs w:val="28"/>
        </w:rPr>
      </w:pPr>
      <w:r>
        <w:rPr>
          <w:sz w:val="28"/>
          <w:szCs w:val="28"/>
        </w:rPr>
        <w:t>Public included:  Brian Westfahl, Larry &amp; Dawn Bretzel, Joe Loesl, Troy &amp; Carla Thebo, Darla House, Allen Heling, Vernon Kratzke and Lynn Tober-Steinke.</w:t>
      </w:r>
    </w:p>
    <w:p w14:paraId="7335C510" w14:textId="1C0FF491" w:rsidR="005C14A0" w:rsidRDefault="005C14A0" w:rsidP="005C14A0">
      <w:pPr>
        <w:rPr>
          <w:sz w:val="28"/>
          <w:szCs w:val="28"/>
        </w:rPr>
      </w:pPr>
      <w:r>
        <w:rPr>
          <w:sz w:val="28"/>
          <w:szCs w:val="28"/>
        </w:rPr>
        <w:t xml:space="preserve">The Clerk read the agenda that had been posted in three public places, put on the </w:t>
      </w:r>
      <w:proofErr w:type="gramStart"/>
      <w:r>
        <w:rPr>
          <w:sz w:val="28"/>
          <w:szCs w:val="28"/>
        </w:rPr>
        <w:t>website</w:t>
      </w:r>
      <w:proofErr w:type="gramEnd"/>
      <w:r>
        <w:rPr>
          <w:sz w:val="28"/>
          <w:szCs w:val="28"/>
        </w:rPr>
        <w:t xml:space="preserve"> and published in the Marion Advertiser</w:t>
      </w:r>
      <w:proofErr w:type="gramStart"/>
      <w:r>
        <w:rPr>
          <w:sz w:val="28"/>
          <w:szCs w:val="28"/>
        </w:rPr>
        <w:t xml:space="preserve">.  </w:t>
      </w:r>
      <w:proofErr w:type="gramEnd"/>
      <w:r>
        <w:rPr>
          <w:sz w:val="28"/>
          <w:szCs w:val="28"/>
        </w:rPr>
        <w:t>The minutes were from the November 10, 2025, Board meeting</w:t>
      </w:r>
      <w:proofErr w:type="gramStart"/>
      <w:r>
        <w:rPr>
          <w:sz w:val="28"/>
          <w:szCs w:val="28"/>
        </w:rPr>
        <w:t>.  Motion was made by Genskow/Shumaker</w:t>
      </w:r>
      <w:proofErr w:type="gramEnd"/>
      <w:r>
        <w:rPr>
          <w:sz w:val="28"/>
          <w:szCs w:val="28"/>
        </w:rPr>
        <w:t xml:space="preserve"> to approve the minutes as read</w:t>
      </w:r>
      <w:proofErr w:type="gramStart"/>
      <w:r>
        <w:rPr>
          <w:sz w:val="28"/>
          <w:szCs w:val="28"/>
        </w:rPr>
        <w:t xml:space="preserve">.  </w:t>
      </w:r>
      <w:proofErr w:type="gramEnd"/>
      <w:r>
        <w:rPr>
          <w:sz w:val="28"/>
          <w:szCs w:val="28"/>
        </w:rPr>
        <w:t>Motion carried by voice vote with three in favor, zero against.</w:t>
      </w:r>
    </w:p>
    <w:p w14:paraId="12E7A6D1" w14:textId="16F65172" w:rsidR="00361218" w:rsidRDefault="005C14A0" w:rsidP="005C14A0">
      <w:pPr>
        <w:rPr>
          <w:sz w:val="28"/>
          <w:szCs w:val="28"/>
        </w:rPr>
      </w:pPr>
      <w:r w:rsidRPr="005C14A0">
        <w:rPr>
          <w:b/>
          <w:bCs/>
          <w:sz w:val="28"/>
          <w:szCs w:val="28"/>
        </w:rPr>
        <w:t>Public Input:</w:t>
      </w:r>
      <w:r>
        <w:rPr>
          <w:sz w:val="28"/>
          <w:szCs w:val="28"/>
        </w:rPr>
        <w:t xml:space="preserve">  Sharon Pingel, clerk of the Town of Larrabee requested the signature of the Chairman on a form that would correct an error that the DOT had with the maintenance agreement between the Town of Larrabee and the Town of Pella for Swamp Road</w:t>
      </w:r>
      <w:proofErr w:type="gramStart"/>
      <w:r>
        <w:rPr>
          <w:sz w:val="28"/>
          <w:szCs w:val="28"/>
        </w:rPr>
        <w:t xml:space="preserve">.  </w:t>
      </w:r>
      <w:proofErr w:type="gramEnd"/>
      <w:r>
        <w:rPr>
          <w:sz w:val="28"/>
          <w:szCs w:val="28"/>
        </w:rPr>
        <w:t xml:space="preserve">Larrabee has the end from County D to Conradt Road, and Pella has from Conradt </w:t>
      </w:r>
      <w:r w:rsidR="00361218">
        <w:rPr>
          <w:sz w:val="28"/>
          <w:szCs w:val="28"/>
        </w:rPr>
        <w:t xml:space="preserve">Road </w:t>
      </w:r>
      <w:r>
        <w:rPr>
          <w:sz w:val="28"/>
          <w:szCs w:val="28"/>
        </w:rPr>
        <w:t>to W. Rangeline Road</w:t>
      </w:r>
      <w:proofErr w:type="gramStart"/>
      <w:r>
        <w:rPr>
          <w:sz w:val="28"/>
          <w:szCs w:val="28"/>
        </w:rPr>
        <w:t xml:space="preserve">.  </w:t>
      </w:r>
      <w:proofErr w:type="gramEnd"/>
      <w:r w:rsidR="00E059FD">
        <w:rPr>
          <w:sz w:val="28"/>
          <w:szCs w:val="28"/>
        </w:rPr>
        <w:t>The DOT had that reversed in their records</w:t>
      </w:r>
      <w:proofErr w:type="gramStart"/>
      <w:r w:rsidR="00E059FD">
        <w:rPr>
          <w:sz w:val="28"/>
          <w:szCs w:val="28"/>
        </w:rPr>
        <w:t xml:space="preserve">.  </w:t>
      </w:r>
      <w:proofErr w:type="gramEnd"/>
      <w:r>
        <w:rPr>
          <w:sz w:val="28"/>
          <w:szCs w:val="28"/>
        </w:rPr>
        <w:t>She will get a copy of the signed agreement to Pella’s clerk after Jepson signs it</w:t>
      </w:r>
      <w:r w:rsidR="00361218">
        <w:rPr>
          <w:sz w:val="28"/>
          <w:szCs w:val="28"/>
        </w:rPr>
        <w:t>…….Two residents on Center Street were in attendance, each having issue with how the south end of Center Street was being plowed, and how each was taking care of snow clearance.  Matt Zierden of the Hwy. Dept. visited the area and advised the Board how that end will be taken care of this winter……..County Board supervisor, Lynn Tober-Steinke reported that Debra Wallace, County Treasurer gave notice of resigning her position as of Jan. 1</w:t>
      </w:r>
      <w:r w:rsidR="00361218" w:rsidRPr="00361218">
        <w:rPr>
          <w:sz w:val="28"/>
          <w:szCs w:val="28"/>
          <w:vertAlign w:val="superscript"/>
        </w:rPr>
        <w:t>st</w:t>
      </w:r>
      <w:r w:rsidR="00361218">
        <w:rPr>
          <w:sz w:val="28"/>
          <w:szCs w:val="28"/>
        </w:rPr>
        <w:t>, 2026….The study of what the County wants to do to replace the current courthouse</w:t>
      </w:r>
      <w:r>
        <w:rPr>
          <w:sz w:val="28"/>
          <w:szCs w:val="28"/>
        </w:rPr>
        <w:t xml:space="preserve"> </w:t>
      </w:r>
      <w:r w:rsidR="00361218">
        <w:rPr>
          <w:sz w:val="28"/>
          <w:szCs w:val="28"/>
        </w:rPr>
        <w:t>and jail is moving forward……Also, there is conversation of possibly shortening the race track on the Shawano Fairgrounds to a 3/8</w:t>
      </w:r>
      <w:r w:rsidR="00361218" w:rsidRPr="00361218">
        <w:rPr>
          <w:sz w:val="28"/>
          <w:szCs w:val="28"/>
          <w:vertAlign w:val="superscript"/>
        </w:rPr>
        <w:t>th</w:t>
      </w:r>
      <w:r w:rsidR="00361218">
        <w:rPr>
          <w:sz w:val="28"/>
          <w:szCs w:val="28"/>
        </w:rPr>
        <w:t xml:space="preserve"> mile, for safety of the drivers and cars….this is ongoing discussion.</w:t>
      </w:r>
    </w:p>
    <w:p w14:paraId="780291CB" w14:textId="378419A9" w:rsidR="00361218" w:rsidRDefault="00361218" w:rsidP="005C14A0">
      <w:pPr>
        <w:rPr>
          <w:sz w:val="28"/>
          <w:szCs w:val="28"/>
        </w:rPr>
      </w:pPr>
      <w:r>
        <w:rPr>
          <w:sz w:val="28"/>
          <w:szCs w:val="28"/>
        </w:rPr>
        <w:t>There were no attorney updates to report with the hydroelectric power plant in the Park.</w:t>
      </w:r>
    </w:p>
    <w:p w14:paraId="63735023" w14:textId="029F3EBC" w:rsidR="00361218" w:rsidRDefault="00EB7462" w:rsidP="005C14A0">
      <w:pPr>
        <w:rPr>
          <w:sz w:val="28"/>
          <w:szCs w:val="28"/>
        </w:rPr>
      </w:pPr>
      <w:r w:rsidRPr="00EE1F70">
        <w:rPr>
          <w:b/>
          <w:bCs/>
          <w:sz w:val="28"/>
          <w:szCs w:val="28"/>
        </w:rPr>
        <w:t>The Clerk presented Resolution 2026-01</w:t>
      </w:r>
      <w:r w:rsidR="00E059FD">
        <w:rPr>
          <w:b/>
          <w:bCs/>
          <w:sz w:val="28"/>
          <w:szCs w:val="28"/>
        </w:rPr>
        <w:t xml:space="preserve"> </w:t>
      </w:r>
      <w:r w:rsidRPr="00EE1F70">
        <w:rPr>
          <w:b/>
          <w:bCs/>
          <w:sz w:val="28"/>
          <w:szCs w:val="28"/>
        </w:rPr>
        <w:t xml:space="preserve">which sets the compensation to </w:t>
      </w:r>
      <w:proofErr w:type="gramStart"/>
      <w:r w:rsidRPr="00EE1F70">
        <w:rPr>
          <w:b/>
          <w:bCs/>
          <w:sz w:val="28"/>
          <w:szCs w:val="28"/>
        </w:rPr>
        <w:t>be paid</w:t>
      </w:r>
      <w:proofErr w:type="gramEnd"/>
      <w:r w:rsidRPr="00EE1F70">
        <w:rPr>
          <w:b/>
          <w:bCs/>
          <w:sz w:val="28"/>
          <w:szCs w:val="28"/>
        </w:rPr>
        <w:t xml:space="preserve"> if our deputy treasurer or deputy clerk would need to step in to do town work</w:t>
      </w:r>
      <w:proofErr w:type="gramStart"/>
      <w:r w:rsidRPr="00EE1F70">
        <w:rPr>
          <w:b/>
          <w:bCs/>
          <w:sz w:val="28"/>
          <w:szCs w:val="28"/>
        </w:rPr>
        <w:t xml:space="preserve">.  </w:t>
      </w:r>
      <w:proofErr w:type="gramEnd"/>
      <w:r w:rsidRPr="00EE1F70">
        <w:rPr>
          <w:b/>
          <w:bCs/>
          <w:sz w:val="28"/>
          <w:szCs w:val="28"/>
        </w:rPr>
        <w:t>The</w:t>
      </w:r>
      <w:r>
        <w:rPr>
          <w:sz w:val="28"/>
          <w:szCs w:val="28"/>
        </w:rPr>
        <w:t xml:space="preserve"> </w:t>
      </w:r>
      <w:r w:rsidRPr="00EE1F70">
        <w:rPr>
          <w:b/>
          <w:bCs/>
          <w:sz w:val="28"/>
          <w:szCs w:val="28"/>
        </w:rPr>
        <w:t>compensation would be by the hour with whatever rate is in effect for town employees at the time it would be needed</w:t>
      </w:r>
      <w:proofErr w:type="gramStart"/>
      <w:r w:rsidRPr="00EE1F70">
        <w:rPr>
          <w:b/>
          <w:bCs/>
          <w:sz w:val="28"/>
          <w:szCs w:val="28"/>
        </w:rPr>
        <w:t>.  Motion was made by Genskow/Thomack</w:t>
      </w:r>
      <w:proofErr w:type="gramEnd"/>
      <w:r w:rsidRPr="00EE1F70">
        <w:rPr>
          <w:b/>
          <w:bCs/>
          <w:sz w:val="28"/>
          <w:szCs w:val="28"/>
        </w:rPr>
        <w:t xml:space="preserve"> to approve the resolution</w:t>
      </w:r>
      <w:proofErr w:type="gramStart"/>
      <w:r w:rsidRPr="00EE1F70">
        <w:rPr>
          <w:b/>
          <w:bCs/>
          <w:sz w:val="28"/>
          <w:szCs w:val="28"/>
        </w:rPr>
        <w:t xml:space="preserve">.  </w:t>
      </w:r>
      <w:proofErr w:type="gramEnd"/>
      <w:r w:rsidRPr="00EE1F70">
        <w:rPr>
          <w:b/>
          <w:bCs/>
          <w:sz w:val="28"/>
          <w:szCs w:val="28"/>
        </w:rPr>
        <w:t xml:space="preserve"> Motion carried</w:t>
      </w:r>
      <w:r>
        <w:rPr>
          <w:sz w:val="28"/>
          <w:szCs w:val="28"/>
        </w:rPr>
        <w:t xml:space="preserve"> by voice vote with three in zero against.</w:t>
      </w:r>
    </w:p>
    <w:p w14:paraId="0A4DF968" w14:textId="44BC40F1" w:rsidR="00EB7462" w:rsidRDefault="00EB7462" w:rsidP="005C14A0">
      <w:pPr>
        <w:rPr>
          <w:sz w:val="28"/>
          <w:szCs w:val="28"/>
        </w:rPr>
      </w:pPr>
      <w:proofErr w:type="gramStart"/>
      <w:r w:rsidRPr="00EE1F70">
        <w:rPr>
          <w:b/>
          <w:bCs/>
          <w:sz w:val="28"/>
          <w:szCs w:val="28"/>
        </w:rPr>
        <w:t>Motion was made by Thomack/Shumaker</w:t>
      </w:r>
      <w:proofErr w:type="gramEnd"/>
      <w:r w:rsidRPr="00EE1F70">
        <w:rPr>
          <w:b/>
          <w:bCs/>
          <w:sz w:val="28"/>
          <w:szCs w:val="28"/>
        </w:rPr>
        <w:t xml:space="preserve"> to approve the following list for election workers for the Town of Pella for the term running from Jan. 1</w:t>
      </w:r>
      <w:r w:rsidRPr="00EE1F70">
        <w:rPr>
          <w:b/>
          <w:bCs/>
          <w:sz w:val="28"/>
          <w:szCs w:val="28"/>
          <w:vertAlign w:val="superscript"/>
        </w:rPr>
        <w:t>st</w:t>
      </w:r>
      <w:r w:rsidRPr="00EE1F70">
        <w:rPr>
          <w:b/>
          <w:bCs/>
          <w:sz w:val="28"/>
          <w:szCs w:val="28"/>
        </w:rPr>
        <w:t>, 2026 to Dec. 31</w:t>
      </w:r>
      <w:r w:rsidRPr="00EE1F70">
        <w:rPr>
          <w:b/>
          <w:bCs/>
          <w:sz w:val="28"/>
          <w:szCs w:val="28"/>
          <w:vertAlign w:val="superscript"/>
        </w:rPr>
        <w:t>st</w:t>
      </w:r>
      <w:r w:rsidRPr="00EE1F70">
        <w:rPr>
          <w:b/>
          <w:bCs/>
          <w:sz w:val="28"/>
          <w:szCs w:val="28"/>
        </w:rPr>
        <w:t>, 2027</w:t>
      </w:r>
      <w:proofErr w:type="gramStart"/>
      <w:r w:rsidRPr="00EE1F70">
        <w:rPr>
          <w:b/>
          <w:bCs/>
          <w:sz w:val="28"/>
          <w:szCs w:val="28"/>
        </w:rPr>
        <w:t xml:space="preserve">.  </w:t>
      </w:r>
      <w:proofErr w:type="gramEnd"/>
      <w:r w:rsidRPr="00EE1F70">
        <w:rPr>
          <w:b/>
          <w:bCs/>
          <w:sz w:val="28"/>
          <w:szCs w:val="28"/>
        </w:rPr>
        <w:t xml:space="preserve"> </w:t>
      </w:r>
      <w:r w:rsidRPr="00EE1F70">
        <w:rPr>
          <w:b/>
          <w:bCs/>
          <w:sz w:val="28"/>
          <w:szCs w:val="28"/>
        </w:rPr>
        <w:lastRenderedPageBreak/>
        <w:t>Bonnie Bartz, Carol Korth, Amy Jagla, Allen Heling, Patti Luff, Chuck McCullough, Sandy Schoen,</w:t>
      </w:r>
      <w:r>
        <w:rPr>
          <w:sz w:val="28"/>
          <w:szCs w:val="28"/>
        </w:rPr>
        <w:t xml:space="preserve"> </w:t>
      </w:r>
      <w:r w:rsidRPr="00EE1F70">
        <w:rPr>
          <w:b/>
          <w:bCs/>
          <w:sz w:val="28"/>
          <w:szCs w:val="28"/>
        </w:rPr>
        <w:t>David Scott, Kathy Westfahl and Susan Zaddack</w:t>
      </w:r>
      <w:proofErr w:type="gramStart"/>
      <w:r w:rsidRPr="00EE1F70">
        <w:rPr>
          <w:b/>
          <w:bCs/>
          <w:sz w:val="28"/>
          <w:szCs w:val="28"/>
        </w:rPr>
        <w:t xml:space="preserve">.  </w:t>
      </w:r>
      <w:proofErr w:type="gramEnd"/>
      <w:r w:rsidRPr="00EE1F70">
        <w:rPr>
          <w:b/>
          <w:bCs/>
          <w:sz w:val="28"/>
          <w:szCs w:val="28"/>
        </w:rPr>
        <w:t>Motion carried</w:t>
      </w:r>
      <w:r>
        <w:rPr>
          <w:sz w:val="28"/>
          <w:szCs w:val="28"/>
        </w:rPr>
        <w:t xml:space="preserve"> by </w:t>
      </w:r>
      <w:r w:rsidRPr="00EE1F70">
        <w:rPr>
          <w:b/>
          <w:bCs/>
          <w:sz w:val="28"/>
          <w:szCs w:val="28"/>
        </w:rPr>
        <w:t>voice vote with three in favor, zero against……</w:t>
      </w:r>
      <w:r w:rsidRPr="00EE1F70">
        <w:rPr>
          <w:i/>
          <w:iCs/>
          <w:sz w:val="28"/>
          <w:szCs w:val="28"/>
        </w:rPr>
        <w:t>The Republican Party had sent a name</w:t>
      </w:r>
      <w:r w:rsidRPr="00EE1F70">
        <w:rPr>
          <w:b/>
          <w:bCs/>
          <w:sz w:val="28"/>
          <w:szCs w:val="28"/>
        </w:rPr>
        <w:t xml:space="preserve"> </w:t>
      </w:r>
      <w:r w:rsidRPr="00EE1F70">
        <w:rPr>
          <w:i/>
          <w:iCs/>
          <w:sz w:val="28"/>
          <w:szCs w:val="28"/>
        </w:rPr>
        <w:t xml:space="preserve">to </w:t>
      </w:r>
      <w:proofErr w:type="gramStart"/>
      <w:r w:rsidRPr="00EE1F70">
        <w:rPr>
          <w:i/>
          <w:iCs/>
          <w:sz w:val="28"/>
          <w:szCs w:val="28"/>
        </w:rPr>
        <w:t>be put</w:t>
      </w:r>
      <w:proofErr w:type="gramEnd"/>
      <w:r w:rsidRPr="00EE1F70">
        <w:rPr>
          <w:i/>
          <w:iCs/>
          <w:sz w:val="28"/>
          <w:szCs w:val="28"/>
        </w:rPr>
        <w:t xml:space="preserve"> on the town list, with a City of Marion address…the address lies in Waupaca County</w:t>
      </w:r>
      <w:proofErr w:type="gramStart"/>
      <w:r w:rsidRPr="00EE1F70">
        <w:rPr>
          <w:i/>
          <w:iCs/>
          <w:sz w:val="28"/>
          <w:szCs w:val="28"/>
        </w:rPr>
        <w:t xml:space="preserve">.  </w:t>
      </w:r>
      <w:proofErr w:type="gramEnd"/>
      <w:r w:rsidRPr="00EE1F70">
        <w:rPr>
          <w:i/>
          <w:iCs/>
          <w:sz w:val="28"/>
          <w:szCs w:val="28"/>
        </w:rPr>
        <w:t xml:space="preserve">By State Statute 7.30 (2) (a), an election worker must reside in the County that they vote </w:t>
      </w:r>
      <w:proofErr w:type="gramStart"/>
      <w:r w:rsidRPr="00EE1F70">
        <w:rPr>
          <w:i/>
          <w:iCs/>
          <w:sz w:val="28"/>
          <w:szCs w:val="28"/>
        </w:rPr>
        <w:t>in.</w:t>
      </w:r>
      <w:r w:rsidRPr="00EE1F70">
        <w:rPr>
          <w:b/>
          <w:bCs/>
          <w:i/>
          <w:iCs/>
          <w:sz w:val="28"/>
          <w:szCs w:val="28"/>
        </w:rPr>
        <w:t xml:space="preserve">  Motion was made by Shumaker/Thomack</w:t>
      </w:r>
      <w:proofErr w:type="gramEnd"/>
      <w:r w:rsidRPr="00EE1F70">
        <w:rPr>
          <w:b/>
          <w:bCs/>
          <w:i/>
          <w:iCs/>
          <w:sz w:val="28"/>
          <w:szCs w:val="28"/>
        </w:rPr>
        <w:t xml:space="preserve"> to not accept that request</w:t>
      </w:r>
      <w:proofErr w:type="gramStart"/>
      <w:r w:rsidRPr="00EE1F70">
        <w:rPr>
          <w:b/>
          <w:bCs/>
          <w:i/>
          <w:iCs/>
          <w:sz w:val="28"/>
          <w:szCs w:val="28"/>
        </w:rPr>
        <w:t xml:space="preserve">.  </w:t>
      </w:r>
      <w:proofErr w:type="gramEnd"/>
      <w:r w:rsidRPr="00EE1F70">
        <w:rPr>
          <w:b/>
          <w:bCs/>
          <w:i/>
          <w:iCs/>
          <w:sz w:val="28"/>
          <w:szCs w:val="28"/>
        </w:rPr>
        <w:t>Motion carried</w:t>
      </w:r>
      <w:r>
        <w:rPr>
          <w:sz w:val="28"/>
          <w:szCs w:val="28"/>
        </w:rPr>
        <w:t xml:space="preserve"> by voice vote with three in favor, zero against. </w:t>
      </w:r>
    </w:p>
    <w:p w14:paraId="74A63D19" w14:textId="4C23E45F" w:rsidR="00EB7462" w:rsidRDefault="00EB7462" w:rsidP="005C14A0">
      <w:pPr>
        <w:rPr>
          <w:sz w:val="28"/>
          <w:szCs w:val="28"/>
        </w:rPr>
      </w:pPr>
      <w:r w:rsidRPr="00EE1F70">
        <w:rPr>
          <w:b/>
          <w:bCs/>
          <w:sz w:val="28"/>
          <w:szCs w:val="28"/>
        </w:rPr>
        <w:t>Zoning:</w:t>
      </w:r>
      <w:r>
        <w:rPr>
          <w:sz w:val="28"/>
          <w:szCs w:val="28"/>
        </w:rPr>
        <w:t xml:space="preserve">  There were no building permits issued</w:t>
      </w:r>
      <w:proofErr w:type="gramStart"/>
      <w:r>
        <w:rPr>
          <w:sz w:val="28"/>
          <w:szCs w:val="28"/>
        </w:rPr>
        <w:t xml:space="preserve">.  </w:t>
      </w:r>
      <w:proofErr w:type="gramEnd"/>
      <w:r w:rsidRPr="00EE1F70">
        <w:rPr>
          <w:b/>
          <w:bCs/>
          <w:sz w:val="28"/>
          <w:szCs w:val="28"/>
        </w:rPr>
        <w:t xml:space="preserve">The </w:t>
      </w:r>
      <w:r w:rsidR="00EE1F70" w:rsidRPr="00EE1F70">
        <w:rPr>
          <w:b/>
          <w:bCs/>
          <w:sz w:val="28"/>
          <w:szCs w:val="28"/>
        </w:rPr>
        <w:t>owner of the shipping container on</w:t>
      </w:r>
      <w:r w:rsidR="00EE1F70">
        <w:rPr>
          <w:sz w:val="28"/>
          <w:szCs w:val="28"/>
        </w:rPr>
        <w:t xml:space="preserve"> </w:t>
      </w:r>
      <w:r w:rsidR="00EE1F70" w:rsidRPr="00EE1F70">
        <w:rPr>
          <w:b/>
          <w:bCs/>
          <w:sz w:val="28"/>
          <w:szCs w:val="28"/>
        </w:rPr>
        <w:t xml:space="preserve">County D signed for the certified letter that </w:t>
      </w:r>
      <w:proofErr w:type="gramStart"/>
      <w:r w:rsidR="00EE1F70" w:rsidRPr="00EE1F70">
        <w:rPr>
          <w:b/>
          <w:bCs/>
          <w:sz w:val="28"/>
          <w:szCs w:val="28"/>
        </w:rPr>
        <w:t>was sent</w:t>
      </w:r>
      <w:proofErr w:type="gramEnd"/>
      <w:r w:rsidR="00EE1F70" w:rsidRPr="00EE1F70">
        <w:rPr>
          <w:b/>
          <w:bCs/>
          <w:sz w:val="28"/>
          <w:szCs w:val="28"/>
        </w:rPr>
        <w:t xml:space="preserve"> to him for removal of the container on 12/2/25</w:t>
      </w:r>
      <w:proofErr w:type="gramStart"/>
      <w:r w:rsidR="00EE1F70" w:rsidRPr="00EE1F70">
        <w:rPr>
          <w:b/>
          <w:bCs/>
          <w:sz w:val="28"/>
          <w:szCs w:val="28"/>
        </w:rPr>
        <w:t xml:space="preserve">.  </w:t>
      </w:r>
      <w:proofErr w:type="gramEnd"/>
      <w:r w:rsidR="00EE1F70" w:rsidRPr="00EE1F70">
        <w:rPr>
          <w:b/>
          <w:bCs/>
          <w:sz w:val="28"/>
          <w:szCs w:val="28"/>
        </w:rPr>
        <w:t>He has 30 days to comply</w:t>
      </w:r>
      <w:proofErr w:type="gramStart"/>
      <w:r w:rsidR="00EE1F70" w:rsidRPr="00EE1F70">
        <w:rPr>
          <w:b/>
          <w:bCs/>
          <w:sz w:val="28"/>
          <w:szCs w:val="28"/>
        </w:rPr>
        <w:t>.</w:t>
      </w:r>
      <w:r w:rsidR="00EE1F70">
        <w:rPr>
          <w:sz w:val="28"/>
          <w:szCs w:val="28"/>
        </w:rPr>
        <w:t xml:space="preserve">  </w:t>
      </w:r>
      <w:proofErr w:type="gramEnd"/>
      <w:r w:rsidR="00EE1F70">
        <w:rPr>
          <w:sz w:val="28"/>
          <w:szCs w:val="28"/>
        </w:rPr>
        <w:t xml:space="preserve">This will </w:t>
      </w:r>
      <w:proofErr w:type="gramStart"/>
      <w:r w:rsidR="00EE1F70">
        <w:rPr>
          <w:sz w:val="28"/>
          <w:szCs w:val="28"/>
        </w:rPr>
        <w:t>be reviewed</w:t>
      </w:r>
      <w:proofErr w:type="gramEnd"/>
      <w:r w:rsidR="00EE1F70">
        <w:rPr>
          <w:sz w:val="28"/>
          <w:szCs w:val="28"/>
        </w:rPr>
        <w:t xml:space="preserve"> at the January 2026 meeting.</w:t>
      </w:r>
    </w:p>
    <w:p w14:paraId="3D890F23" w14:textId="38094085" w:rsidR="00EE1F70" w:rsidRDefault="00EE1F70" w:rsidP="005C14A0">
      <w:pPr>
        <w:rPr>
          <w:sz w:val="28"/>
          <w:szCs w:val="28"/>
        </w:rPr>
      </w:pPr>
      <w:r w:rsidRPr="00EE1F70">
        <w:rPr>
          <w:b/>
          <w:bCs/>
          <w:sz w:val="28"/>
          <w:szCs w:val="28"/>
        </w:rPr>
        <w:t>Roads:</w:t>
      </w:r>
      <w:r>
        <w:rPr>
          <w:sz w:val="28"/>
          <w:szCs w:val="28"/>
        </w:rPr>
        <w:t xml:space="preserve">  The Board had met with the Town of Grant board as they opened bid proposals for the reconstruction of Swamp Road</w:t>
      </w:r>
      <w:proofErr w:type="gramStart"/>
      <w:r>
        <w:rPr>
          <w:sz w:val="28"/>
          <w:szCs w:val="28"/>
        </w:rPr>
        <w:t xml:space="preserve">.  </w:t>
      </w:r>
      <w:proofErr w:type="gramEnd"/>
      <w:r>
        <w:rPr>
          <w:sz w:val="28"/>
          <w:szCs w:val="28"/>
        </w:rPr>
        <w:t>Our 300 ft. end is from the middle of West Rangeline Road east to the bridge</w:t>
      </w:r>
      <w:proofErr w:type="gramStart"/>
      <w:r>
        <w:rPr>
          <w:sz w:val="28"/>
          <w:szCs w:val="28"/>
        </w:rPr>
        <w:t xml:space="preserve">.  </w:t>
      </w:r>
      <w:proofErr w:type="gramEnd"/>
      <w:r>
        <w:rPr>
          <w:sz w:val="28"/>
          <w:szCs w:val="28"/>
        </w:rPr>
        <w:t>The Board will once again meet with them in January or February as they open the bids that have been received</w:t>
      </w:r>
      <w:r w:rsidR="00E059FD">
        <w:rPr>
          <w:sz w:val="28"/>
          <w:szCs w:val="28"/>
        </w:rPr>
        <w:t>…..</w:t>
      </w:r>
      <w:r>
        <w:rPr>
          <w:sz w:val="28"/>
          <w:szCs w:val="28"/>
        </w:rPr>
        <w:t xml:space="preserve"> </w:t>
      </w:r>
      <w:r w:rsidR="007B087F">
        <w:rPr>
          <w:sz w:val="28"/>
          <w:szCs w:val="28"/>
        </w:rPr>
        <w:t>Chairman Thomack will order a load of salt sand to be delivered to the shed in the town hall parking lot for use by the town residents this winter.</w:t>
      </w:r>
    </w:p>
    <w:p w14:paraId="02306491" w14:textId="673FF76D" w:rsidR="007B087F" w:rsidRPr="00E059FD" w:rsidRDefault="00EE1F70" w:rsidP="005C14A0">
      <w:pPr>
        <w:rPr>
          <w:b/>
          <w:bCs/>
          <w:sz w:val="28"/>
          <w:szCs w:val="28"/>
        </w:rPr>
      </w:pPr>
      <w:r>
        <w:rPr>
          <w:sz w:val="28"/>
          <w:szCs w:val="28"/>
        </w:rPr>
        <w:t xml:space="preserve">The County Planning &amp; Zoning has changed what will be sent out to </w:t>
      </w:r>
      <w:r w:rsidR="00E059FD">
        <w:rPr>
          <w:sz w:val="28"/>
          <w:szCs w:val="28"/>
        </w:rPr>
        <w:t>landowners</w:t>
      </w:r>
      <w:r>
        <w:rPr>
          <w:sz w:val="28"/>
          <w:szCs w:val="28"/>
        </w:rPr>
        <w:t xml:space="preserve"> that have septic systems</w:t>
      </w:r>
      <w:proofErr w:type="gramStart"/>
      <w:r>
        <w:rPr>
          <w:sz w:val="28"/>
          <w:szCs w:val="28"/>
        </w:rPr>
        <w:t xml:space="preserve">.  </w:t>
      </w:r>
      <w:proofErr w:type="gramEnd"/>
      <w:r>
        <w:rPr>
          <w:sz w:val="28"/>
          <w:szCs w:val="28"/>
        </w:rPr>
        <w:t xml:space="preserve">In the past, owners received a colored letter that needed to be signed by a licensed septic installer, now </w:t>
      </w:r>
      <w:r w:rsidRPr="007B087F">
        <w:rPr>
          <w:b/>
          <w:bCs/>
          <w:sz w:val="28"/>
          <w:szCs w:val="28"/>
        </w:rPr>
        <w:t>a yellow post card will be sent out, which must be signed</w:t>
      </w:r>
      <w:r>
        <w:rPr>
          <w:sz w:val="28"/>
          <w:szCs w:val="28"/>
        </w:rPr>
        <w:t xml:space="preserve"> </w:t>
      </w:r>
      <w:r w:rsidRPr="007B087F">
        <w:rPr>
          <w:b/>
          <w:bCs/>
          <w:sz w:val="28"/>
          <w:szCs w:val="28"/>
        </w:rPr>
        <w:t>by whatever installer comes to inspect</w:t>
      </w:r>
      <w:proofErr w:type="gramStart"/>
      <w:r w:rsidRPr="007B087F">
        <w:rPr>
          <w:b/>
          <w:bCs/>
          <w:sz w:val="28"/>
          <w:szCs w:val="28"/>
        </w:rPr>
        <w:t>.</w:t>
      </w:r>
      <w:r>
        <w:rPr>
          <w:sz w:val="28"/>
          <w:szCs w:val="28"/>
        </w:rPr>
        <w:t xml:space="preserve">  </w:t>
      </w:r>
      <w:proofErr w:type="gramEnd"/>
      <w:r w:rsidRPr="00E059FD">
        <w:rPr>
          <w:b/>
          <w:bCs/>
          <w:sz w:val="28"/>
          <w:szCs w:val="28"/>
        </w:rPr>
        <w:t xml:space="preserve">The POWTS </w:t>
      </w:r>
      <w:r w:rsidR="007B087F" w:rsidRPr="00E059FD">
        <w:rPr>
          <w:b/>
          <w:bCs/>
          <w:sz w:val="28"/>
          <w:szCs w:val="28"/>
        </w:rPr>
        <w:t>amount</w:t>
      </w:r>
      <w:r w:rsidRPr="00E059FD">
        <w:rPr>
          <w:b/>
          <w:bCs/>
          <w:sz w:val="28"/>
          <w:szCs w:val="28"/>
        </w:rPr>
        <w:t xml:space="preserve"> on our tax bills covers the county permit charges</w:t>
      </w:r>
      <w:proofErr w:type="gramStart"/>
      <w:r w:rsidRPr="00E059FD">
        <w:rPr>
          <w:b/>
          <w:bCs/>
          <w:sz w:val="28"/>
          <w:szCs w:val="28"/>
        </w:rPr>
        <w:t xml:space="preserve">.  </w:t>
      </w:r>
      <w:proofErr w:type="gramEnd"/>
    </w:p>
    <w:p w14:paraId="25A4D181" w14:textId="62920B38" w:rsidR="007B087F" w:rsidRDefault="007B087F" w:rsidP="005C14A0">
      <w:pPr>
        <w:rPr>
          <w:sz w:val="28"/>
          <w:szCs w:val="28"/>
        </w:rPr>
      </w:pPr>
      <w:r>
        <w:rPr>
          <w:sz w:val="28"/>
          <w:szCs w:val="28"/>
        </w:rPr>
        <w:t xml:space="preserve">The Board reviewed </w:t>
      </w:r>
      <w:r w:rsidRPr="00E059FD">
        <w:rPr>
          <w:b/>
          <w:bCs/>
          <w:sz w:val="28"/>
          <w:szCs w:val="28"/>
        </w:rPr>
        <w:t>a drawing received from Carow Land Surveying to split the Nyenhius property on Willow Creek Road into Lot 1 that has the buildings on it, and Lot 2 being approximately nine acres of agricultural land</w:t>
      </w:r>
      <w:proofErr w:type="gramStart"/>
      <w:r w:rsidRPr="00E059FD">
        <w:rPr>
          <w:b/>
          <w:bCs/>
          <w:sz w:val="28"/>
          <w:szCs w:val="28"/>
        </w:rPr>
        <w:t>.  Motion was made by Thomack/Shumaker</w:t>
      </w:r>
      <w:proofErr w:type="gramEnd"/>
      <w:r w:rsidRPr="00E059FD">
        <w:rPr>
          <w:b/>
          <w:bCs/>
          <w:sz w:val="28"/>
          <w:szCs w:val="28"/>
        </w:rPr>
        <w:t xml:space="preserve"> to approve the drawing</w:t>
      </w:r>
      <w:proofErr w:type="gramStart"/>
      <w:r w:rsidRPr="00E059FD">
        <w:rPr>
          <w:b/>
          <w:bCs/>
          <w:sz w:val="28"/>
          <w:szCs w:val="28"/>
        </w:rPr>
        <w:t xml:space="preserve">.  </w:t>
      </w:r>
      <w:proofErr w:type="gramEnd"/>
      <w:r w:rsidRPr="00E059FD">
        <w:rPr>
          <w:b/>
          <w:bCs/>
          <w:sz w:val="28"/>
          <w:szCs w:val="28"/>
        </w:rPr>
        <w:t>Motion carried</w:t>
      </w:r>
      <w:r>
        <w:rPr>
          <w:sz w:val="28"/>
          <w:szCs w:val="28"/>
        </w:rPr>
        <w:t xml:space="preserve"> by voice vote with three in favor, zero against</w:t>
      </w:r>
      <w:proofErr w:type="gramStart"/>
      <w:r>
        <w:rPr>
          <w:sz w:val="28"/>
          <w:szCs w:val="28"/>
        </w:rPr>
        <w:t xml:space="preserve">.  </w:t>
      </w:r>
      <w:proofErr w:type="gramEnd"/>
      <w:r>
        <w:rPr>
          <w:sz w:val="28"/>
          <w:szCs w:val="28"/>
        </w:rPr>
        <w:t>The Clerk will have the CSM signed when it is received.</w:t>
      </w:r>
    </w:p>
    <w:p w14:paraId="2498EB02" w14:textId="27F68A12" w:rsidR="007B087F" w:rsidRDefault="007B087F" w:rsidP="005C14A0">
      <w:pPr>
        <w:rPr>
          <w:sz w:val="28"/>
          <w:szCs w:val="28"/>
        </w:rPr>
      </w:pPr>
      <w:r w:rsidRPr="00E059FD">
        <w:rPr>
          <w:b/>
          <w:bCs/>
          <w:sz w:val="28"/>
          <w:szCs w:val="28"/>
        </w:rPr>
        <w:t>Motion was made by Thomack/Shumaker to approve the November financial report and pay the December bills</w:t>
      </w:r>
      <w:proofErr w:type="gramStart"/>
      <w:r w:rsidRPr="00E059FD">
        <w:rPr>
          <w:b/>
          <w:bCs/>
          <w:sz w:val="28"/>
          <w:szCs w:val="28"/>
        </w:rPr>
        <w:t xml:space="preserve">.  </w:t>
      </w:r>
      <w:proofErr w:type="gramEnd"/>
      <w:r w:rsidRPr="00E059FD">
        <w:rPr>
          <w:b/>
          <w:bCs/>
          <w:sz w:val="28"/>
          <w:szCs w:val="28"/>
        </w:rPr>
        <w:t>Motion carried</w:t>
      </w:r>
      <w:r>
        <w:rPr>
          <w:sz w:val="28"/>
          <w:szCs w:val="28"/>
        </w:rPr>
        <w:t xml:space="preserve"> by voice vote with three in favor, zero against.</w:t>
      </w:r>
    </w:p>
    <w:p w14:paraId="63D8E441" w14:textId="3E7B62E8" w:rsidR="007B087F" w:rsidRPr="00E059FD" w:rsidRDefault="007B087F" w:rsidP="005C14A0">
      <w:pPr>
        <w:rPr>
          <w:b/>
          <w:bCs/>
          <w:sz w:val="28"/>
          <w:szCs w:val="28"/>
        </w:rPr>
      </w:pPr>
      <w:r>
        <w:rPr>
          <w:sz w:val="28"/>
          <w:szCs w:val="28"/>
        </w:rPr>
        <w:t>With no further business, motion was made by Genskow/Shumaker to adjourn the meeting</w:t>
      </w:r>
      <w:proofErr w:type="gramStart"/>
      <w:r>
        <w:rPr>
          <w:sz w:val="28"/>
          <w:szCs w:val="28"/>
        </w:rPr>
        <w:t xml:space="preserve">.  </w:t>
      </w:r>
      <w:proofErr w:type="gramEnd"/>
      <w:r w:rsidRPr="00E059FD">
        <w:rPr>
          <w:b/>
          <w:bCs/>
          <w:sz w:val="28"/>
          <w:szCs w:val="28"/>
        </w:rPr>
        <w:t>The next meeting will be Monday, January 12, 2026  7:00PM in the Pella town hall.</w:t>
      </w:r>
    </w:p>
    <w:p w14:paraId="5BD15AB6" w14:textId="77777777" w:rsidR="00EE1F70" w:rsidRDefault="00EE1F70" w:rsidP="005C14A0">
      <w:pPr>
        <w:rPr>
          <w:sz w:val="28"/>
          <w:szCs w:val="28"/>
        </w:rPr>
      </w:pPr>
    </w:p>
    <w:p w14:paraId="6EF4EF71" w14:textId="44C34981" w:rsidR="005C14A0" w:rsidRPr="005C14A0" w:rsidRDefault="005C14A0" w:rsidP="005C14A0">
      <w:pPr>
        <w:rPr>
          <w:sz w:val="28"/>
          <w:szCs w:val="28"/>
        </w:rPr>
      </w:pPr>
      <w:r>
        <w:rPr>
          <w:sz w:val="28"/>
          <w:szCs w:val="28"/>
        </w:rPr>
        <w:lastRenderedPageBreak/>
        <w:t xml:space="preserve"> </w:t>
      </w:r>
    </w:p>
    <w:sectPr w:rsidR="005C14A0" w:rsidRPr="005C14A0" w:rsidSect="005C14A0">
      <w:pgSz w:w="12240" w:h="15840"/>
      <w:pgMar w:top="720" w:right="576"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A0"/>
    <w:rsid w:val="002857FA"/>
    <w:rsid w:val="002C4970"/>
    <w:rsid w:val="00361218"/>
    <w:rsid w:val="004D5D77"/>
    <w:rsid w:val="00544517"/>
    <w:rsid w:val="00573D80"/>
    <w:rsid w:val="005C14A0"/>
    <w:rsid w:val="00746A21"/>
    <w:rsid w:val="007B087F"/>
    <w:rsid w:val="009A3264"/>
    <w:rsid w:val="00C347DD"/>
    <w:rsid w:val="00D92128"/>
    <w:rsid w:val="00E059FD"/>
    <w:rsid w:val="00EB7462"/>
    <w:rsid w:val="00EE1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5CA16"/>
  <w15:chartTrackingRefBased/>
  <w15:docId w15:val="{F511252E-F8EF-4CC8-B395-48E43C051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4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4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4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4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14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14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14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14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14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4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4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4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4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4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4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4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4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4A0"/>
    <w:rPr>
      <w:rFonts w:eastAsiaTheme="majorEastAsia" w:cstheme="majorBidi"/>
      <w:color w:val="272727" w:themeColor="text1" w:themeTint="D8"/>
    </w:rPr>
  </w:style>
  <w:style w:type="paragraph" w:styleId="Title">
    <w:name w:val="Title"/>
    <w:basedOn w:val="Normal"/>
    <w:next w:val="Normal"/>
    <w:link w:val="TitleChar"/>
    <w:uiPriority w:val="10"/>
    <w:qFormat/>
    <w:rsid w:val="005C14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4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4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4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4A0"/>
    <w:pPr>
      <w:spacing w:before="160"/>
      <w:jc w:val="center"/>
    </w:pPr>
    <w:rPr>
      <w:i/>
      <w:iCs/>
      <w:color w:val="404040" w:themeColor="text1" w:themeTint="BF"/>
    </w:rPr>
  </w:style>
  <w:style w:type="character" w:customStyle="1" w:styleId="QuoteChar">
    <w:name w:val="Quote Char"/>
    <w:basedOn w:val="DefaultParagraphFont"/>
    <w:link w:val="Quote"/>
    <w:uiPriority w:val="29"/>
    <w:rsid w:val="005C14A0"/>
    <w:rPr>
      <w:i/>
      <w:iCs/>
      <w:color w:val="404040" w:themeColor="text1" w:themeTint="BF"/>
    </w:rPr>
  </w:style>
  <w:style w:type="paragraph" w:styleId="ListParagraph">
    <w:name w:val="List Paragraph"/>
    <w:basedOn w:val="Normal"/>
    <w:uiPriority w:val="34"/>
    <w:qFormat/>
    <w:rsid w:val="005C14A0"/>
    <w:pPr>
      <w:ind w:left="720"/>
      <w:contextualSpacing/>
    </w:pPr>
  </w:style>
  <w:style w:type="character" w:styleId="IntenseEmphasis">
    <w:name w:val="Intense Emphasis"/>
    <w:basedOn w:val="DefaultParagraphFont"/>
    <w:uiPriority w:val="21"/>
    <w:qFormat/>
    <w:rsid w:val="005C14A0"/>
    <w:rPr>
      <w:i/>
      <w:iCs/>
      <w:color w:val="0F4761" w:themeColor="accent1" w:themeShade="BF"/>
    </w:rPr>
  </w:style>
  <w:style w:type="paragraph" w:styleId="IntenseQuote">
    <w:name w:val="Intense Quote"/>
    <w:basedOn w:val="Normal"/>
    <w:next w:val="Normal"/>
    <w:link w:val="IntenseQuoteChar"/>
    <w:uiPriority w:val="30"/>
    <w:qFormat/>
    <w:rsid w:val="005C1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4A0"/>
    <w:rPr>
      <w:i/>
      <w:iCs/>
      <w:color w:val="0F4761" w:themeColor="accent1" w:themeShade="BF"/>
    </w:rPr>
  </w:style>
  <w:style w:type="character" w:styleId="IntenseReference">
    <w:name w:val="Intense Reference"/>
    <w:basedOn w:val="DefaultParagraphFont"/>
    <w:uiPriority w:val="32"/>
    <w:qFormat/>
    <w:rsid w:val="005C14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Habeck</dc:creator>
  <cp:keywords/>
  <dc:description/>
  <cp:lastModifiedBy>Karen Habeck</cp:lastModifiedBy>
  <cp:revision>1</cp:revision>
  <dcterms:created xsi:type="dcterms:W3CDTF">2025-12-09T18:12:00Z</dcterms:created>
  <dcterms:modified xsi:type="dcterms:W3CDTF">2025-12-09T19:11:00Z</dcterms:modified>
</cp:coreProperties>
</file>