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B77A7" w14:textId="446D15DE" w:rsidR="009A3264" w:rsidRDefault="00F07638" w:rsidP="00F07638">
      <w:pPr>
        <w:jc w:val="center"/>
        <w:rPr>
          <w:b/>
          <w:bCs/>
          <w:sz w:val="28"/>
          <w:szCs w:val="28"/>
        </w:rPr>
      </w:pPr>
      <w:r>
        <w:rPr>
          <w:b/>
          <w:bCs/>
          <w:sz w:val="28"/>
          <w:szCs w:val="28"/>
        </w:rPr>
        <w:t>MINUTES OF JULY 13, 2026</w:t>
      </w:r>
    </w:p>
    <w:p w14:paraId="3DB21028" w14:textId="3BD91321" w:rsidR="00F07638" w:rsidRPr="000560AD" w:rsidRDefault="00F07638" w:rsidP="00F07638">
      <w:r w:rsidRPr="000560AD">
        <w:t xml:space="preserve">Chairman Gary Thomack called the monthly meeting to order at 7:00PM.  The Pledge of Allegiance was recited.  </w:t>
      </w:r>
    </w:p>
    <w:p w14:paraId="2AA716B6" w14:textId="4369963D" w:rsidR="00F07638" w:rsidRPr="004465D5" w:rsidRDefault="00F07638" w:rsidP="00F07638">
      <w:r w:rsidRPr="004465D5">
        <w:rPr>
          <w:b/>
          <w:bCs/>
        </w:rPr>
        <w:t>Board members:</w:t>
      </w:r>
      <w:r w:rsidRPr="004465D5">
        <w:t xml:space="preserve">  Chairman Gary Thomack, Supervisor Ken Genskow, Supervisor Sean </w:t>
      </w:r>
      <w:r w:rsidR="004465D5" w:rsidRPr="004465D5">
        <w:t>Shumaker, Treasurer Tammy Adams, and Clerk Karen Habeck.</w:t>
      </w:r>
      <w:r w:rsidR="004465D5" w:rsidRPr="004465D5">
        <w:tab/>
        <w:t xml:space="preserve">                                </w:t>
      </w:r>
      <w:r w:rsidR="004465D5">
        <w:tab/>
      </w:r>
      <w:r w:rsidR="004465D5">
        <w:tab/>
      </w:r>
      <w:r w:rsidR="004465D5">
        <w:tab/>
        <w:t xml:space="preserve">           </w:t>
      </w:r>
      <w:r w:rsidRPr="004465D5">
        <w:rPr>
          <w:b/>
          <w:bCs/>
        </w:rPr>
        <w:t xml:space="preserve">Public included: </w:t>
      </w:r>
      <w:r w:rsidRPr="004465D5">
        <w:t>Brian Westfahl, Cindy and Lois Graper, Carla &amp; Troy Thebo, Dennis Zahn, Scott Thomack, Paula Wierzba, Larry &amp; Dawn Bretzel, Kathryn Westfahl, Katie and Carol Grunewald, Eldon Heling, Vernon Kratzke, Marcena &amp; Matthew Neil, Larry &amp; Luanne Laude, Darla House, Bob Loesl, Laurie Thomack-Finger, Sandy Schoen, Denny, Kerrie Marquardt, Kim &amp; Mark Heideman, Lynn Tober-Steinke, Sue &amp; Joe Loesl, Brian &amp; Suzy Jablonowski and PJ Courchaine.</w:t>
      </w:r>
    </w:p>
    <w:p w14:paraId="5D8E658A" w14:textId="02E9CC16" w:rsidR="00F07638" w:rsidRPr="000560AD" w:rsidRDefault="00F07638" w:rsidP="00F07638">
      <w:pPr>
        <w:rPr>
          <w:i/>
          <w:iCs/>
        </w:rPr>
      </w:pPr>
      <w:r w:rsidRPr="000560AD">
        <w:t xml:space="preserve">The Clerk read the agenda that had been posted in three places and published in the Marion Advertiser.  </w:t>
      </w:r>
      <w:r w:rsidRPr="000560AD">
        <w:rPr>
          <w:i/>
          <w:iCs/>
        </w:rPr>
        <w:t xml:space="preserve">There was a typo that was </w:t>
      </w:r>
      <w:r w:rsidR="00A66AF5" w:rsidRPr="000560AD">
        <w:rPr>
          <w:i/>
          <w:iCs/>
        </w:rPr>
        <w:t xml:space="preserve">not </w:t>
      </w:r>
      <w:r w:rsidRPr="000560AD">
        <w:rPr>
          <w:i/>
          <w:iCs/>
        </w:rPr>
        <w:t xml:space="preserve">caught by the Clerk until after the agenda was published, under #9. </w:t>
      </w:r>
      <w:r w:rsidR="004465D5" w:rsidRPr="000560AD">
        <w:rPr>
          <w:i/>
          <w:iCs/>
        </w:rPr>
        <w:t>Zoning</w:t>
      </w:r>
      <w:r w:rsidR="00A66AF5" w:rsidRPr="000560AD">
        <w:rPr>
          <w:i/>
          <w:iCs/>
        </w:rPr>
        <w:t xml:space="preserve"> should #10M not #10N.</w:t>
      </w:r>
    </w:p>
    <w:p w14:paraId="57B7A661" w14:textId="650C7462" w:rsidR="00F07638" w:rsidRPr="000560AD" w:rsidRDefault="00F07638" w:rsidP="00F07638">
      <w:r w:rsidRPr="000560AD">
        <w:t xml:space="preserve">The minutes were read from the June 8, 2026, board meeting. </w:t>
      </w:r>
      <w:r w:rsidR="00A66AF5" w:rsidRPr="000560AD">
        <w:t xml:space="preserve"> M</w:t>
      </w:r>
      <w:r w:rsidRPr="000560AD">
        <w:t xml:space="preserve">otion was made by Shumaker/Thomack </w:t>
      </w:r>
      <w:r w:rsidR="00A66AF5" w:rsidRPr="000560AD">
        <w:t>to approve the minutes as read.  Motion carried by voice vote with three in favor, zero against.</w:t>
      </w:r>
    </w:p>
    <w:p w14:paraId="2354C662" w14:textId="57E2A803" w:rsidR="00A66AF5" w:rsidRPr="001352CC" w:rsidRDefault="00A66AF5" w:rsidP="00F07638">
      <w:r w:rsidRPr="001352CC">
        <w:rPr>
          <w:b/>
          <w:bCs/>
        </w:rPr>
        <w:t>Public Input:</w:t>
      </w:r>
      <w:r w:rsidRPr="001352CC">
        <w:t xml:space="preserve">  County Supervisor Lynn Tober-Steinke reported that the County Board approved the </w:t>
      </w:r>
      <w:r w:rsidR="001352CC" w:rsidRPr="001352CC">
        <w:t>12-month</w:t>
      </w:r>
      <w:r w:rsidRPr="001352CC">
        <w:t xml:space="preserve"> Data Center Moratorium as presented at their June 24</w:t>
      </w:r>
      <w:r w:rsidRPr="001352CC">
        <w:rPr>
          <w:vertAlign w:val="superscript"/>
        </w:rPr>
        <w:t>th</w:t>
      </w:r>
      <w:r w:rsidR="001352CC" w:rsidRPr="001352CC">
        <w:rPr>
          <w:vertAlign w:val="superscript"/>
        </w:rPr>
        <w:t xml:space="preserve"> </w:t>
      </w:r>
      <w:r w:rsidR="001352CC" w:rsidRPr="001352CC">
        <w:t xml:space="preserve"> meeting</w:t>
      </w:r>
      <w:r w:rsidRPr="001352CC">
        <w:t>.  She was asked if the County has anything in place concerning solar operations….they do not a</w:t>
      </w:r>
      <w:r w:rsidR="000560AD">
        <w:t>t</w:t>
      </w:r>
      <w:r w:rsidRPr="001352CC">
        <w:t xml:space="preserve"> this time…..unrelated to County business, </w:t>
      </w:r>
      <w:r w:rsidRPr="000560AD">
        <w:rPr>
          <w:b/>
          <w:bCs/>
        </w:rPr>
        <w:t xml:space="preserve">the </w:t>
      </w:r>
      <w:r w:rsidRPr="000560AD">
        <w:rPr>
          <w:b/>
          <w:bCs/>
          <w:i/>
          <w:iCs/>
        </w:rPr>
        <w:t>Pella Eagles</w:t>
      </w:r>
      <w:r w:rsidRPr="000560AD">
        <w:rPr>
          <w:b/>
          <w:bCs/>
        </w:rPr>
        <w:t xml:space="preserve"> </w:t>
      </w:r>
      <w:r w:rsidRPr="000560AD">
        <w:rPr>
          <w:b/>
          <w:bCs/>
          <w:i/>
          <w:iCs/>
        </w:rPr>
        <w:t>4-H Club will be holding their annual car show in the Pella Park on Friday</w:t>
      </w:r>
      <w:r w:rsidR="000560AD" w:rsidRPr="000560AD">
        <w:rPr>
          <w:b/>
          <w:bCs/>
          <w:i/>
          <w:iCs/>
        </w:rPr>
        <w:t xml:space="preserve"> </w:t>
      </w:r>
      <w:r w:rsidR="000560AD" w:rsidRPr="000560AD">
        <w:rPr>
          <w:b/>
          <w:bCs/>
          <w:i/>
          <w:iCs/>
        </w:rPr>
        <w:t>August 7</w:t>
      </w:r>
      <w:r w:rsidR="000560AD" w:rsidRPr="000560AD">
        <w:rPr>
          <w:b/>
          <w:bCs/>
          <w:i/>
          <w:iCs/>
          <w:vertAlign w:val="superscript"/>
        </w:rPr>
        <w:t>th</w:t>
      </w:r>
      <w:r w:rsidR="000560AD" w:rsidRPr="000560AD">
        <w:rPr>
          <w:b/>
          <w:bCs/>
          <w:i/>
          <w:iCs/>
        </w:rPr>
        <w:t xml:space="preserve"> from 3-7PM,</w:t>
      </w:r>
      <w:r w:rsidR="000560AD">
        <w:rPr>
          <w:i/>
          <w:iCs/>
        </w:rPr>
        <w:t xml:space="preserve"> </w:t>
      </w:r>
      <w:r w:rsidRPr="001352CC">
        <w:rPr>
          <w:i/>
          <w:iCs/>
        </w:rPr>
        <w:t>all are welcome to attend</w:t>
      </w:r>
      <w:r w:rsidRPr="001352CC">
        <w:t>…………a resident questioned the town board why the town attorney was involved with the Planning &amp; Zoning meetings concerning the moratorium and the addition to conditional use recommendations to current Pella Zoning</w:t>
      </w:r>
      <w:r w:rsidRPr="001352CC">
        <w:rPr>
          <w:b/>
          <w:bCs/>
        </w:rPr>
        <w:t>….he was informed that the town attorney was NOT involved nor present at any of those meetings…..</w:t>
      </w:r>
      <w:r w:rsidRPr="001352CC">
        <w:t xml:space="preserve">he also stated not one time but twice that he is the town constable, </w:t>
      </w:r>
      <w:r w:rsidRPr="001352CC">
        <w:rPr>
          <w:i/>
          <w:iCs/>
        </w:rPr>
        <w:t xml:space="preserve">that </w:t>
      </w:r>
      <w:r w:rsidR="001352CC" w:rsidRPr="001352CC">
        <w:rPr>
          <w:i/>
          <w:iCs/>
        </w:rPr>
        <w:t>is</w:t>
      </w:r>
      <w:r w:rsidRPr="001352CC">
        <w:rPr>
          <w:i/>
          <w:iCs/>
        </w:rPr>
        <w:t xml:space="preserve"> erroneous </w:t>
      </w:r>
      <w:r w:rsidR="001352CC" w:rsidRPr="001352CC">
        <w:rPr>
          <w:i/>
          <w:iCs/>
        </w:rPr>
        <w:t>information</w:t>
      </w:r>
      <w:r w:rsidR="001352CC" w:rsidRPr="001352CC">
        <w:t xml:space="preserve">.  </w:t>
      </w:r>
      <w:r w:rsidRPr="001352CC">
        <w:rPr>
          <w:b/>
          <w:bCs/>
        </w:rPr>
        <w:t xml:space="preserve">The Town of Pella does </w:t>
      </w:r>
      <w:r w:rsidR="001352CC" w:rsidRPr="001352CC">
        <w:rPr>
          <w:b/>
          <w:bCs/>
        </w:rPr>
        <w:t>NOT</w:t>
      </w:r>
      <w:r w:rsidRPr="001352CC">
        <w:rPr>
          <w:b/>
          <w:bCs/>
        </w:rPr>
        <w:t xml:space="preserve"> have a </w:t>
      </w:r>
      <w:r w:rsidR="001352CC" w:rsidRPr="001352CC">
        <w:rPr>
          <w:b/>
          <w:bCs/>
        </w:rPr>
        <w:t xml:space="preserve">town </w:t>
      </w:r>
      <w:r w:rsidRPr="001352CC">
        <w:rPr>
          <w:b/>
          <w:bCs/>
        </w:rPr>
        <w:t>constable</w:t>
      </w:r>
      <w:r w:rsidR="001352CC" w:rsidRPr="001352CC">
        <w:t xml:space="preserve">……….another resident asked if the other parties that were involved with the breach by the hydro dam during the April flooding would be held responsible to pay part of the repair costs.   The Board will review and discuss this at a later meeting once the bills come in for repairs. </w:t>
      </w:r>
    </w:p>
    <w:p w14:paraId="3AD18347" w14:textId="77174A62" w:rsidR="001352CC" w:rsidRDefault="001352CC" w:rsidP="00F07638">
      <w:pPr>
        <w:rPr>
          <w:sz w:val="28"/>
          <w:szCs w:val="28"/>
        </w:rPr>
      </w:pPr>
      <w:r w:rsidRPr="001352CC">
        <w:rPr>
          <w:b/>
          <w:bCs/>
          <w:sz w:val="28"/>
          <w:szCs w:val="28"/>
        </w:rPr>
        <w:t>Motion was made by Shumaker/Genskow to appoint Steve Beltz to a three-year term on the Riverbank Road Cemetery committee.  Motion carried</w:t>
      </w:r>
      <w:r>
        <w:rPr>
          <w:sz w:val="28"/>
          <w:szCs w:val="28"/>
        </w:rPr>
        <w:t xml:space="preserve"> by voice vote with three in favor, zero against.</w:t>
      </w:r>
    </w:p>
    <w:p w14:paraId="0CBBA65A" w14:textId="3A9E4D0A" w:rsidR="001352CC" w:rsidRDefault="001352CC" w:rsidP="00F07638">
      <w:pPr>
        <w:rPr>
          <w:sz w:val="28"/>
          <w:szCs w:val="28"/>
        </w:rPr>
      </w:pPr>
      <w:r w:rsidRPr="001352CC">
        <w:rPr>
          <w:b/>
          <w:bCs/>
          <w:sz w:val="28"/>
          <w:szCs w:val="28"/>
        </w:rPr>
        <w:t>Motion was made by Thomack/Genskow to approve the following election workers for the August 11</w:t>
      </w:r>
      <w:r w:rsidRPr="001352CC">
        <w:rPr>
          <w:b/>
          <w:bCs/>
          <w:sz w:val="28"/>
          <w:szCs w:val="28"/>
          <w:vertAlign w:val="superscript"/>
        </w:rPr>
        <w:t>th</w:t>
      </w:r>
      <w:r w:rsidRPr="001352CC">
        <w:rPr>
          <w:b/>
          <w:bCs/>
          <w:sz w:val="28"/>
          <w:szCs w:val="28"/>
        </w:rPr>
        <w:t xml:space="preserve">, </w:t>
      </w:r>
      <w:r w:rsidR="000560AD" w:rsidRPr="001352CC">
        <w:rPr>
          <w:b/>
          <w:bCs/>
          <w:sz w:val="28"/>
          <w:szCs w:val="28"/>
        </w:rPr>
        <w:t>2026,</w:t>
      </w:r>
      <w:r w:rsidRPr="001352CC">
        <w:rPr>
          <w:b/>
          <w:bCs/>
          <w:sz w:val="28"/>
          <w:szCs w:val="28"/>
        </w:rPr>
        <w:t xml:space="preserve"> Fall Primary: Carol Korth, Sandy Schoen, Patty Luff, Kathy Westfahl, Bonnie Bartz, Allen Heling and David Scott.  Motion carried</w:t>
      </w:r>
      <w:r>
        <w:rPr>
          <w:sz w:val="28"/>
          <w:szCs w:val="28"/>
        </w:rPr>
        <w:t xml:space="preserve"> by voice vote with three in favor, zero against.</w:t>
      </w:r>
    </w:p>
    <w:p w14:paraId="126BD959" w14:textId="3E25D1AC" w:rsidR="00BC453A" w:rsidRDefault="004465D5" w:rsidP="00F07638">
      <w:pPr>
        <w:rPr>
          <w:sz w:val="28"/>
          <w:szCs w:val="28"/>
        </w:rPr>
      </w:pPr>
      <w:r>
        <w:rPr>
          <w:sz w:val="28"/>
          <w:szCs w:val="28"/>
        </w:rPr>
        <w:t xml:space="preserve">Shumaker reported that the DNR had been at the dam taking laser heights, etc. and </w:t>
      </w:r>
      <w:r w:rsidR="002E0A58">
        <w:rPr>
          <w:sz w:val="28"/>
          <w:szCs w:val="28"/>
        </w:rPr>
        <w:t xml:space="preserve">checking </w:t>
      </w:r>
      <w:r>
        <w:rPr>
          <w:sz w:val="28"/>
          <w:szCs w:val="28"/>
        </w:rPr>
        <w:t xml:space="preserve">condition of </w:t>
      </w:r>
      <w:r w:rsidR="000560AD">
        <w:rPr>
          <w:sz w:val="28"/>
          <w:szCs w:val="28"/>
        </w:rPr>
        <w:t>current water</w:t>
      </w:r>
      <w:r>
        <w:rPr>
          <w:sz w:val="28"/>
          <w:szCs w:val="28"/>
        </w:rPr>
        <w:t xml:space="preserve"> </w:t>
      </w:r>
      <w:r w:rsidR="002E0A58">
        <w:rPr>
          <w:sz w:val="28"/>
          <w:szCs w:val="28"/>
        </w:rPr>
        <w:t xml:space="preserve">flowage.  With their calculations, they will be </w:t>
      </w:r>
      <w:r w:rsidR="002E0A58">
        <w:rPr>
          <w:sz w:val="28"/>
          <w:szCs w:val="28"/>
        </w:rPr>
        <w:lastRenderedPageBreak/>
        <w:t xml:space="preserve">putting </w:t>
      </w:r>
      <w:r w:rsidR="00BC453A">
        <w:rPr>
          <w:sz w:val="28"/>
          <w:szCs w:val="28"/>
        </w:rPr>
        <w:t xml:space="preserve">together </w:t>
      </w:r>
      <w:r w:rsidR="002E0A58">
        <w:rPr>
          <w:sz w:val="28"/>
          <w:szCs w:val="28"/>
        </w:rPr>
        <w:t>a study and giving us three aspects of repair</w:t>
      </w:r>
      <w:r w:rsidR="00BC453A">
        <w:rPr>
          <w:sz w:val="28"/>
          <w:szCs w:val="28"/>
        </w:rPr>
        <w:t xml:space="preserve"> possibilities.  Tentatively, a cost </w:t>
      </w:r>
      <w:r w:rsidR="002B43D9">
        <w:rPr>
          <w:sz w:val="28"/>
          <w:szCs w:val="28"/>
        </w:rPr>
        <w:t>guesstimate</w:t>
      </w:r>
      <w:r w:rsidR="00BC453A">
        <w:rPr>
          <w:sz w:val="28"/>
          <w:szCs w:val="28"/>
        </w:rPr>
        <w:t xml:space="preserve"> </w:t>
      </w:r>
      <w:r w:rsidR="00BC453A" w:rsidRPr="00BC453A">
        <w:rPr>
          <w:b/>
          <w:bCs/>
          <w:sz w:val="28"/>
          <w:szCs w:val="28"/>
        </w:rPr>
        <w:t>for the study</w:t>
      </w:r>
      <w:r w:rsidR="00BC453A">
        <w:rPr>
          <w:sz w:val="28"/>
          <w:szCs w:val="28"/>
        </w:rPr>
        <w:t xml:space="preserve"> is between $10,000 and $25,000.  As previously stated, the current water level is being held at their recommendation.  The DNR information is posted at the dam. </w:t>
      </w:r>
    </w:p>
    <w:p w14:paraId="34F9233A" w14:textId="647358DD" w:rsidR="00C86B43" w:rsidRDefault="00BC453A" w:rsidP="00F07638">
      <w:pPr>
        <w:rPr>
          <w:sz w:val="28"/>
          <w:szCs w:val="28"/>
        </w:rPr>
      </w:pPr>
      <w:r w:rsidRPr="00C86B43">
        <w:rPr>
          <w:b/>
          <w:bCs/>
          <w:sz w:val="28"/>
          <w:szCs w:val="28"/>
        </w:rPr>
        <w:t>Zoning:</w:t>
      </w:r>
      <w:r w:rsidRPr="00BC453A">
        <w:rPr>
          <w:b/>
          <w:bCs/>
          <w:i/>
          <w:iCs/>
          <w:sz w:val="28"/>
          <w:szCs w:val="28"/>
        </w:rPr>
        <w:t xml:space="preserve">  Motion was made by Shumaker/Genskow to approve the Pella Zoning Committee recommendation for the addition to current Town Zoning 1994 Ordinance to add:  Section 11—Conditional Use Permit Uses #10A - #10M</w:t>
      </w:r>
      <w:r w:rsidRPr="00BC453A">
        <w:rPr>
          <w:b/>
          <w:bCs/>
          <w:sz w:val="28"/>
          <w:szCs w:val="28"/>
        </w:rPr>
        <w:t>.</w:t>
      </w:r>
      <w:r>
        <w:rPr>
          <w:sz w:val="28"/>
          <w:szCs w:val="28"/>
        </w:rPr>
        <w:t xml:space="preserve">  </w:t>
      </w:r>
      <w:r w:rsidRPr="00BC453A">
        <w:rPr>
          <w:b/>
          <w:bCs/>
          <w:sz w:val="28"/>
          <w:szCs w:val="28"/>
        </w:rPr>
        <w:t>Motion carried</w:t>
      </w:r>
      <w:r>
        <w:rPr>
          <w:sz w:val="28"/>
          <w:szCs w:val="28"/>
        </w:rPr>
        <w:t xml:space="preserve"> </w:t>
      </w:r>
      <w:r w:rsidRPr="00BC453A">
        <w:rPr>
          <w:i/>
          <w:iCs/>
          <w:sz w:val="28"/>
          <w:szCs w:val="28"/>
          <w:u w:val="single"/>
        </w:rPr>
        <w:t xml:space="preserve">with Chairman Thomack </w:t>
      </w:r>
      <w:r w:rsidRPr="00BC453A">
        <w:rPr>
          <w:b/>
          <w:bCs/>
          <w:i/>
          <w:iCs/>
          <w:sz w:val="28"/>
          <w:szCs w:val="28"/>
          <w:u w:val="single"/>
        </w:rPr>
        <w:t>abstaining</w:t>
      </w:r>
      <w:r w:rsidRPr="00BC453A">
        <w:rPr>
          <w:i/>
          <w:iCs/>
          <w:sz w:val="28"/>
          <w:szCs w:val="28"/>
          <w:u w:val="single"/>
        </w:rPr>
        <w:t xml:space="preserve"> due to conflict of interest, and</w:t>
      </w:r>
      <w:r w:rsidRPr="00BC453A">
        <w:rPr>
          <w:b/>
          <w:bCs/>
          <w:i/>
          <w:iCs/>
          <w:sz w:val="28"/>
          <w:szCs w:val="28"/>
          <w:u w:val="single"/>
        </w:rPr>
        <w:t xml:space="preserve"> Shumaker</w:t>
      </w:r>
      <w:r w:rsidRPr="00BC453A">
        <w:rPr>
          <w:i/>
          <w:iCs/>
          <w:sz w:val="28"/>
          <w:szCs w:val="28"/>
          <w:u w:val="single"/>
        </w:rPr>
        <w:t xml:space="preserve"> </w:t>
      </w:r>
      <w:r w:rsidRPr="00C86B43">
        <w:rPr>
          <w:b/>
          <w:bCs/>
          <w:i/>
          <w:iCs/>
          <w:sz w:val="28"/>
          <w:szCs w:val="28"/>
          <w:u w:val="single"/>
        </w:rPr>
        <w:t>and Genskow voting Yes.</w:t>
      </w:r>
      <w:r w:rsidRPr="00C86B43">
        <w:rPr>
          <w:b/>
          <w:bCs/>
          <w:sz w:val="28"/>
          <w:szCs w:val="28"/>
        </w:rPr>
        <w:t xml:space="preserve">       Motion was then made by Shumaker/Genskow to approve Resolution No. 2026-0</w:t>
      </w:r>
      <w:r w:rsidR="000560AD">
        <w:rPr>
          <w:b/>
          <w:bCs/>
          <w:sz w:val="28"/>
          <w:szCs w:val="28"/>
        </w:rPr>
        <w:t>3</w:t>
      </w:r>
      <w:r w:rsidRPr="00C86B43">
        <w:rPr>
          <w:b/>
          <w:bCs/>
          <w:sz w:val="28"/>
          <w:szCs w:val="28"/>
        </w:rPr>
        <w:t xml:space="preserve">  Resolution of Findings Supporting the Adoption of an Interim Moratorium on New Data Center</w:t>
      </w:r>
      <w:r w:rsidR="000560AD">
        <w:rPr>
          <w:b/>
          <w:bCs/>
          <w:sz w:val="28"/>
          <w:szCs w:val="28"/>
        </w:rPr>
        <w:t>s</w:t>
      </w:r>
      <w:r w:rsidRPr="00C86B43">
        <w:rPr>
          <w:b/>
          <w:bCs/>
          <w:sz w:val="28"/>
          <w:szCs w:val="28"/>
        </w:rPr>
        <w:t xml:space="preserve"> and Expansion of Existing Data Centers.  Motion carried</w:t>
      </w:r>
      <w:r>
        <w:rPr>
          <w:sz w:val="28"/>
          <w:szCs w:val="28"/>
        </w:rPr>
        <w:t xml:space="preserve"> with Chairman Thomack </w:t>
      </w:r>
      <w:r w:rsidR="00C86B43" w:rsidRPr="00C86B43">
        <w:rPr>
          <w:b/>
          <w:bCs/>
          <w:sz w:val="28"/>
          <w:szCs w:val="28"/>
        </w:rPr>
        <w:t>abstaining</w:t>
      </w:r>
      <w:r>
        <w:rPr>
          <w:sz w:val="28"/>
          <w:szCs w:val="28"/>
        </w:rPr>
        <w:t xml:space="preserve"> due to </w:t>
      </w:r>
      <w:r w:rsidR="00C86B43">
        <w:rPr>
          <w:sz w:val="28"/>
          <w:szCs w:val="28"/>
        </w:rPr>
        <w:t>conflict</w:t>
      </w:r>
      <w:r>
        <w:rPr>
          <w:sz w:val="28"/>
          <w:szCs w:val="28"/>
        </w:rPr>
        <w:t xml:space="preserve"> of interest, and </w:t>
      </w:r>
      <w:r w:rsidRPr="00C86B43">
        <w:rPr>
          <w:b/>
          <w:bCs/>
          <w:sz w:val="28"/>
          <w:szCs w:val="28"/>
        </w:rPr>
        <w:t>Shumaker and Genskow voting Ye</w:t>
      </w:r>
      <w:r w:rsidR="00C86B43" w:rsidRPr="00C86B43">
        <w:rPr>
          <w:b/>
          <w:bCs/>
          <w:sz w:val="28"/>
          <w:szCs w:val="28"/>
        </w:rPr>
        <w:t>s</w:t>
      </w:r>
      <w:r>
        <w:rPr>
          <w:sz w:val="28"/>
          <w:szCs w:val="28"/>
        </w:rPr>
        <w:t>.</w:t>
      </w:r>
    </w:p>
    <w:p w14:paraId="477C7E9E" w14:textId="4A606407" w:rsidR="00C86B43" w:rsidRDefault="00C86B43" w:rsidP="00F07638">
      <w:pPr>
        <w:rPr>
          <w:sz w:val="28"/>
          <w:szCs w:val="28"/>
        </w:rPr>
      </w:pPr>
      <w:r w:rsidRPr="00C86B43">
        <w:rPr>
          <w:b/>
          <w:bCs/>
          <w:sz w:val="28"/>
          <w:szCs w:val="28"/>
        </w:rPr>
        <w:t xml:space="preserve">Motion was made by Genskow/Thomack to approve the CSM that was presented for the Birling property that is being purchased by Bob Schmidt, being 80.666 acres.  Motion carried </w:t>
      </w:r>
      <w:r>
        <w:rPr>
          <w:sz w:val="28"/>
          <w:szCs w:val="28"/>
        </w:rPr>
        <w:t>by voice vote with three in favor, zero against.</w:t>
      </w:r>
    </w:p>
    <w:p w14:paraId="4A6917EE" w14:textId="6A79B72E" w:rsidR="00C86B43" w:rsidRPr="000560AD" w:rsidRDefault="00C86B43" w:rsidP="00F07638">
      <w:r w:rsidRPr="000560AD">
        <w:rPr>
          <w:b/>
          <w:bCs/>
        </w:rPr>
        <w:t>Roads:</w:t>
      </w:r>
      <w:r w:rsidRPr="000560AD">
        <w:t xml:space="preserve">  The Board will review the listing of roads that Fahrner is recommending for crack filling and do an approval list for them at the August board meeting……Thomack will contact the highway department about what can be done on Hayman Falls Lane to curb the speeding issue, be it speed bumps or what they recommend. He </w:t>
      </w:r>
      <w:r w:rsidR="00B609EA" w:rsidRPr="000560AD">
        <w:t>will</w:t>
      </w:r>
      <w:r w:rsidRPr="000560AD">
        <w:t xml:space="preserve"> </w:t>
      </w:r>
      <w:r w:rsidR="000560AD" w:rsidRPr="000560AD">
        <w:t>also</w:t>
      </w:r>
      <w:r w:rsidRPr="000560AD">
        <w:t xml:space="preserve"> check with Spraymaster to get us on his list for spraying brush.</w:t>
      </w:r>
    </w:p>
    <w:p w14:paraId="4CD958D7" w14:textId="1E2407C7" w:rsidR="00C86B43" w:rsidRPr="000560AD" w:rsidRDefault="00C86B43" w:rsidP="00F07638">
      <w:r w:rsidRPr="000560AD">
        <w:t>Motion was made by Thomack/Shumaker to approve the June financial report and pay the July bills.  Motion carried by voice vote with three in favor, zero against.  A resident asked if copies of the financial report could be handed out at each meeting for viewing</w:t>
      </w:r>
      <w:r>
        <w:rPr>
          <w:sz w:val="28"/>
          <w:szCs w:val="28"/>
        </w:rPr>
        <w:t xml:space="preserve">.  </w:t>
      </w:r>
      <w:r w:rsidRPr="000560AD">
        <w:t>The Board will review this request at the August meeting.</w:t>
      </w:r>
    </w:p>
    <w:p w14:paraId="475055E9" w14:textId="1FA12A2E" w:rsidR="00C86B43" w:rsidRDefault="00C86B43" w:rsidP="00F07638">
      <w:pPr>
        <w:rPr>
          <w:sz w:val="28"/>
          <w:szCs w:val="28"/>
        </w:rPr>
      </w:pPr>
      <w:r>
        <w:rPr>
          <w:sz w:val="28"/>
          <w:szCs w:val="28"/>
        </w:rPr>
        <w:t xml:space="preserve">Mr. Kleisch had requested to be </w:t>
      </w:r>
      <w:r w:rsidR="006E2F42">
        <w:rPr>
          <w:sz w:val="28"/>
          <w:szCs w:val="28"/>
        </w:rPr>
        <w:t>on the agenda for</w:t>
      </w:r>
      <w:r>
        <w:rPr>
          <w:sz w:val="28"/>
          <w:szCs w:val="28"/>
        </w:rPr>
        <w:t xml:space="preserve"> this meeting as he had a proposal for the town.  He was not in attendance.</w:t>
      </w:r>
    </w:p>
    <w:p w14:paraId="2B52CD53" w14:textId="14C2C701" w:rsidR="00C86B43" w:rsidRPr="006E2F42" w:rsidRDefault="00C86B43" w:rsidP="00F07638">
      <w:pPr>
        <w:rPr>
          <w:sz w:val="28"/>
          <w:szCs w:val="28"/>
        </w:rPr>
      </w:pPr>
      <w:r w:rsidRPr="000560AD">
        <w:t>The August board meeting would normally be on August 10</w:t>
      </w:r>
      <w:r w:rsidRPr="000560AD">
        <w:rPr>
          <w:vertAlign w:val="superscript"/>
        </w:rPr>
        <w:t>th</w:t>
      </w:r>
      <w:r w:rsidRPr="000560AD">
        <w:t xml:space="preserve">, the evening prior to the Fall Primary election.  The Clerk requested that the meeting date be changed as the town hall would be set up for election.  </w:t>
      </w:r>
      <w:r w:rsidR="000560AD" w:rsidRPr="000560AD">
        <w:rPr>
          <w:b/>
          <w:bCs/>
          <w:sz w:val="28"/>
          <w:szCs w:val="28"/>
        </w:rPr>
        <w:t xml:space="preserve">With no objections, the next town board meeting will </w:t>
      </w:r>
      <w:r w:rsidR="006E2F42" w:rsidRPr="000560AD">
        <w:rPr>
          <w:b/>
          <w:bCs/>
          <w:sz w:val="28"/>
          <w:szCs w:val="28"/>
        </w:rPr>
        <w:t>be on</w:t>
      </w:r>
      <w:r w:rsidR="000560AD" w:rsidRPr="000560AD">
        <w:rPr>
          <w:b/>
          <w:bCs/>
          <w:sz w:val="28"/>
          <w:szCs w:val="28"/>
        </w:rPr>
        <w:t xml:space="preserve"> Wednesday, August 5</w:t>
      </w:r>
      <w:r w:rsidR="000560AD" w:rsidRPr="000560AD">
        <w:rPr>
          <w:b/>
          <w:bCs/>
          <w:sz w:val="28"/>
          <w:szCs w:val="28"/>
          <w:vertAlign w:val="superscript"/>
        </w:rPr>
        <w:t>th</w:t>
      </w:r>
      <w:r w:rsidR="000560AD" w:rsidRPr="000560AD">
        <w:rPr>
          <w:b/>
          <w:bCs/>
          <w:sz w:val="28"/>
          <w:szCs w:val="28"/>
        </w:rPr>
        <w:t>,</w:t>
      </w:r>
      <w:r w:rsidR="000560AD" w:rsidRPr="000560AD">
        <w:rPr>
          <w:sz w:val="28"/>
          <w:szCs w:val="28"/>
        </w:rPr>
        <w:t xml:space="preserve"> </w:t>
      </w:r>
      <w:r w:rsidR="00B609EA" w:rsidRPr="000560AD">
        <w:rPr>
          <w:b/>
          <w:bCs/>
          <w:sz w:val="28"/>
          <w:szCs w:val="28"/>
        </w:rPr>
        <w:t>2026,</w:t>
      </w:r>
      <w:r w:rsidR="000560AD" w:rsidRPr="000560AD">
        <w:rPr>
          <w:b/>
          <w:bCs/>
        </w:rPr>
        <w:t xml:space="preserve">  </w:t>
      </w:r>
      <w:r w:rsidR="000560AD" w:rsidRPr="000560AD">
        <w:rPr>
          <w:b/>
          <w:bCs/>
          <w:sz w:val="28"/>
          <w:szCs w:val="28"/>
        </w:rPr>
        <w:t>7:00PM in the town hall</w:t>
      </w:r>
      <w:r w:rsidR="000560AD" w:rsidRPr="000560AD">
        <w:t xml:space="preserve">.  </w:t>
      </w:r>
      <w:r w:rsidR="000560AD" w:rsidRPr="006E2F42">
        <w:rPr>
          <w:sz w:val="28"/>
          <w:szCs w:val="28"/>
        </w:rPr>
        <w:t xml:space="preserve">The Assessor will be holding </w:t>
      </w:r>
      <w:r w:rsidR="000560AD" w:rsidRPr="006E2F42">
        <w:rPr>
          <w:b/>
          <w:bCs/>
          <w:sz w:val="28"/>
          <w:szCs w:val="28"/>
        </w:rPr>
        <w:t>Open Book</w:t>
      </w:r>
      <w:r w:rsidR="000560AD" w:rsidRPr="006E2F42">
        <w:rPr>
          <w:sz w:val="28"/>
          <w:szCs w:val="28"/>
        </w:rPr>
        <w:t xml:space="preserve"> that afternoon from </w:t>
      </w:r>
      <w:r w:rsidR="000560AD" w:rsidRPr="006E2F42">
        <w:rPr>
          <w:b/>
          <w:bCs/>
          <w:sz w:val="28"/>
          <w:szCs w:val="28"/>
        </w:rPr>
        <w:t>2-5PM in the town hall</w:t>
      </w:r>
      <w:r w:rsidR="000560AD" w:rsidRPr="006E2F42">
        <w:rPr>
          <w:sz w:val="28"/>
          <w:szCs w:val="28"/>
        </w:rPr>
        <w:t>.  With no further business, motion was made by Shumaker/Genskow to adjourn the meeting.</w:t>
      </w:r>
    </w:p>
    <w:p w14:paraId="78C081EC" w14:textId="3AA3B23A" w:rsidR="001352CC" w:rsidRPr="00F07638" w:rsidRDefault="00C86B43" w:rsidP="00F07638">
      <w:pPr>
        <w:rPr>
          <w:sz w:val="28"/>
          <w:szCs w:val="28"/>
        </w:rPr>
      </w:pPr>
      <w:r>
        <w:rPr>
          <w:sz w:val="28"/>
          <w:szCs w:val="28"/>
        </w:rPr>
        <w:t xml:space="preserve">  </w:t>
      </w:r>
    </w:p>
    <w:sectPr w:rsidR="001352CC" w:rsidRPr="00F07638" w:rsidSect="00F07638">
      <w:pgSz w:w="12240" w:h="15840"/>
      <w:pgMar w:top="576"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638"/>
    <w:rsid w:val="000560AD"/>
    <w:rsid w:val="001352CC"/>
    <w:rsid w:val="002857FA"/>
    <w:rsid w:val="002B43D9"/>
    <w:rsid w:val="002E0A58"/>
    <w:rsid w:val="004465D5"/>
    <w:rsid w:val="004D5D77"/>
    <w:rsid w:val="00544517"/>
    <w:rsid w:val="00573D80"/>
    <w:rsid w:val="006E2F42"/>
    <w:rsid w:val="00746A21"/>
    <w:rsid w:val="009A3264"/>
    <w:rsid w:val="00A66AF5"/>
    <w:rsid w:val="00B609EA"/>
    <w:rsid w:val="00BC453A"/>
    <w:rsid w:val="00C167C3"/>
    <w:rsid w:val="00C347DD"/>
    <w:rsid w:val="00C86B43"/>
    <w:rsid w:val="00D92128"/>
    <w:rsid w:val="00F076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7370B"/>
  <w15:chartTrackingRefBased/>
  <w15:docId w15:val="{50794672-564C-4D31-8FC6-C6EC674AC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76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76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76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76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76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76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76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76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76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76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76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76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76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76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76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76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76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7638"/>
    <w:rPr>
      <w:rFonts w:eastAsiaTheme="majorEastAsia" w:cstheme="majorBidi"/>
      <w:color w:val="272727" w:themeColor="text1" w:themeTint="D8"/>
    </w:rPr>
  </w:style>
  <w:style w:type="paragraph" w:styleId="Title">
    <w:name w:val="Title"/>
    <w:basedOn w:val="Normal"/>
    <w:next w:val="Normal"/>
    <w:link w:val="TitleChar"/>
    <w:uiPriority w:val="10"/>
    <w:qFormat/>
    <w:rsid w:val="00F076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76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76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76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7638"/>
    <w:pPr>
      <w:spacing w:before="160"/>
      <w:jc w:val="center"/>
    </w:pPr>
    <w:rPr>
      <w:i/>
      <w:iCs/>
      <w:color w:val="404040" w:themeColor="text1" w:themeTint="BF"/>
    </w:rPr>
  </w:style>
  <w:style w:type="character" w:customStyle="1" w:styleId="QuoteChar">
    <w:name w:val="Quote Char"/>
    <w:basedOn w:val="DefaultParagraphFont"/>
    <w:link w:val="Quote"/>
    <w:uiPriority w:val="29"/>
    <w:rsid w:val="00F07638"/>
    <w:rPr>
      <w:i/>
      <w:iCs/>
      <w:color w:val="404040" w:themeColor="text1" w:themeTint="BF"/>
    </w:rPr>
  </w:style>
  <w:style w:type="paragraph" w:styleId="ListParagraph">
    <w:name w:val="List Paragraph"/>
    <w:basedOn w:val="Normal"/>
    <w:uiPriority w:val="34"/>
    <w:qFormat/>
    <w:rsid w:val="00F07638"/>
    <w:pPr>
      <w:ind w:left="720"/>
      <w:contextualSpacing/>
    </w:pPr>
  </w:style>
  <w:style w:type="character" w:styleId="IntenseEmphasis">
    <w:name w:val="Intense Emphasis"/>
    <w:basedOn w:val="DefaultParagraphFont"/>
    <w:uiPriority w:val="21"/>
    <w:qFormat/>
    <w:rsid w:val="00F07638"/>
    <w:rPr>
      <w:i/>
      <w:iCs/>
      <w:color w:val="0F4761" w:themeColor="accent1" w:themeShade="BF"/>
    </w:rPr>
  </w:style>
  <w:style w:type="paragraph" w:styleId="IntenseQuote">
    <w:name w:val="Intense Quote"/>
    <w:basedOn w:val="Normal"/>
    <w:next w:val="Normal"/>
    <w:link w:val="IntenseQuoteChar"/>
    <w:uiPriority w:val="30"/>
    <w:qFormat/>
    <w:rsid w:val="00F076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7638"/>
    <w:rPr>
      <w:i/>
      <w:iCs/>
      <w:color w:val="0F4761" w:themeColor="accent1" w:themeShade="BF"/>
    </w:rPr>
  </w:style>
  <w:style w:type="character" w:styleId="IntenseReference">
    <w:name w:val="Intense Reference"/>
    <w:basedOn w:val="DefaultParagraphFont"/>
    <w:uiPriority w:val="32"/>
    <w:qFormat/>
    <w:rsid w:val="00F0763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2</Pages>
  <Words>824</Words>
  <Characters>4699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Habeck</dc:creator>
  <cp:keywords/>
  <dc:description/>
  <cp:lastModifiedBy>Karen Habeck</cp:lastModifiedBy>
  <cp:revision>3</cp:revision>
  <dcterms:created xsi:type="dcterms:W3CDTF">2026-07-15T20:46:00Z</dcterms:created>
  <dcterms:modified xsi:type="dcterms:W3CDTF">2026-07-15T22:11:00Z</dcterms:modified>
</cp:coreProperties>
</file>