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46" w:rsidRPr="00103809" w:rsidRDefault="002B7446" w:rsidP="00103809">
      <w:pPr>
        <w:pStyle w:val="Heading1"/>
        <w:rPr>
          <w:rFonts w:ascii="Arial" w:eastAsiaTheme="minorEastAsia" w:hAnsi="Arial" w:cs="Arial"/>
          <w:b/>
          <w:color w:val="000000" w:themeColor="text1"/>
          <w:sz w:val="28"/>
          <w:szCs w:val="28"/>
        </w:rPr>
      </w:pPr>
    </w:p>
    <w:p w:rsidR="002B7446" w:rsidRPr="003201ED" w:rsidRDefault="002B7446" w:rsidP="00987EFD">
      <w:pPr>
        <w:spacing w:after="0" w:line="240" w:lineRule="auto"/>
        <w:jc w:val="center"/>
        <w:rPr>
          <w:rFonts w:ascii="Arial" w:eastAsiaTheme="minorEastAsia" w:hAnsi="Arial" w:cs="Arial"/>
          <w:color w:val="1F4E79" w:themeColor="accent1" w:themeShade="80"/>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Admi</w:t>
      </w:r>
      <w:r w:rsidR="00E1310C">
        <w:rPr>
          <w:rFonts w:ascii="Arial" w:eastAsiaTheme="minorEastAsia" w:hAnsi="Arial" w:cs="Arial"/>
          <w:b/>
          <w:color w:val="385623" w:themeColor="accent6" w:themeShade="80"/>
          <w:sz w:val="28"/>
          <w:szCs w:val="28"/>
        </w:rPr>
        <w:t>ssion Policy of SN Muire</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1E3F97">
        <w:rPr>
          <w:rFonts w:ascii="Arial" w:eastAsiaTheme="minorEastAsia" w:hAnsi="Arial" w:cs="Arial"/>
          <w:b/>
          <w:color w:val="385623" w:themeColor="accent6" w:themeShade="80"/>
          <w:sz w:val="24"/>
          <w:szCs w:val="24"/>
        </w:rPr>
        <w:t xml:space="preserve"> Rampark, Jenkinstown, Dundalk</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1E3F97">
        <w:rPr>
          <w:rFonts w:ascii="Arial" w:eastAsiaTheme="minorEastAsia" w:hAnsi="Arial" w:cs="Arial"/>
          <w:b/>
          <w:color w:val="385623" w:themeColor="accent6" w:themeShade="80"/>
          <w:sz w:val="24"/>
          <w:szCs w:val="24"/>
        </w:rPr>
        <w:t xml:space="preserve"> 18101F</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1E3F97">
        <w:rPr>
          <w:rFonts w:ascii="Arial" w:eastAsiaTheme="minorEastAsia" w:hAnsi="Arial" w:cs="Arial"/>
          <w:b/>
          <w:color w:val="385623" w:themeColor="accent6" w:themeShade="80"/>
          <w:sz w:val="24"/>
          <w:szCs w:val="24"/>
        </w:rPr>
        <w:t>: Archbishop of Armagh</w:t>
      </w:r>
    </w:p>
    <w:p w:rsidR="001E3F97" w:rsidRPr="003201ED" w:rsidRDefault="001E3F97" w:rsidP="001E3F97">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rsidR="0099669A" w:rsidRPr="003201ED" w:rsidRDefault="0099669A" w:rsidP="00987EFD">
      <w:pPr>
        <w:spacing w:after="0" w:line="240" w:lineRule="auto"/>
        <w:jc w:val="both"/>
        <w:rPr>
          <w:rFonts w:ascii="Arial" w:eastAsiaTheme="minorEastAsia" w:hAnsi="Arial" w:cs="Arial"/>
          <w:b/>
          <w:color w:val="385623" w:themeColor="accent6" w:themeShade="80"/>
        </w:rPr>
      </w:pPr>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rsidR="002B7446" w:rsidRPr="003201ED" w:rsidRDefault="002B7446" w:rsidP="00762B44">
      <w:pPr>
        <w:spacing w:after="0" w:line="240" w:lineRule="auto"/>
        <w:jc w:val="both"/>
        <w:rPr>
          <w:rFonts w:ascii="Arial" w:eastAsiaTheme="minorEastAsia" w:hAnsi="Arial" w:cs="Arial"/>
        </w:rPr>
      </w:pPr>
    </w:p>
    <w:p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rsidR="002B7446" w:rsidRPr="003201ED" w:rsidRDefault="002B7446" w:rsidP="00567B36">
      <w:pPr>
        <w:spacing w:after="0" w:line="240" w:lineRule="auto"/>
        <w:rPr>
          <w:rFonts w:ascii="Arial" w:eastAsiaTheme="minorEastAsia" w:hAnsi="Arial" w:cs="Arial"/>
        </w:rPr>
      </w:pPr>
    </w:p>
    <w:p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approved by the school patron on [date].  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rsidR="00567B36" w:rsidRPr="003201ED" w:rsidRDefault="00567B36" w:rsidP="00567B36">
      <w:pPr>
        <w:spacing w:after="0" w:line="240" w:lineRule="auto"/>
        <w:rPr>
          <w:rFonts w:ascii="Arial" w:eastAsiaTheme="minorEastAsia" w:hAnsi="Arial" w:cs="Arial"/>
        </w:rPr>
      </w:pPr>
    </w:p>
    <w:p w:rsidR="00987EFD" w:rsidRPr="00AE7E94" w:rsidRDefault="00567B36" w:rsidP="00567B36">
      <w:pPr>
        <w:rPr>
          <w:rFonts w:ascii="Arial" w:hAnsi="Arial" w:cs="Arial"/>
        </w:rPr>
      </w:pPr>
      <w:r w:rsidRPr="003201ED">
        <w:rPr>
          <w:rFonts w:ascii="Arial" w:hAnsi="Arial" w:cs="Arial"/>
        </w:rPr>
        <w:t>The relevant dates</w:t>
      </w:r>
      <w:r w:rsidR="00443E14">
        <w:rPr>
          <w:rFonts w:ascii="Arial" w:hAnsi="Arial" w:cs="Arial"/>
        </w:rPr>
        <w:t xml:space="preserve"> and timelines for SN Muire</w:t>
      </w:r>
      <w:r w:rsidRPr="003201ED">
        <w:rPr>
          <w:rFonts w:ascii="Arial" w:hAnsi="Arial" w:cs="Arial"/>
        </w:rPr>
        <w:t xml:space="preserve"> 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99669A" w:rsidRDefault="0099669A" w:rsidP="00E96AF6">
      <w:pPr>
        <w:spacing w:after="0" w:line="240" w:lineRule="auto"/>
        <w:rPr>
          <w:rFonts w:ascii="Arial" w:eastAsiaTheme="minorEastAsia" w:hAnsi="Arial" w:cs="Arial"/>
        </w:rPr>
      </w:pPr>
    </w:p>
    <w:p w:rsidR="0099669A" w:rsidRDefault="0099669A" w:rsidP="00E96AF6">
      <w:pPr>
        <w:spacing w:after="0" w:line="240" w:lineRule="auto"/>
        <w:rPr>
          <w:rFonts w:ascii="Arial" w:eastAsiaTheme="minorEastAsia" w:hAnsi="Arial" w:cs="Arial"/>
        </w:rPr>
      </w:pPr>
    </w:p>
    <w:p w:rsidR="002B7446" w:rsidRPr="00AE7E94" w:rsidRDefault="002B7446" w:rsidP="00762B44">
      <w:pPr>
        <w:spacing w:after="0" w:line="240" w:lineRule="auto"/>
        <w:jc w:val="both"/>
        <w:rPr>
          <w:rFonts w:ascii="Arial" w:eastAsiaTheme="minorEastAsia" w:hAnsi="Arial" w:cs="Arial"/>
        </w:rPr>
      </w:pPr>
    </w:p>
    <w:p w:rsidR="002B74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Characteristic spirit and general objectives of the school</w:t>
      </w:r>
    </w:p>
    <w:p w:rsidR="00E02C8F" w:rsidRPr="003201ED" w:rsidRDefault="00E02C8F" w:rsidP="00762B44">
      <w:pPr>
        <w:spacing w:line="240" w:lineRule="auto"/>
        <w:contextualSpacing/>
        <w:jc w:val="both"/>
        <w:rPr>
          <w:rFonts w:ascii="Arial" w:eastAsiaTheme="minorEastAsia" w:hAnsi="Arial" w:cs="Arial"/>
        </w:rPr>
      </w:pPr>
    </w:p>
    <w:p w:rsidR="008C0CB3" w:rsidRDefault="00443E14"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Pr>
          <w:rFonts w:ascii="Arial" w:eastAsiaTheme="minorEastAsia" w:hAnsi="Arial" w:cs="Arial"/>
        </w:rPr>
        <w:t>SN M</w:t>
      </w:r>
      <w:r w:rsidR="00E1310C">
        <w:rPr>
          <w:rFonts w:ascii="Arial" w:eastAsiaTheme="minorEastAsia" w:hAnsi="Arial" w:cs="Arial"/>
        </w:rPr>
        <w:t>uire is a co-educational primary school under the patronage of the Catholic Bishop of Armagh. The school aims to promote the full and harmonious development of all pupils: cognitive, intellectual, physical, cultural, moral and spiritual including a living relationship with God and other people and promotes a catholic philosophy of life.</w:t>
      </w:r>
    </w:p>
    <w:p w:rsidR="00E95732" w:rsidRDefault="00E95732"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E95732" w:rsidRDefault="00E95732"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E95732" w:rsidRDefault="00E95732"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E95732" w:rsidRPr="003201ED" w:rsidRDefault="00E95732"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2B7446"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p>
    <w:p w:rsidR="001E3F97" w:rsidRDefault="001E3F97" w:rsidP="005416EE">
      <w:pPr>
        <w:pStyle w:val="Heading2"/>
        <w:rPr>
          <w:rFonts w:ascii="Arial" w:eastAsiaTheme="minorEastAsia" w:hAnsi="Arial" w:cs="Arial"/>
          <w:b/>
          <w:color w:val="385623" w:themeColor="accent6" w:themeShade="80"/>
          <w:sz w:val="24"/>
          <w:szCs w:val="24"/>
        </w:rPr>
      </w:pPr>
    </w:p>
    <w:p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rsidR="001E3F97" w:rsidRDefault="001E3F97" w:rsidP="00E02C8F">
      <w:pPr>
        <w:pStyle w:val="NoSpacing"/>
        <w:rPr>
          <w:rFonts w:ascii="Arial" w:hAnsi="Arial" w:cs="Arial"/>
        </w:rPr>
      </w:pPr>
    </w:p>
    <w:p w:rsidR="00E02C8F" w:rsidRPr="003201ED" w:rsidRDefault="001E3F97" w:rsidP="00E02C8F">
      <w:pPr>
        <w:pStyle w:val="NoSpacing"/>
        <w:rPr>
          <w:rFonts w:ascii="Arial" w:hAnsi="Arial" w:cs="Arial"/>
        </w:rPr>
      </w:pPr>
      <w:r>
        <w:rPr>
          <w:rFonts w:ascii="Arial" w:hAnsi="Arial" w:cs="Arial"/>
        </w:rPr>
        <w:t>SN Muire</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rsidR="00E02C8F" w:rsidRPr="003201ED" w:rsidRDefault="00E02C8F" w:rsidP="00E02C8F">
      <w:pPr>
        <w:pStyle w:val="NoSpacing"/>
        <w:rPr>
          <w:rFonts w:ascii="Arial" w:hAnsi="Arial" w:cs="Arial"/>
        </w:rPr>
      </w:pPr>
    </w:p>
    <w:p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 xml:space="preserve">the Traveller community ground of the student or the applicant in respect of the student concerned, or </w:t>
      </w:r>
    </w:p>
    <w:p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rsidR="00764262" w:rsidRPr="00F704E7" w:rsidRDefault="00764262" w:rsidP="00764262">
      <w:pPr>
        <w:pStyle w:val="NoSpacing"/>
        <w:ind w:left="360"/>
        <w:rPr>
          <w:rFonts w:ascii="Arial" w:hAnsi="Arial" w:cs="Arial"/>
        </w:rPr>
      </w:pPr>
    </w:p>
    <w:p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w:t>
      </w:r>
      <w:r w:rsidR="000046ED" w:rsidRPr="00F704E7">
        <w:rPr>
          <w:rFonts w:ascii="Arial" w:hAnsi="Arial" w:cs="Arial"/>
        </w:rPr>
        <w:t>’, ‘</w:t>
      </w:r>
      <w:r w:rsidRPr="00F704E7">
        <w:rPr>
          <w:rFonts w:ascii="Arial" w:hAnsi="Arial" w:cs="Arial"/>
        </w:rPr>
        <w:t>sexual orientation ground’ and ‘Traveller community ground’ shall be construed in accordance with section 3 of the Equal Status Act 2000.</w:t>
      </w:r>
    </w:p>
    <w:p w:rsidR="00764262" w:rsidRDefault="00764262" w:rsidP="00764262">
      <w:pPr>
        <w:pStyle w:val="NoSpacing"/>
        <w:ind w:left="360"/>
        <w:rPr>
          <w:rFonts w:ascii="Arial" w:hAnsi="Arial" w:cs="Arial"/>
        </w:rPr>
      </w:pPr>
    </w:p>
    <w:p w:rsidR="0002748A" w:rsidRPr="0002748A" w:rsidRDefault="0002748A" w:rsidP="0002748A">
      <w:pPr>
        <w:pStyle w:val="NoSpacing"/>
        <w:ind w:left="360"/>
        <w:rPr>
          <w:rFonts w:ascii="Arial" w:hAnsi="Arial" w:cs="Arial"/>
        </w:rPr>
      </w:pPr>
      <w:r w:rsidRPr="0002748A">
        <w:rPr>
          <w:rFonts w:ascii="Arial" w:hAnsi="Arial" w:cs="Arial"/>
        </w:rPr>
        <w:t>In accordance with Section 62 of the Education (admissions to school’s act}, the board of</w:t>
      </w:r>
    </w:p>
    <w:p w:rsidR="0002748A" w:rsidRPr="0002748A" w:rsidRDefault="0002748A" w:rsidP="0002748A">
      <w:pPr>
        <w:pStyle w:val="NoSpacing"/>
        <w:ind w:left="360"/>
        <w:rPr>
          <w:rFonts w:ascii="Arial" w:hAnsi="Arial" w:cs="Arial"/>
        </w:rPr>
      </w:pPr>
      <w:r w:rsidRPr="0002748A">
        <w:rPr>
          <w:rFonts w:ascii="Arial" w:hAnsi="Arial" w:cs="Arial"/>
        </w:rPr>
        <w:t>ma</w:t>
      </w:r>
      <w:r>
        <w:rPr>
          <w:rFonts w:ascii="Arial" w:hAnsi="Arial" w:cs="Arial"/>
        </w:rPr>
        <w:t>nagement of SN Muire</w:t>
      </w:r>
      <w:r w:rsidRPr="0002748A">
        <w:rPr>
          <w:rFonts w:ascii="Arial" w:hAnsi="Arial" w:cs="Arial"/>
        </w:rPr>
        <w:t xml:space="preserve"> has included the following text to the schools</w:t>
      </w:r>
    </w:p>
    <w:p w:rsidR="0002748A" w:rsidRPr="0002748A" w:rsidRDefault="0002748A" w:rsidP="0002748A">
      <w:pPr>
        <w:pStyle w:val="NoSpacing"/>
        <w:ind w:left="360"/>
        <w:rPr>
          <w:rFonts w:ascii="Arial" w:hAnsi="Arial" w:cs="Arial"/>
        </w:rPr>
      </w:pPr>
      <w:r w:rsidRPr="0002748A">
        <w:rPr>
          <w:rFonts w:ascii="Arial" w:hAnsi="Arial" w:cs="Arial"/>
        </w:rPr>
        <w:t>admissions statement, as required by the Education (provision in respect of children with</w:t>
      </w:r>
    </w:p>
    <w:p w:rsidR="0002748A" w:rsidRPr="0002748A" w:rsidRDefault="0002748A" w:rsidP="0002748A">
      <w:pPr>
        <w:pStyle w:val="NoSpacing"/>
        <w:ind w:left="360"/>
        <w:rPr>
          <w:rFonts w:ascii="Arial" w:hAnsi="Arial" w:cs="Arial"/>
        </w:rPr>
      </w:pPr>
      <w:r w:rsidRPr="0002748A">
        <w:rPr>
          <w:rFonts w:ascii="Arial" w:hAnsi="Arial" w:cs="Arial"/>
        </w:rPr>
        <w:t>special educational needs) act 2022.</w:t>
      </w:r>
    </w:p>
    <w:p w:rsidR="0002748A" w:rsidRPr="0002748A" w:rsidRDefault="0002748A" w:rsidP="0002748A">
      <w:pPr>
        <w:pStyle w:val="NoSpacing"/>
        <w:ind w:left="360"/>
        <w:rPr>
          <w:rFonts w:ascii="Arial" w:hAnsi="Arial" w:cs="Arial"/>
        </w:rPr>
      </w:pPr>
    </w:p>
    <w:p w:rsidR="0002748A" w:rsidRPr="0002748A" w:rsidRDefault="0002748A" w:rsidP="0002748A">
      <w:pPr>
        <w:pStyle w:val="NoSpacing"/>
        <w:ind w:left="360"/>
        <w:rPr>
          <w:rFonts w:ascii="Arial" w:hAnsi="Arial" w:cs="Arial"/>
        </w:rPr>
      </w:pPr>
      <w:r>
        <w:rPr>
          <w:rFonts w:ascii="Arial" w:hAnsi="Arial" w:cs="Arial"/>
        </w:rPr>
        <w:t>SN Muire, Rampark</w:t>
      </w:r>
      <w:r w:rsidRPr="0002748A">
        <w:rPr>
          <w:rFonts w:ascii="Arial" w:hAnsi="Arial" w:cs="Arial"/>
        </w:rPr>
        <w:t xml:space="preserve"> will cooperate with the National Council for Special</w:t>
      </w:r>
    </w:p>
    <w:p w:rsidR="0002748A" w:rsidRPr="0002748A" w:rsidRDefault="0002748A" w:rsidP="0002748A">
      <w:pPr>
        <w:pStyle w:val="NoSpacing"/>
        <w:ind w:left="360"/>
        <w:rPr>
          <w:rFonts w:ascii="Arial" w:hAnsi="Arial" w:cs="Arial"/>
        </w:rPr>
      </w:pPr>
      <w:r w:rsidRPr="0002748A">
        <w:rPr>
          <w:rFonts w:ascii="Arial" w:hAnsi="Arial" w:cs="Arial"/>
        </w:rPr>
        <w:t>Education in the performance by the Council of its functions under the Education for</w:t>
      </w:r>
    </w:p>
    <w:p w:rsidR="0002748A" w:rsidRPr="0002748A" w:rsidRDefault="0002748A" w:rsidP="0002748A">
      <w:pPr>
        <w:pStyle w:val="NoSpacing"/>
        <w:ind w:left="360"/>
        <w:rPr>
          <w:rFonts w:ascii="Arial" w:hAnsi="Arial" w:cs="Arial"/>
        </w:rPr>
      </w:pPr>
      <w:r w:rsidRPr="0002748A">
        <w:rPr>
          <w:rFonts w:ascii="Arial" w:hAnsi="Arial" w:cs="Arial"/>
        </w:rPr>
        <w:t>Persons with Special Educational Needs Act 2004 relating to the provision of</w:t>
      </w:r>
    </w:p>
    <w:p w:rsidR="0002748A" w:rsidRPr="0002748A" w:rsidRDefault="0002748A" w:rsidP="0002748A">
      <w:pPr>
        <w:pStyle w:val="NoSpacing"/>
        <w:ind w:left="360"/>
        <w:rPr>
          <w:rFonts w:ascii="Arial" w:hAnsi="Arial" w:cs="Arial"/>
        </w:rPr>
      </w:pPr>
      <w:r w:rsidRPr="0002748A">
        <w:rPr>
          <w:rFonts w:ascii="Arial" w:hAnsi="Arial" w:cs="Arial"/>
        </w:rPr>
        <w:t>education to children with special educational needs, including in particular by the</w:t>
      </w:r>
    </w:p>
    <w:p w:rsidR="0002748A" w:rsidRPr="0002748A" w:rsidRDefault="0002748A" w:rsidP="0002748A">
      <w:pPr>
        <w:pStyle w:val="NoSpacing"/>
        <w:ind w:left="360"/>
        <w:rPr>
          <w:rFonts w:ascii="Arial" w:hAnsi="Arial" w:cs="Arial"/>
        </w:rPr>
      </w:pPr>
      <w:r w:rsidRPr="0002748A">
        <w:rPr>
          <w:rFonts w:ascii="Arial" w:hAnsi="Arial" w:cs="Arial"/>
        </w:rPr>
        <w:t>provision and operation of a special class or classes when requested to do so by the</w:t>
      </w:r>
    </w:p>
    <w:p w:rsidR="0002748A" w:rsidRPr="0002748A" w:rsidRDefault="0002748A" w:rsidP="0002748A">
      <w:pPr>
        <w:pStyle w:val="NoSpacing"/>
        <w:ind w:left="360"/>
        <w:rPr>
          <w:rFonts w:ascii="Arial" w:hAnsi="Arial" w:cs="Arial"/>
        </w:rPr>
      </w:pPr>
      <w:r w:rsidRPr="0002748A">
        <w:rPr>
          <w:rFonts w:ascii="Arial" w:hAnsi="Arial" w:cs="Arial"/>
        </w:rPr>
        <w:t>Council.</w:t>
      </w:r>
    </w:p>
    <w:p w:rsidR="0002748A" w:rsidRPr="0002748A" w:rsidRDefault="0002748A" w:rsidP="0002748A">
      <w:pPr>
        <w:pStyle w:val="NoSpacing"/>
        <w:ind w:left="360"/>
        <w:rPr>
          <w:rFonts w:ascii="Arial" w:hAnsi="Arial" w:cs="Arial"/>
        </w:rPr>
      </w:pPr>
      <w:r>
        <w:rPr>
          <w:rFonts w:ascii="Arial" w:hAnsi="Arial" w:cs="Arial"/>
        </w:rPr>
        <w:t>SN Muire, Rampark</w:t>
      </w:r>
      <w:r w:rsidRPr="0002748A">
        <w:rPr>
          <w:rFonts w:ascii="Arial" w:hAnsi="Arial" w:cs="Arial"/>
        </w:rPr>
        <w:t xml:space="preserve"> will comply with any direction served on the patron or the</w:t>
      </w:r>
    </w:p>
    <w:p w:rsidR="0002748A" w:rsidRPr="0002748A" w:rsidRDefault="0002748A" w:rsidP="0002748A">
      <w:pPr>
        <w:pStyle w:val="NoSpacing"/>
        <w:ind w:left="360"/>
        <w:rPr>
          <w:rFonts w:ascii="Arial" w:hAnsi="Arial" w:cs="Arial"/>
        </w:rPr>
      </w:pPr>
      <w:r w:rsidRPr="0002748A">
        <w:rPr>
          <w:rFonts w:ascii="Arial" w:hAnsi="Arial" w:cs="Arial"/>
        </w:rPr>
        <w:t>board, as the case may be, under section 37A and any direction served on the board</w:t>
      </w:r>
    </w:p>
    <w:p w:rsidR="0002748A" w:rsidRPr="00F704E7" w:rsidRDefault="0002748A" w:rsidP="0002748A">
      <w:pPr>
        <w:pStyle w:val="NoSpacing"/>
        <w:ind w:left="360"/>
        <w:rPr>
          <w:rFonts w:ascii="Arial" w:hAnsi="Arial" w:cs="Arial"/>
        </w:rPr>
      </w:pPr>
      <w:r w:rsidRPr="0002748A">
        <w:rPr>
          <w:rFonts w:ascii="Arial" w:hAnsi="Arial" w:cs="Arial"/>
        </w:rPr>
        <w:t>under section 67(4B) of the Education Act.</w:t>
      </w:r>
    </w:p>
    <w:p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rsidTr="00443E14">
        <w:trPr>
          <w:trHeight w:val="1489"/>
        </w:trPr>
        <w:tc>
          <w:tcPr>
            <w:tcW w:w="9016" w:type="dxa"/>
            <w:shd w:val="clear" w:color="auto" w:fill="E7E6E6" w:themeFill="background2"/>
          </w:tcPr>
          <w:p w:rsidR="0099669A" w:rsidRPr="001E3F97" w:rsidRDefault="0099669A" w:rsidP="001E3F97">
            <w:pPr>
              <w:jc w:val="both"/>
              <w:rPr>
                <w:rFonts w:ascii="Arial" w:eastAsiaTheme="minorEastAsia" w:hAnsi="Arial" w:cs="Arial"/>
              </w:rPr>
            </w:pPr>
          </w:p>
          <w:p w:rsidR="003D39A4" w:rsidRPr="00443E14" w:rsidRDefault="00E1310C" w:rsidP="00443E14">
            <w:pPr>
              <w:autoSpaceDE w:val="0"/>
              <w:autoSpaceDN w:val="0"/>
              <w:adjustRightInd w:val="0"/>
              <w:rPr>
                <w:rFonts w:ascii="Arial" w:eastAsiaTheme="minorEastAsia" w:hAnsi="Arial" w:cs="Arial"/>
                <w:i/>
              </w:rPr>
            </w:pPr>
            <w:r>
              <w:rPr>
                <w:rFonts w:ascii="Arial" w:eastAsiaTheme="minorEastAsia" w:hAnsi="Arial" w:cs="Arial"/>
              </w:rPr>
              <w:t>SN Muire</w:t>
            </w:r>
            <w:r w:rsidR="003857A6" w:rsidRPr="00F704E7">
              <w:rPr>
                <w:rFonts w:ascii="Arial" w:eastAsiaTheme="minorEastAsia" w:hAnsi="Arial" w:cs="Arial"/>
              </w:rPr>
              <w:t xml:space="preserve"> is a school</w:t>
            </w:r>
            <w:r w:rsidR="003857A6" w:rsidRPr="00F704E7">
              <w:rPr>
                <w:rFonts w:ascii="TimesNewRomanPSMT" w:hAnsi="TimesNewRomanPSMT" w:cs="TimesNewRomanPSMT"/>
              </w:rPr>
              <w:t xml:space="preserve"> whose objective is to provide education in an environment</w:t>
            </w:r>
            <w:r w:rsidR="00D7132E">
              <w:rPr>
                <w:rFonts w:ascii="TimesNewRomanPSMT" w:hAnsi="TimesNewRomanPSMT" w:cs="TimesNewRomanPSMT"/>
              </w:rPr>
              <w:t xml:space="preserve"> </w:t>
            </w:r>
            <w:r w:rsidR="003857A6" w:rsidRPr="00F704E7">
              <w:rPr>
                <w:rFonts w:ascii="TimesNewRomanPSMT" w:hAnsi="TimesNewRomanPSMT" w:cs="TimesNewRomanPSMT"/>
              </w:rPr>
              <w:t>which promotes certain religious values</w:t>
            </w:r>
            <w:r w:rsidR="003857A6" w:rsidRPr="00F704E7">
              <w:rPr>
                <w:rFonts w:ascii="Arial" w:eastAsiaTheme="minorEastAsia" w:hAnsi="Arial" w:cs="Arial"/>
              </w:rPr>
              <w:t xml:space="preserve"> and does not discriminate where it refuses to admit as a student a person who is not </w:t>
            </w:r>
            <w:r>
              <w:rPr>
                <w:rFonts w:ascii="Arial" w:eastAsiaTheme="minorEastAsia" w:hAnsi="Arial" w:cs="Arial"/>
              </w:rPr>
              <w:t>Roman Catholic</w:t>
            </w:r>
            <w:r w:rsidR="003857A6" w:rsidRPr="00F704E7">
              <w:rPr>
                <w:rFonts w:ascii="Arial" w:eastAsiaTheme="minorEastAsia" w:hAnsi="Arial" w:cs="Arial"/>
              </w:rPr>
              <w:t xml:space="preserve"> and it is proved th</w:t>
            </w:r>
            <w:r w:rsidR="001E3F97">
              <w:rPr>
                <w:rFonts w:ascii="Arial" w:eastAsiaTheme="minorEastAsia" w:hAnsi="Arial" w:cs="Arial"/>
              </w:rPr>
              <w:t>at the ref</w:t>
            </w:r>
            <w:r w:rsidR="00C57EB7">
              <w:rPr>
                <w:rFonts w:ascii="Arial" w:eastAsiaTheme="minorEastAsia" w:hAnsi="Arial" w:cs="Arial"/>
              </w:rPr>
              <w:t>usal is essential to maintain the ethos of the school</w:t>
            </w:r>
            <w:r w:rsidR="00562EC5">
              <w:rPr>
                <w:rFonts w:ascii="Arial" w:eastAsiaTheme="minorEastAsia" w:hAnsi="Arial" w:cs="Arial"/>
              </w:rPr>
              <w:t>.</w:t>
            </w:r>
          </w:p>
        </w:tc>
      </w:tr>
    </w:tbl>
    <w:p w:rsidR="00355203" w:rsidRPr="003201ED" w:rsidRDefault="00355203" w:rsidP="00762B44">
      <w:pPr>
        <w:spacing w:after="0" w:line="240" w:lineRule="auto"/>
        <w:jc w:val="both"/>
        <w:rPr>
          <w:rFonts w:ascii="Arial" w:eastAsiaTheme="minorEastAsia" w:hAnsi="Arial" w:cs="Arial"/>
          <w:color w:val="385623" w:themeColor="accent6" w:themeShade="80"/>
        </w:rPr>
      </w:pPr>
    </w:p>
    <w:p w:rsidR="00987EF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rsidR="00E95732" w:rsidRPr="003201ED" w:rsidRDefault="00E95732" w:rsidP="00987EFD">
      <w:pPr>
        <w:pStyle w:val="ListParagraph"/>
        <w:spacing w:after="0" w:line="240" w:lineRule="auto"/>
        <w:ind w:left="567"/>
        <w:jc w:val="both"/>
        <w:rPr>
          <w:rFonts w:ascii="Arial" w:eastAsiaTheme="minorEastAsia" w:hAnsi="Arial" w:cs="Arial"/>
          <w:b/>
          <w:color w:val="385623" w:themeColor="accent6" w:themeShade="80"/>
        </w:rPr>
      </w:pPr>
    </w:p>
    <w:p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lastRenderedPageBreak/>
        <w:t>Categories of Special Educational Needs catered</w:t>
      </w:r>
      <w:r w:rsidR="00562EC5">
        <w:rPr>
          <w:rFonts w:ascii="Arial" w:eastAsiaTheme="minorEastAsia" w:hAnsi="Arial" w:cs="Arial"/>
          <w:b/>
          <w:color w:val="385623" w:themeColor="accent6" w:themeShade="80"/>
          <w:sz w:val="24"/>
          <w:szCs w:val="24"/>
        </w:rPr>
        <w:t xml:space="preserve"> for in the school</w:t>
      </w:r>
    </w:p>
    <w:p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rsidTr="003201ED">
        <w:tc>
          <w:tcPr>
            <w:tcW w:w="9016" w:type="dxa"/>
            <w:shd w:val="clear" w:color="auto" w:fill="E7E6E6" w:themeFill="background2"/>
          </w:tcPr>
          <w:p w:rsidR="000046ED" w:rsidRDefault="000046ED" w:rsidP="00443E14">
            <w:pPr>
              <w:jc w:val="both"/>
              <w:rPr>
                <w:rFonts w:ascii="Arial" w:eastAsiaTheme="minorEastAsia" w:hAnsi="Arial" w:cs="Arial"/>
              </w:rPr>
            </w:pPr>
          </w:p>
          <w:p w:rsidR="000046ED" w:rsidRDefault="000046ED" w:rsidP="00443E14">
            <w:pPr>
              <w:jc w:val="both"/>
              <w:rPr>
                <w:rFonts w:ascii="Arial" w:eastAsiaTheme="minorEastAsia" w:hAnsi="Arial" w:cs="Arial"/>
              </w:rPr>
            </w:pPr>
          </w:p>
          <w:p w:rsidR="003857A6" w:rsidRPr="00443E14" w:rsidRDefault="00562EC5" w:rsidP="00443E14">
            <w:pPr>
              <w:jc w:val="both"/>
              <w:rPr>
                <w:rFonts w:ascii="Arial" w:eastAsiaTheme="minorEastAsia" w:hAnsi="Arial" w:cs="Arial"/>
              </w:rPr>
            </w:pPr>
            <w:r>
              <w:rPr>
                <w:rFonts w:ascii="Arial" w:eastAsiaTheme="minorEastAsia" w:hAnsi="Arial" w:cs="Arial"/>
              </w:rPr>
              <w:t>SN Muire will cater to the needs of children with Special Educational Needs in line with the DES Continuum of Support for Children with Special Educational needs and the school’s Special Education policy.</w:t>
            </w:r>
          </w:p>
          <w:p w:rsidR="003D39A4" w:rsidRDefault="003D39A4" w:rsidP="003D39A4">
            <w:pPr>
              <w:jc w:val="both"/>
              <w:rPr>
                <w:rFonts w:ascii="Arial" w:eastAsiaTheme="minorEastAsia" w:hAnsi="Arial" w:cs="Arial"/>
                <w:b/>
                <w:color w:val="385623" w:themeColor="accent6" w:themeShade="80"/>
              </w:rPr>
            </w:pP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xml:space="preserve">Children and young people are eligible for enrolment in a special class for (insert category of special educational need e.g. autism) when the following is provided in support of such an application: Professional report(s) outlining: </w:t>
            </w: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xml:space="preserve">•  Diagnosis of special educational needs e.g. Autism: DSM IV/V or ICD 10/11 (psychologist, psychiatrist, multi-disciplinary report) </w:t>
            </w: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AND</w:t>
            </w: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xml:space="preserve"> •  A demonstration of the understanding of complexity of the child’s overall level of need/s evidenced in the professional reports </w:t>
            </w: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xml:space="preserve">AND </w:t>
            </w: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xml:space="preserve">•  Given the severity or complexity of the child’s support needs, a clear professional recommendation as to what educational placement type would be most appropriate to best meet the child’s needs, along with the rationale for same </w:t>
            </w:r>
          </w:p>
          <w:p w:rsid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xml:space="preserve">AND </w:t>
            </w:r>
          </w:p>
          <w:p w:rsidR="00E95732" w:rsidRPr="00E95732" w:rsidRDefault="00E95732" w:rsidP="00E95732">
            <w:pPr>
              <w:pStyle w:val="ListParagraph"/>
              <w:jc w:val="both"/>
              <w:rPr>
                <w:rFonts w:ascii="Arial" w:eastAsiaTheme="minorEastAsia" w:hAnsi="Arial" w:cs="Arial"/>
                <w:color w:val="385623" w:themeColor="accent6" w:themeShade="80"/>
              </w:rPr>
            </w:pPr>
            <w:r w:rsidRPr="00E95732">
              <w:rPr>
                <w:rFonts w:ascii="Arial" w:eastAsiaTheme="minorEastAsia" w:hAnsi="Arial" w:cs="Arial"/>
                <w:color w:val="385623" w:themeColor="accent6" w:themeShade="80"/>
              </w:rPr>
              <w:t>•  A letter from the NCSE confirming that the child is known to them and that the child has the required diagnosis and recommendation for a special class for (insert category of special educational need e.g. autism).</w:t>
            </w:r>
          </w:p>
          <w:p w:rsidR="00E95732" w:rsidRPr="003201ED" w:rsidRDefault="00E95732" w:rsidP="003D39A4">
            <w:pPr>
              <w:jc w:val="both"/>
              <w:rPr>
                <w:rFonts w:ascii="Arial" w:eastAsiaTheme="minorEastAsia" w:hAnsi="Arial" w:cs="Arial"/>
                <w:b/>
                <w:color w:val="385623" w:themeColor="accent6" w:themeShade="80"/>
              </w:rPr>
            </w:pPr>
          </w:p>
          <w:p w:rsidR="003D39A4" w:rsidRPr="003201ED" w:rsidRDefault="003D39A4" w:rsidP="003857A6">
            <w:pPr>
              <w:jc w:val="both"/>
              <w:rPr>
                <w:rFonts w:ascii="Arial" w:eastAsiaTheme="minorEastAsia" w:hAnsi="Arial" w:cs="Arial"/>
                <w:b/>
                <w:color w:val="385623" w:themeColor="accent6" w:themeShade="80"/>
              </w:rPr>
            </w:pPr>
          </w:p>
        </w:tc>
      </w:tr>
    </w:tbl>
    <w:p w:rsidR="00987EFD" w:rsidRDefault="00987EFD" w:rsidP="00E47AF1">
      <w:pPr>
        <w:pStyle w:val="ListParagraph"/>
        <w:spacing w:after="0" w:line="240" w:lineRule="auto"/>
        <w:ind w:left="0"/>
        <w:rPr>
          <w:rFonts w:ascii="Arial" w:eastAsiaTheme="minorEastAsia" w:hAnsi="Arial" w:cs="Arial"/>
          <w:bCs/>
        </w:rPr>
      </w:pPr>
    </w:p>
    <w:p w:rsidR="00A52939" w:rsidRDefault="00A52939" w:rsidP="00A52939">
      <w:pPr>
        <w:pStyle w:val="ListParagraph"/>
        <w:spacing w:after="0" w:line="240" w:lineRule="auto"/>
        <w:ind w:left="0"/>
        <w:jc w:val="both"/>
        <w:rPr>
          <w:rFonts w:ascii="Arial" w:eastAsiaTheme="minorEastAsia" w:hAnsi="Arial" w:cs="Arial"/>
          <w:b/>
          <w:color w:val="385623" w:themeColor="accent6" w:themeShade="80"/>
        </w:rPr>
      </w:pPr>
    </w:p>
    <w:p w:rsidR="0099669A" w:rsidRPr="003201ED" w:rsidRDefault="0099669A" w:rsidP="00A52939">
      <w:pPr>
        <w:pStyle w:val="ListParagraph"/>
        <w:spacing w:after="0" w:line="240" w:lineRule="auto"/>
        <w:ind w:left="0"/>
        <w:jc w:val="both"/>
        <w:rPr>
          <w:rFonts w:ascii="Arial" w:eastAsiaTheme="minorEastAsia" w:hAnsi="Arial" w:cs="Arial"/>
          <w:b/>
          <w:color w:val="385623" w:themeColor="accent6" w:themeShade="80"/>
        </w:rPr>
      </w:pPr>
    </w:p>
    <w:p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rsidR="00641946" w:rsidRPr="003201ED" w:rsidRDefault="00641946" w:rsidP="00762B44">
      <w:pPr>
        <w:spacing w:after="0" w:line="240" w:lineRule="auto"/>
        <w:jc w:val="both"/>
        <w:rPr>
          <w:rFonts w:ascii="Arial" w:eastAsiaTheme="minorEastAsia" w:hAnsi="Arial" w:cs="Arial"/>
        </w:rPr>
      </w:pPr>
    </w:p>
    <w:p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rsidR="00641946" w:rsidRPr="003201ED" w:rsidRDefault="00641946" w:rsidP="00762B44">
      <w:pPr>
        <w:spacing w:after="0" w:line="240" w:lineRule="auto"/>
        <w:jc w:val="both"/>
        <w:rPr>
          <w:rFonts w:ascii="Arial" w:eastAsiaTheme="minorEastAsia" w:hAnsi="Arial" w:cs="Arial"/>
        </w:rPr>
      </w:pPr>
    </w:p>
    <w:p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the schoo</w:t>
      </w:r>
      <w:r w:rsidR="00C57EB7">
        <w:rPr>
          <w:rFonts w:ascii="Arial" w:eastAsiaTheme="minorEastAsia" w:hAnsi="Arial" w:cs="Arial"/>
        </w:rPr>
        <w:t>l is oversubscribed (see Section 6 for further details)</w:t>
      </w:r>
    </w:p>
    <w:p w:rsidR="005F777B" w:rsidRPr="003201ED" w:rsidRDefault="005F777B" w:rsidP="005F777B">
      <w:pPr>
        <w:pStyle w:val="ListParagraph"/>
        <w:autoSpaceDE w:val="0"/>
        <w:autoSpaceDN w:val="0"/>
        <w:adjustRightInd w:val="0"/>
        <w:spacing w:after="0" w:line="240" w:lineRule="auto"/>
        <w:ind w:left="426"/>
        <w:rPr>
          <w:rFonts w:ascii="Arial" w:hAnsi="Arial" w:cs="Arial"/>
        </w:rPr>
      </w:pPr>
    </w:p>
    <w:p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285D92" w:rsidRPr="003201ED" w:rsidRDefault="00285D92"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rsidTr="003201ED">
        <w:tc>
          <w:tcPr>
            <w:tcW w:w="9016" w:type="dxa"/>
            <w:shd w:val="clear" w:color="auto" w:fill="E7E6E6" w:themeFill="background2"/>
          </w:tcPr>
          <w:p w:rsidR="003D39A4" w:rsidRDefault="003D39A4" w:rsidP="001A3789">
            <w:pPr>
              <w:pStyle w:val="ListParagraph"/>
              <w:jc w:val="both"/>
              <w:rPr>
                <w:rFonts w:ascii="Arial" w:eastAsiaTheme="minorEastAsia" w:hAnsi="Arial" w:cs="Arial"/>
              </w:rPr>
            </w:pPr>
          </w:p>
          <w:p w:rsidR="001A3789" w:rsidRPr="001A3789" w:rsidRDefault="001A3789" w:rsidP="001A3789">
            <w:pPr>
              <w:ind w:left="720"/>
              <w:jc w:val="both"/>
              <w:rPr>
                <w:rFonts w:ascii="Arial" w:eastAsiaTheme="minorEastAsia" w:hAnsi="Arial" w:cs="Arial"/>
              </w:rPr>
            </w:pPr>
            <w:r>
              <w:rPr>
                <w:rFonts w:ascii="Arial" w:eastAsiaTheme="minorEastAsia" w:hAnsi="Arial" w:cs="Arial"/>
              </w:rPr>
              <w:t>SN Muire is a Roman Catholic school and may refuse to admit as a student a person who is not Roman Catholic where it is proved that the refusal is essential to maintain the ethos of the school</w:t>
            </w:r>
          </w:p>
          <w:p w:rsidR="0088352A" w:rsidRPr="00443E14" w:rsidRDefault="0088352A" w:rsidP="00443E14">
            <w:pPr>
              <w:jc w:val="both"/>
              <w:rPr>
                <w:rFonts w:ascii="Arial" w:eastAsiaTheme="minorEastAsia" w:hAnsi="Arial" w:cs="Arial"/>
              </w:rPr>
            </w:pPr>
          </w:p>
          <w:p w:rsidR="0088352A" w:rsidRPr="00F704E7" w:rsidRDefault="0088352A" w:rsidP="0088352A">
            <w:pPr>
              <w:jc w:val="both"/>
              <w:rPr>
                <w:rFonts w:ascii="Arial" w:eastAsiaTheme="minorEastAsia" w:hAnsi="Arial" w:cs="Arial"/>
              </w:rPr>
            </w:pPr>
          </w:p>
        </w:tc>
      </w:tr>
    </w:tbl>
    <w:p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0" w:name="_Oversubscription_(this_section"/>
      <w:bookmarkStart w:id="1" w:name="_Ref31796116"/>
      <w:bookmarkEnd w:id="0"/>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bookmarkEnd w:id="1"/>
    </w:p>
    <w:p w:rsidR="00EE4292" w:rsidRPr="003201ED" w:rsidRDefault="00EE4292" w:rsidP="00EE4292">
      <w:pPr>
        <w:spacing w:after="0" w:line="240" w:lineRule="auto"/>
        <w:jc w:val="both"/>
        <w:rPr>
          <w:rFonts w:ascii="Arial" w:eastAsiaTheme="minorEastAsia" w:hAnsi="Arial" w:cs="Arial"/>
        </w:rPr>
      </w:pP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In the event that the school is oversubscribed,</w:t>
      </w:r>
      <w:r w:rsidR="00562EC5">
        <w:rPr>
          <w:rFonts w:ascii="Arial" w:eastAsiaTheme="minorEastAsia" w:hAnsi="Arial" w:cs="Arial"/>
        </w:rPr>
        <w:t xml:space="preserve"> </w:t>
      </w:r>
      <w:r w:rsidRPr="003201ED">
        <w:rPr>
          <w:rFonts w:ascii="Arial" w:eastAsiaTheme="minorEastAsia" w:hAnsi="Arial" w:cs="Arial"/>
        </w:rPr>
        <w:t>when deciding on applications for admission,</w:t>
      </w:r>
      <w:r w:rsidR="000046ED">
        <w:rPr>
          <w:rFonts w:ascii="Arial" w:eastAsiaTheme="minorEastAsia" w:hAnsi="Arial" w:cs="Arial"/>
        </w:rPr>
        <w:t xml:space="preserve"> the school will</w:t>
      </w:r>
      <w:r w:rsidRPr="003201ED">
        <w:rPr>
          <w:rFonts w:ascii="Arial" w:eastAsiaTheme="minorEastAsia" w:hAnsi="Arial" w:cs="Arial"/>
        </w:rPr>
        <w:t xml:space="preserve"> apply the following selection criteria in the order listed below to those </w:t>
      </w:r>
      <w:r w:rsidRPr="003201ED">
        <w:rPr>
          <w:rFonts w:ascii="Arial" w:eastAsiaTheme="minorEastAsia" w:hAnsi="Arial" w:cs="Arial"/>
        </w:rPr>
        <w:lastRenderedPageBreak/>
        <w:t xml:space="preserve">applications that are received within the timeline for receipt of applications as set out in the school’s annual admission notice: </w:t>
      </w: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rsidTr="003201ED">
        <w:tc>
          <w:tcPr>
            <w:tcW w:w="9016" w:type="dxa"/>
            <w:shd w:val="clear" w:color="auto" w:fill="E7E6E6" w:themeFill="background2"/>
          </w:tcPr>
          <w:p w:rsidR="00374405" w:rsidRDefault="00374405" w:rsidP="00C37649">
            <w:pPr>
              <w:contextualSpacing/>
              <w:rPr>
                <w:rFonts w:ascii="Arial" w:eastAsiaTheme="minorEastAsia" w:hAnsi="Arial" w:cs="Arial"/>
                <w:b/>
              </w:rPr>
            </w:pPr>
          </w:p>
          <w:p w:rsidR="00C37649" w:rsidRPr="00C37649" w:rsidRDefault="00C37649" w:rsidP="00C37649">
            <w:pPr>
              <w:rPr>
                <w:rFonts w:ascii="Arial" w:hAnsi="Arial" w:cs="Arial"/>
              </w:rPr>
            </w:pPr>
          </w:p>
          <w:p w:rsidR="00374405" w:rsidRDefault="001F7887" w:rsidP="00D7786C">
            <w:pPr>
              <w:pStyle w:val="ListParagraph"/>
              <w:numPr>
                <w:ilvl w:val="0"/>
                <w:numId w:val="30"/>
              </w:numPr>
              <w:rPr>
                <w:rFonts w:ascii="Arial" w:hAnsi="Arial" w:cs="Arial"/>
              </w:rPr>
            </w:pPr>
            <w:r>
              <w:rPr>
                <w:rFonts w:ascii="Arial" w:hAnsi="Arial" w:cs="Arial"/>
              </w:rPr>
              <w:t>Brothers and sisters, (including stepsiblings) residing at the same address of children already enrolled, with priority going to oldest.</w:t>
            </w:r>
          </w:p>
          <w:p w:rsidR="001F7887" w:rsidRDefault="001F7887" w:rsidP="00D7786C">
            <w:pPr>
              <w:pStyle w:val="ListParagraph"/>
              <w:numPr>
                <w:ilvl w:val="0"/>
                <w:numId w:val="30"/>
              </w:numPr>
              <w:rPr>
                <w:rFonts w:ascii="Arial" w:hAnsi="Arial" w:cs="Arial"/>
              </w:rPr>
            </w:pPr>
            <w:r>
              <w:rPr>
                <w:rFonts w:ascii="Arial" w:hAnsi="Arial" w:cs="Arial"/>
              </w:rPr>
              <w:t>Children living within the parish boundary- priority oldest</w:t>
            </w:r>
          </w:p>
          <w:p w:rsidR="001F7887" w:rsidRDefault="001F7887" w:rsidP="00D7786C">
            <w:pPr>
              <w:pStyle w:val="ListParagraph"/>
              <w:numPr>
                <w:ilvl w:val="0"/>
                <w:numId w:val="30"/>
              </w:numPr>
              <w:rPr>
                <w:rFonts w:ascii="Arial" w:hAnsi="Arial" w:cs="Arial"/>
              </w:rPr>
            </w:pPr>
            <w:r>
              <w:rPr>
                <w:rFonts w:ascii="Arial" w:hAnsi="Arial" w:cs="Arial"/>
              </w:rPr>
              <w:t>Children whose home address is closest to the school (as measured by a straight line on an OS map) if the child is normally resident outside of the agreed parish catchment area.</w:t>
            </w:r>
          </w:p>
          <w:p w:rsidR="001F7887" w:rsidRPr="00D7786C" w:rsidRDefault="001F7887" w:rsidP="00D7786C">
            <w:pPr>
              <w:pStyle w:val="ListParagraph"/>
              <w:numPr>
                <w:ilvl w:val="0"/>
                <w:numId w:val="30"/>
              </w:numPr>
              <w:rPr>
                <w:rFonts w:ascii="Arial" w:hAnsi="Arial" w:cs="Arial"/>
              </w:rPr>
            </w:pPr>
            <w:r>
              <w:rPr>
                <w:rFonts w:ascii="Arial" w:hAnsi="Arial" w:cs="Arial"/>
              </w:rPr>
              <w:t>Children of current school staff- priority oldest</w:t>
            </w:r>
          </w:p>
          <w:p w:rsidR="00C37649" w:rsidRPr="00C37649" w:rsidRDefault="00C37649" w:rsidP="00C37649">
            <w:pPr>
              <w:contextualSpacing/>
              <w:rPr>
                <w:rFonts w:ascii="Arial" w:eastAsiaTheme="minorEastAsia" w:hAnsi="Arial" w:cs="Arial"/>
                <w:b/>
              </w:rPr>
            </w:pPr>
          </w:p>
        </w:tc>
      </w:tr>
    </w:tbl>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rsidTr="00DF68CE">
        <w:tc>
          <w:tcPr>
            <w:tcW w:w="9016" w:type="dxa"/>
            <w:shd w:val="clear" w:color="auto" w:fill="E7E6E6" w:themeFill="background2"/>
          </w:tcPr>
          <w:p w:rsidR="003201ED" w:rsidRDefault="003201ED" w:rsidP="00DF68CE">
            <w:pPr>
              <w:contextualSpacing/>
              <w:jc w:val="both"/>
              <w:rPr>
                <w:rFonts w:ascii="Arial" w:eastAsiaTheme="minorEastAsia" w:hAnsi="Arial" w:cs="Arial"/>
                <w:b/>
              </w:rPr>
            </w:pPr>
          </w:p>
          <w:p w:rsidR="001E4DA8" w:rsidRPr="00562EC5" w:rsidRDefault="001E4DA8" w:rsidP="00DF68CE">
            <w:pPr>
              <w:contextualSpacing/>
              <w:jc w:val="both"/>
              <w:rPr>
                <w:rFonts w:ascii="Arial" w:eastAsiaTheme="minorEastAsia" w:hAnsi="Arial" w:cs="Arial"/>
              </w:rPr>
            </w:pPr>
            <w:r w:rsidRPr="00562EC5">
              <w:rPr>
                <w:rFonts w:ascii="Arial" w:eastAsiaTheme="minorEastAsia" w:hAnsi="Arial" w:cs="Arial"/>
              </w:rPr>
              <w:t>The place will be decided by the drawing of lots.</w:t>
            </w:r>
          </w:p>
          <w:p w:rsidR="003201ED" w:rsidRPr="00F704E7" w:rsidRDefault="003201ED" w:rsidP="00DF68CE">
            <w:pPr>
              <w:contextualSpacing/>
              <w:jc w:val="both"/>
              <w:rPr>
                <w:rFonts w:ascii="Arial" w:eastAsiaTheme="minorEastAsia" w:hAnsi="Arial" w:cs="Arial"/>
                <w:b/>
              </w:rPr>
            </w:pP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rsidTr="003201ED">
        <w:tc>
          <w:tcPr>
            <w:tcW w:w="9016" w:type="dxa"/>
            <w:shd w:val="clear" w:color="auto" w:fill="E7E6E6" w:themeFill="background2"/>
          </w:tcPr>
          <w:p w:rsidR="0088352A" w:rsidRPr="00F704E7" w:rsidRDefault="0088352A" w:rsidP="001506F3">
            <w:pPr>
              <w:autoSpaceDE w:val="0"/>
              <w:autoSpaceDN w:val="0"/>
              <w:adjustRightInd w:val="0"/>
              <w:contextualSpacing/>
              <w:rPr>
                <w:rFonts w:ascii="TimesNewRomanPSMT" w:hAnsi="TimesNewRomanPSMT" w:cs="TimesNewRomanPSMT"/>
              </w:rPr>
            </w:pPr>
          </w:p>
          <w:p w:rsidR="00285D92" w:rsidRPr="00285D92" w:rsidRDefault="0088352A" w:rsidP="0088352A">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naíonraí, </w:t>
            </w:r>
          </w:p>
          <w:p w:rsidR="0088352A" w:rsidRPr="00F704E7" w:rsidRDefault="0088352A" w:rsidP="001F7887">
            <w:pPr>
              <w:autoSpaceDE w:val="0"/>
              <w:autoSpaceDN w:val="0"/>
              <w:adjustRightInd w:val="0"/>
              <w:ind w:left="426"/>
              <w:contextualSpacing/>
              <w:rPr>
                <w:rFonts w:ascii="TimesNewRomanPSMT" w:hAnsi="TimesNewRomanPSMT" w:cs="TimesNewRomanPSMT"/>
                <w:color w:val="C00000"/>
              </w:rPr>
            </w:pPr>
          </w:p>
          <w:p w:rsidR="0088352A" w:rsidRPr="00F704E7" w:rsidRDefault="0088352A" w:rsidP="0088352A">
            <w:pPr>
              <w:autoSpaceDE w:val="0"/>
              <w:autoSpaceDN w:val="0"/>
              <w:adjustRightInd w:val="0"/>
              <w:ind w:left="720"/>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rsidR="0088352A" w:rsidRPr="001F7887" w:rsidRDefault="0088352A" w:rsidP="001F7887">
            <w:pPr>
              <w:autoSpaceDE w:val="0"/>
              <w:autoSpaceDN w:val="0"/>
              <w:adjustRightInd w:val="0"/>
              <w:ind w:left="360"/>
              <w:contextualSpacing/>
              <w:rPr>
                <w:rFonts w:ascii="TimesNewRomanPSMT" w:hAnsi="TimesNewRomanPSMT" w:cs="TimesNewRomanPSMT"/>
                <w:color w:val="C00000"/>
              </w:rPr>
            </w:pPr>
          </w:p>
          <w:p w:rsidR="0088352A" w:rsidRPr="00F704E7" w:rsidRDefault="0088352A" w:rsidP="0088352A">
            <w:pPr>
              <w:autoSpaceDE w:val="0"/>
              <w:autoSpaceDN w:val="0"/>
              <w:adjustRightInd w:val="0"/>
              <w:ind w:left="1080"/>
              <w:contextualSpacing/>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rsidR="0088352A" w:rsidRPr="00F704E7" w:rsidRDefault="0088352A" w:rsidP="0088352A">
            <w:pPr>
              <w:autoSpaceDE w:val="0"/>
              <w:autoSpaceDN w:val="0"/>
              <w:adjustRightInd w:val="0"/>
              <w:ind w:left="720"/>
              <w:contextualSpacing/>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rsidR="0088352A" w:rsidRPr="001F7887" w:rsidRDefault="0088352A" w:rsidP="001F7887">
            <w:pPr>
              <w:autoSpaceDE w:val="0"/>
              <w:autoSpaceDN w:val="0"/>
              <w:adjustRightInd w:val="0"/>
              <w:contextualSpacing/>
              <w:rPr>
                <w:rFonts w:ascii="TimesNewRomanPSMT" w:hAnsi="TimesNewRomanPSMT" w:cs="TimesNewRomanPSMT"/>
              </w:rPr>
            </w:pPr>
          </w:p>
          <w:p w:rsidR="0088352A" w:rsidRPr="00F704E7" w:rsidRDefault="0088352A" w:rsidP="0088352A">
            <w:pPr>
              <w:ind w:left="720"/>
              <w:contextualSpacing/>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rsidR="0088352A" w:rsidRPr="00F704E7" w:rsidRDefault="0088352A" w:rsidP="0088352A">
            <w:pPr>
              <w:autoSpaceDE w:val="0"/>
              <w:autoSpaceDN w:val="0"/>
              <w:adjustRightInd w:val="0"/>
              <w:rPr>
                <w:rFonts w:ascii="TimesNewRomanPSMT" w:hAnsi="TimesNewRomanPSMT" w:cs="TimesNewRomanPSMT"/>
                <w:color w:val="FF0000"/>
              </w:rPr>
            </w:pPr>
          </w:p>
          <w:p w:rsidR="00FB3597" w:rsidRPr="00E95732" w:rsidRDefault="0088352A" w:rsidP="00E95732">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rsidR="00406BE7" w:rsidRPr="003201ED" w:rsidRDefault="00406BE7" w:rsidP="00406BE7">
      <w:pPr>
        <w:pStyle w:val="ListParagraph"/>
        <w:spacing w:after="0" w:line="240" w:lineRule="auto"/>
        <w:jc w:val="both"/>
        <w:rPr>
          <w:rFonts w:ascii="Arial" w:eastAsiaTheme="minorEastAsia" w:hAnsi="Arial" w:cs="Arial"/>
          <w:b/>
        </w:rPr>
      </w:pPr>
    </w:p>
    <w:p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443E14">
        <w:rPr>
          <w:rFonts w:ascii="Arial" w:eastAsiaTheme="minorEastAsia" w:hAnsi="Arial" w:cs="Arial"/>
        </w:rPr>
        <w:t>to SN Muire</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002D12BE">
        <w:rPr>
          <w:rFonts w:ascii="Arial" w:eastAsiaTheme="minorEastAsia" w:hAnsi="Arial" w:cs="Arial"/>
        </w:rPr>
        <w:t>.</w:t>
      </w:r>
    </w:p>
    <w:p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rsidR="00D3482E" w:rsidRPr="003201ED" w:rsidRDefault="00D3482E" w:rsidP="00E47AF1">
      <w:pPr>
        <w:pStyle w:val="ListParagraph"/>
        <w:spacing w:after="0" w:line="240" w:lineRule="auto"/>
        <w:ind w:left="426"/>
        <w:rPr>
          <w:rFonts w:ascii="Arial" w:eastAsiaTheme="minorEastAsia" w:hAnsi="Arial" w:cs="Arial"/>
        </w:rPr>
      </w:pPr>
    </w:p>
    <w:p w:rsidR="00E95732" w:rsidRDefault="00E95732" w:rsidP="00E47AF1">
      <w:pPr>
        <w:pStyle w:val="ListParagraph"/>
        <w:spacing w:after="0" w:line="240" w:lineRule="auto"/>
        <w:ind w:left="426"/>
        <w:rPr>
          <w:rFonts w:ascii="Arial" w:eastAsiaTheme="minorEastAsia" w:hAnsi="Arial" w:cs="Arial"/>
        </w:rPr>
      </w:pPr>
    </w:p>
    <w:p w:rsidR="00E95732" w:rsidRDefault="00E95732" w:rsidP="00E47AF1">
      <w:pPr>
        <w:pStyle w:val="ListParagraph"/>
        <w:spacing w:after="0" w:line="240" w:lineRule="auto"/>
        <w:ind w:left="426"/>
        <w:rPr>
          <w:rFonts w:ascii="Arial" w:eastAsiaTheme="minorEastAsia" w:hAnsi="Arial" w:cs="Arial"/>
        </w:rPr>
      </w:pPr>
    </w:p>
    <w:p w:rsidR="00A944A9" w:rsidRPr="003201ED" w:rsidRDefault="001F7887" w:rsidP="00E47AF1">
      <w:pPr>
        <w:pStyle w:val="ListParagraph"/>
        <w:spacing w:after="0" w:line="240" w:lineRule="auto"/>
        <w:ind w:left="426"/>
        <w:rPr>
          <w:rFonts w:ascii="Arial" w:eastAsiaTheme="minorEastAsia" w:hAnsi="Arial" w:cs="Arial"/>
        </w:rPr>
      </w:pPr>
      <w:r>
        <w:rPr>
          <w:rFonts w:ascii="Arial" w:eastAsiaTheme="minorEastAsia" w:hAnsi="Arial" w:cs="Arial"/>
        </w:rPr>
        <w:t xml:space="preserve">All decisions </w:t>
      </w:r>
      <w:r w:rsidR="007E7E26" w:rsidRPr="003201ED">
        <w:rPr>
          <w:rFonts w:ascii="Arial" w:eastAsiaTheme="minorEastAsia" w:hAnsi="Arial" w:cs="Arial"/>
        </w:rPr>
        <w:t>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00D3482E" w:rsidRPr="003201ED">
        <w:rPr>
          <w:rFonts w:ascii="Arial" w:eastAsiaTheme="minorEastAsia" w:hAnsi="Arial" w:cs="Arial"/>
        </w:rPr>
        <w:t>e admissions</w:t>
      </w:r>
      <w:r w:rsidR="00443E14">
        <w:rPr>
          <w:rFonts w:ascii="Arial" w:eastAsiaTheme="minorEastAsia" w:hAnsi="Arial" w:cs="Arial"/>
        </w:rPr>
        <w:t xml:space="preserve"> period and</w:t>
      </w:r>
      <w:r w:rsidR="007E7E26" w:rsidRPr="003201ED">
        <w:rPr>
          <w:rFonts w:ascii="Arial" w:eastAsiaTheme="minorEastAsia" w:hAnsi="Arial" w:cs="Arial"/>
        </w:rPr>
        <w:t xml:space="preserve"> in relation to applications for places in years other than the intake </w:t>
      </w:r>
      <w:r>
        <w:rPr>
          <w:rFonts w:ascii="Arial" w:eastAsiaTheme="minorEastAsia" w:hAnsi="Arial" w:cs="Arial"/>
        </w:rPr>
        <w:t xml:space="preserve">group will be subject to </w:t>
      </w:r>
      <w:r w:rsidR="001E3F97">
        <w:rPr>
          <w:rFonts w:ascii="Arial" w:eastAsiaTheme="minorEastAsia" w:hAnsi="Arial" w:cs="Arial"/>
        </w:rPr>
        <w:t>procedures outlined in section 15 below.</w:t>
      </w:r>
    </w:p>
    <w:p w:rsidR="007E7E26" w:rsidRPr="003201ED" w:rsidRDefault="007E7E26" w:rsidP="00E47AF1">
      <w:pPr>
        <w:pStyle w:val="ListParagraph"/>
        <w:spacing w:after="0" w:line="240" w:lineRule="auto"/>
        <w:ind w:left="426"/>
        <w:rPr>
          <w:rFonts w:ascii="Arial" w:eastAsiaTheme="minorEastAsia" w:hAnsi="Arial" w:cs="Arial"/>
        </w:rPr>
      </w:pPr>
    </w:p>
    <w:p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rsidR="005E4A3E" w:rsidRPr="003201ED" w:rsidRDefault="005E4A3E" w:rsidP="00E47AF1">
      <w:pPr>
        <w:spacing w:after="0" w:line="240" w:lineRule="auto"/>
        <w:rPr>
          <w:rFonts w:ascii="Arial" w:eastAsiaTheme="minorEastAsia" w:hAnsi="Arial" w:cs="Arial"/>
          <w:b/>
        </w:rPr>
      </w:pPr>
    </w:p>
    <w:p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rsidR="00406BE7" w:rsidRPr="003201ED" w:rsidRDefault="00406BE7" w:rsidP="00E47AF1">
      <w:pPr>
        <w:autoSpaceDE w:val="0"/>
        <w:autoSpaceDN w:val="0"/>
        <w:adjustRightInd w:val="0"/>
        <w:spacing w:after="0" w:line="240" w:lineRule="auto"/>
        <w:rPr>
          <w:rFonts w:ascii="Arial" w:eastAsiaTheme="minorEastAsia" w:hAnsi="Arial" w:cs="Arial"/>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appea</w:t>
      </w:r>
      <w:r w:rsidR="001E3F97">
        <w:rPr>
          <w:rFonts w:ascii="Arial" w:eastAsiaTheme="minorEastAsia" w:hAnsi="Arial" w:cs="Arial"/>
        </w:rPr>
        <w:t xml:space="preserve">l of the school’s decision </w:t>
      </w:r>
      <w:r w:rsidR="001E4DA8">
        <w:rPr>
          <w:rFonts w:ascii="Arial" w:eastAsiaTheme="minorEastAsia" w:hAnsi="Arial" w:cs="Arial"/>
        </w:rPr>
        <w:t>(</w:t>
      </w:r>
      <w:r w:rsidR="001E3F97">
        <w:rPr>
          <w:rFonts w:ascii="Arial" w:eastAsiaTheme="minorEastAsia" w:hAnsi="Arial" w:cs="Arial"/>
        </w:rPr>
        <w:t>see section 18</w:t>
      </w:r>
      <w:r w:rsidR="001E4DA8">
        <w:rPr>
          <w:rFonts w:ascii="Arial" w:eastAsiaTheme="minorEastAsia" w:hAnsi="Arial" w:cs="Arial"/>
        </w:rPr>
        <w:t>)</w:t>
      </w:r>
    </w:p>
    <w:p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rsidR="00406BE7" w:rsidRPr="003201ED" w:rsidRDefault="00406BE7" w:rsidP="00406BE7">
      <w:pPr>
        <w:spacing w:after="0" w:line="240" w:lineRule="auto"/>
        <w:rPr>
          <w:rFonts w:ascii="Arial" w:eastAsiaTheme="minorEastAsia" w:hAnsi="Arial" w:cs="Arial"/>
          <w:color w:val="385623" w:themeColor="accent6" w:themeShade="80"/>
        </w:rPr>
      </w:pPr>
    </w:p>
    <w:p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2" w:name="_Acceptance_of_an"/>
      <w:bookmarkEnd w:id="2"/>
      <w:r w:rsidRPr="00103809">
        <w:rPr>
          <w:rFonts w:ascii="Arial" w:eastAsiaTheme="minorEastAsia" w:hAnsi="Arial" w:cs="Arial"/>
          <w:b/>
          <w:color w:val="385623" w:themeColor="accent6" w:themeShade="80"/>
          <w:sz w:val="24"/>
          <w:szCs w:val="24"/>
        </w:rPr>
        <w:t xml:space="preserve"> </w:t>
      </w:r>
      <w:bookmarkStart w:id="3" w:name="_Ref31796919"/>
      <w:r w:rsidRPr="00103809">
        <w:rPr>
          <w:rFonts w:ascii="Arial" w:eastAsiaTheme="minorEastAsia" w:hAnsi="Arial" w:cs="Arial"/>
          <w:b/>
          <w:color w:val="385623" w:themeColor="accent6" w:themeShade="80"/>
          <w:sz w:val="24"/>
          <w:szCs w:val="24"/>
        </w:rPr>
        <w:t>Acceptance of an offer of a place by an applicant</w:t>
      </w:r>
      <w:bookmarkEnd w:id="3"/>
    </w:p>
    <w:p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accepting an offer</w:t>
      </w:r>
      <w:r w:rsidR="001E3F97">
        <w:rPr>
          <w:rFonts w:ascii="Arial" w:eastAsiaTheme="minorEastAsia" w:hAnsi="Arial" w:cs="Arial"/>
        </w:rPr>
        <w:t xml:space="preserve"> of admission from SN Muire</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rsidR="00406BE7" w:rsidRPr="003201ED" w:rsidRDefault="00406BE7" w:rsidP="00406BE7">
      <w:pPr>
        <w:autoSpaceDE w:val="0"/>
        <w:autoSpaceDN w:val="0"/>
        <w:adjustRightInd w:val="0"/>
        <w:spacing w:after="0" w:line="240" w:lineRule="auto"/>
        <w:rPr>
          <w:rFonts w:ascii="Arial" w:eastAsiaTheme="minorEastAsia" w:hAnsi="Arial" w:cs="Arial"/>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rsidR="00764262" w:rsidRDefault="00764262" w:rsidP="00406BE7">
      <w:pPr>
        <w:autoSpaceDE w:val="0"/>
        <w:autoSpaceDN w:val="0"/>
        <w:adjustRightInd w:val="0"/>
        <w:spacing w:after="0" w:line="240" w:lineRule="auto"/>
        <w:rPr>
          <w:rFonts w:ascii="Arial" w:eastAsiaTheme="minorEastAsia" w:hAnsi="Arial" w:cs="Arial"/>
        </w:rPr>
      </w:pPr>
    </w:p>
    <w:p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r w:rsidR="00562EC5">
        <w:rPr>
          <w:rFonts w:ascii="Arial" w:eastAsiaTheme="minorEastAsia" w:hAnsi="Arial" w:cs="Arial"/>
        </w:rPr>
        <w:t xml:space="preserve"> </w:t>
      </w:r>
    </w:p>
    <w:p w:rsidR="00E47AF1" w:rsidRPr="003201ED" w:rsidRDefault="00E47AF1" w:rsidP="00406BE7">
      <w:pPr>
        <w:autoSpaceDE w:val="0"/>
        <w:autoSpaceDN w:val="0"/>
        <w:adjustRightInd w:val="0"/>
        <w:spacing w:after="0" w:line="240" w:lineRule="auto"/>
        <w:rPr>
          <w:rFonts w:ascii="Arial" w:eastAsiaTheme="minorEastAsia" w:hAnsi="Arial" w:cs="Arial"/>
        </w:rPr>
      </w:pPr>
    </w:p>
    <w:p w:rsidR="00ED1621" w:rsidRPr="00103809"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An offer of admission may not be made or m</w:t>
      </w:r>
      <w:r w:rsidR="00443E14">
        <w:rPr>
          <w:rFonts w:ascii="Arial" w:eastAsiaTheme="minorEastAsia" w:hAnsi="Arial" w:cs="Arial"/>
        </w:rPr>
        <w:t>ay be withdrawn by SN Muire</w:t>
      </w:r>
      <w:r w:rsidRPr="003201ED">
        <w:rPr>
          <w:rFonts w:ascii="Arial" w:eastAsiaTheme="minorEastAsia" w:hAnsi="Arial" w:cs="Arial"/>
        </w:rPr>
        <w:t xml:space="preserve"> where—</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the parent of a student, when required by the principal in accordance with section 23(4) of the Education (Welfare) Act 2000, fails to confirm in writing that the code of </w:t>
      </w:r>
      <w:r w:rsidRPr="003201ED">
        <w:rPr>
          <w:rFonts w:ascii="Arial" w:eastAsiaTheme="minorEastAsia" w:hAnsi="Arial" w:cs="Arial"/>
        </w:rPr>
        <w:lastRenderedPageBreak/>
        <w:t>behaviour of the school is acceptable to him or her and that he or she shall make all reasonable efforts to ensure compliance with such code by the student; or</w:t>
      </w:r>
    </w:p>
    <w:p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has failed to comply with the requirements of ‘acceptance of an offer’ as</w:t>
      </w:r>
      <w:r w:rsidR="001E3F97">
        <w:rPr>
          <w:rFonts w:ascii="Arial" w:eastAsiaTheme="minorEastAsia" w:hAnsi="Arial" w:cs="Arial"/>
        </w:rPr>
        <w:t xml:space="preserve"> set out </w:t>
      </w:r>
      <w:r w:rsidRPr="003201ED">
        <w:rPr>
          <w:rFonts w:ascii="Arial" w:eastAsiaTheme="minorEastAsia" w:hAnsi="Arial" w:cs="Arial"/>
        </w:rPr>
        <w:t>above.</w:t>
      </w:r>
    </w:p>
    <w:p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rsidR="00121CB2" w:rsidRPr="003207E9" w:rsidRDefault="00121CB2"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Sharing of Data with other schools</w:t>
      </w:r>
    </w:p>
    <w:p w:rsidR="00121CB2" w:rsidRPr="00F704E7" w:rsidRDefault="00121CB2" w:rsidP="00E47AF1">
      <w:pPr>
        <w:spacing w:after="0" w:line="240" w:lineRule="auto"/>
        <w:rPr>
          <w:rFonts w:ascii="Arial" w:eastAsiaTheme="minorEastAsia" w:hAnsi="Arial" w:cs="Arial"/>
          <w:b/>
          <w:color w:val="385623" w:themeColor="accent6" w:themeShade="80"/>
        </w:rPr>
      </w:pPr>
    </w:p>
    <w:p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rsidR="00121CB2" w:rsidRDefault="00121CB2" w:rsidP="003207E9">
      <w:pPr>
        <w:pStyle w:val="Heading2"/>
        <w:ind w:left="360"/>
        <w:rPr>
          <w:rFonts w:ascii="Arial" w:eastAsiaTheme="minorEastAsia" w:hAnsi="Arial" w:cs="Arial"/>
          <w:b/>
          <w:color w:val="385623" w:themeColor="accent6" w:themeShade="80"/>
          <w:sz w:val="24"/>
          <w:szCs w:val="24"/>
        </w:rPr>
      </w:pPr>
    </w:p>
    <w:p w:rsidR="00E47AF1" w:rsidRPr="00E47AF1" w:rsidRDefault="00E47AF1" w:rsidP="00E47AF1"/>
    <w:p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443E14">
        <w:rPr>
          <w:rFonts w:ascii="Arial" w:eastAsiaTheme="minorEastAsia" w:hAnsi="Arial" w:cs="Arial"/>
        </w:rPr>
        <w:t>to SN Muire</w:t>
      </w:r>
      <w:r w:rsidR="00D3482E" w:rsidRPr="003201ED">
        <w:rPr>
          <w:rFonts w:ascii="Arial" w:eastAsiaTheme="minorEastAsia" w:hAnsi="Arial" w:cs="Arial"/>
        </w:rPr>
        <w:t xml:space="preserv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sidR="001E3F97">
        <w:rPr>
          <w:rFonts w:ascii="Arial" w:eastAsiaTheme="minorEastAsia" w:hAnsi="Arial" w:cs="Arial"/>
        </w:rPr>
        <w:t>he waiting list of SN Muire</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rsidR="00D3482E" w:rsidRPr="003201ED" w:rsidRDefault="00D3482E" w:rsidP="005E4A3E">
      <w:pPr>
        <w:autoSpaceDE w:val="0"/>
        <w:autoSpaceDN w:val="0"/>
        <w:adjustRightInd w:val="0"/>
        <w:spacing w:after="0" w:line="240" w:lineRule="auto"/>
        <w:rPr>
          <w:rFonts w:ascii="Arial" w:eastAsiaTheme="minorEastAsia" w:hAnsi="Arial" w:cs="Arial"/>
        </w:rPr>
      </w:pPr>
    </w:p>
    <w:p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201ED" w:rsidRDefault="00E47AF1" w:rsidP="005E4A3E">
      <w:pPr>
        <w:autoSpaceDE w:val="0"/>
        <w:autoSpaceDN w:val="0"/>
        <w:adjustRightInd w:val="0"/>
        <w:spacing w:after="0" w:line="240" w:lineRule="auto"/>
        <w:rPr>
          <w:rFonts w:ascii="Arial" w:eastAsiaTheme="minorEastAsia" w:hAnsi="Arial" w:cs="Arial"/>
        </w:rPr>
      </w:pPr>
    </w:p>
    <w:p w:rsidR="00331D27" w:rsidRDefault="00331D27" w:rsidP="00331D27">
      <w:pPr>
        <w:spacing w:after="0" w:line="240" w:lineRule="auto"/>
        <w:ind w:left="1080"/>
        <w:rPr>
          <w:rFonts w:ascii="Arial" w:eastAsiaTheme="minorEastAsia" w:hAnsi="Arial" w:cs="Arial"/>
        </w:rPr>
      </w:pPr>
    </w:p>
    <w:p w:rsidR="001E4DA8" w:rsidRDefault="001E4DA8" w:rsidP="00331D27">
      <w:pPr>
        <w:spacing w:after="0" w:line="240" w:lineRule="auto"/>
        <w:ind w:left="1080"/>
        <w:rPr>
          <w:rFonts w:ascii="Arial" w:eastAsiaTheme="minorEastAsia" w:hAnsi="Arial" w:cs="Arial"/>
        </w:rPr>
      </w:pPr>
    </w:p>
    <w:p w:rsidR="001E4DA8" w:rsidRDefault="001E4DA8" w:rsidP="00331D27">
      <w:pPr>
        <w:spacing w:after="0" w:line="240" w:lineRule="auto"/>
        <w:ind w:left="1080"/>
        <w:rPr>
          <w:rFonts w:ascii="Arial" w:eastAsiaTheme="minorEastAsia" w:hAnsi="Arial" w:cs="Arial"/>
        </w:rPr>
      </w:pPr>
    </w:p>
    <w:p w:rsidR="00331D27" w:rsidRPr="001E4DA8" w:rsidRDefault="00331D27" w:rsidP="001E4DA8">
      <w:pPr>
        <w:pStyle w:val="Heading2"/>
        <w:numPr>
          <w:ilvl w:val="0"/>
          <w:numId w:val="29"/>
        </w:numPr>
        <w:rPr>
          <w:rFonts w:ascii="Arial" w:eastAsiaTheme="minorEastAsia" w:hAnsi="Arial" w:cs="Arial"/>
          <w:b/>
          <w:color w:val="385623" w:themeColor="accent6" w:themeShade="80"/>
          <w:sz w:val="24"/>
          <w:szCs w:val="24"/>
        </w:rPr>
      </w:pPr>
      <w:r w:rsidRPr="001E4DA8">
        <w:rPr>
          <w:rFonts w:ascii="Arial" w:eastAsiaTheme="minorEastAsia" w:hAnsi="Arial" w:cs="Arial"/>
          <w:b/>
          <w:color w:val="385623" w:themeColor="accent6" w:themeShade="80"/>
          <w:sz w:val="24"/>
          <w:szCs w:val="24"/>
        </w:rPr>
        <w:t>Late Applications</w:t>
      </w:r>
    </w:p>
    <w:p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rsidR="00331D27" w:rsidRDefault="00331D27" w:rsidP="00322FEE">
      <w:pPr>
        <w:spacing w:after="0" w:line="240" w:lineRule="auto"/>
        <w:rPr>
          <w:rFonts w:ascii="Arial" w:eastAsiaTheme="minorEastAsia" w:hAnsi="Arial" w:cs="Arial"/>
          <w:strike/>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3201ED">
        <w:rPr>
          <w:rFonts w:ascii="Arial" w:eastAsiaTheme="minorEastAsia" w:hAnsi="Arial" w:cs="Arial"/>
        </w:rPr>
        <w:t>.</w:t>
      </w:r>
      <w:r w:rsidRPr="003201ED">
        <w:rPr>
          <w:rFonts w:ascii="Arial" w:eastAsiaTheme="minorEastAsia" w:hAnsi="Arial" w:cs="Arial"/>
          <w:strike/>
        </w:rPr>
        <w:t xml:space="preserve"> </w:t>
      </w:r>
    </w:p>
    <w:p w:rsidR="006772A0" w:rsidRDefault="006772A0" w:rsidP="00322FEE">
      <w:pPr>
        <w:spacing w:after="0" w:line="240" w:lineRule="auto"/>
        <w:rPr>
          <w:rFonts w:ascii="Arial" w:eastAsiaTheme="minorEastAsia" w:hAnsi="Arial" w:cs="Arial"/>
          <w:strike/>
        </w:rPr>
      </w:pPr>
    </w:p>
    <w:p w:rsidR="00E47AF1" w:rsidRDefault="00E47AF1" w:rsidP="00322FEE">
      <w:pPr>
        <w:spacing w:after="0" w:line="240" w:lineRule="auto"/>
        <w:rPr>
          <w:rFonts w:ascii="Arial" w:eastAsiaTheme="minorEastAsia" w:hAnsi="Arial" w:cs="Arial"/>
          <w:strike/>
        </w:rPr>
      </w:pPr>
    </w:p>
    <w:p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4" w:name="_Procedures_for_admission"/>
      <w:bookmarkStart w:id="5" w:name="_Ref31796632"/>
      <w:bookmarkEnd w:id="4"/>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5"/>
    </w:p>
    <w:p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rsidTr="00DF68CE">
        <w:trPr>
          <w:trHeight w:val="1937"/>
        </w:trPr>
        <w:tc>
          <w:tcPr>
            <w:tcW w:w="9016" w:type="dxa"/>
            <w:shd w:val="clear" w:color="auto" w:fill="E7E6E6" w:themeFill="background2"/>
          </w:tcPr>
          <w:p w:rsidR="001E3F97" w:rsidRDefault="00E47AF1" w:rsidP="00DF68CE">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to classes or years other than the school’s intake group are as follows:</w:t>
            </w:r>
          </w:p>
          <w:p w:rsidR="001E4DA8" w:rsidRDefault="001E4DA8" w:rsidP="00DF68CE">
            <w:pPr>
              <w:autoSpaceDE w:val="0"/>
              <w:autoSpaceDN w:val="0"/>
              <w:adjustRightInd w:val="0"/>
              <w:rPr>
                <w:rFonts w:ascii="Arial" w:eastAsiaTheme="minorEastAsia" w:hAnsi="Arial" w:cs="Arial"/>
              </w:rPr>
            </w:pPr>
          </w:p>
          <w:p w:rsidR="00443E14" w:rsidRDefault="001E3F97" w:rsidP="00DF68CE">
            <w:pPr>
              <w:autoSpaceDE w:val="0"/>
              <w:autoSpaceDN w:val="0"/>
              <w:adjustRightInd w:val="0"/>
              <w:rPr>
                <w:rFonts w:ascii="Arial" w:eastAsiaTheme="minorEastAsia" w:hAnsi="Arial" w:cs="Arial"/>
              </w:rPr>
            </w:pPr>
            <w:r>
              <w:rPr>
                <w:rFonts w:ascii="Arial" w:eastAsiaTheme="minorEastAsia" w:hAnsi="Arial" w:cs="Arial"/>
              </w:rPr>
              <w:t>Pupils may be enrolled at the start of the school</w:t>
            </w:r>
          </w:p>
          <w:p w:rsidR="001E3F97" w:rsidRPr="00443E14" w:rsidRDefault="00443E14" w:rsidP="00443E14">
            <w:pPr>
              <w:pStyle w:val="ListParagraph"/>
              <w:numPr>
                <w:ilvl w:val="0"/>
                <w:numId w:val="33"/>
              </w:numPr>
              <w:autoSpaceDE w:val="0"/>
              <w:autoSpaceDN w:val="0"/>
              <w:adjustRightInd w:val="0"/>
              <w:rPr>
                <w:rFonts w:ascii="Arial" w:eastAsiaTheme="minorEastAsia" w:hAnsi="Arial" w:cs="Arial"/>
              </w:rPr>
            </w:pPr>
            <w:r>
              <w:rPr>
                <w:rFonts w:ascii="Arial" w:eastAsiaTheme="minorEastAsia" w:hAnsi="Arial" w:cs="Arial"/>
              </w:rPr>
              <w:t>If newly resident in the area</w:t>
            </w:r>
          </w:p>
          <w:p w:rsidR="00E47AF1" w:rsidRDefault="00443E14" w:rsidP="001E3F97">
            <w:pPr>
              <w:pStyle w:val="ListParagraph"/>
              <w:numPr>
                <w:ilvl w:val="0"/>
                <w:numId w:val="31"/>
              </w:numPr>
              <w:autoSpaceDE w:val="0"/>
              <w:autoSpaceDN w:val="0"/>
              <w:adjustRightInd w:val="0"/>
              <w:rPr>
                <w:rFonts w:ascii="Arial" w:eastAsiaTheme="minorEastAsia" w:hAnsi="Arial" w:cs="Arial"/>
              </w:rPr>
            </w:pPr>
            <w:r>
              <w:rPr>
                <w:rFonts w:ascii="Arial" w:eastAsiaTheme="minorEastAsia" w:hAnsi="Arial" w:cs="Arial"/>
              </w:rPr>
              <w:t>In the case w</w:t>
            </w:r>
            <w:r w:rsidR="001E3F97">
              <w:rPr>
                <w:rFonts w:ascii="Arial" w:eastAsiaTheme="minorEastAsia" w:hAnsi="Arial" w:cs="Arial"/>
              </w:rPr>
              <w:t>here the class/school is not oversubscribed</w:t>
            </w:r>
          </w:p>
          <w:p w:rsidR="00E47AF1" w:rsidRPr="00E95732" w:rsidRDefault="001E3F97" w:rsidP="00E95732">
            <w:pPr>
              <w:pStyle w:val="ListParagraph"/>
              <w:numPr>
                <w:ilvl w:val="0"/>
                <w:numId w:val="31"/>
              </w:numPr>
              <w:autoSpaceDE w:val="0"/>
              <w:autoSpaceDN w:val="0"/>
              <w:adjustRightInd w:val="0"/>
              <w:rPr>
                <w:rFonts w:ascii="Arial" w:eastAsiaTheme="minorEastAsia" w:hAnsi="Arial" w:cs="Arial"/>
              </w:rPr>
            </w:pPr>
            <w:r>
              <w:rPr>
                <w:rFonts w:ascii="Arial" w:eastAsiaTheme="minorEastAsia" w:hAnsi="Arial" w:cs="Arial"/>
              </w:rPr>
              <w:t>Application form and Code of Behaviour is signed by both parents.</w:t>
            </w: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rsidTr="00DF68CE">
        <w:tc>
          <w:tcPr>
            <w:tcW w:w="9021" w:type="dxa"/>
            <w:shd w:val="clear" w:color="auto" w:fill="E7E6E6" w:themeFill="background2"/>
          </w:tcPr>
          <w:p w:rsidR="00E47AF1" w:rsidRDefault="00E47AF1" w:rsidP="00DF68CE">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w:t>
            </w:r>
            <w:r w:rsidR="00C57EB7" w:rsidRPr="003201ED">
              <w:rPr>
                <w:rFonts w:ascii="Arial" w:eastAsiaTheme="minorEastAsia" w:hAnsi="Arial" w:cs="Arial"/>
              </w:rPr>
              <w:t>of students</w:t>
            </w:r>
            <w:r w:rsidRPr="003201ED">
              <w:rPr>
                <w:rFonts w:ascii="Arial" w:eastAsiaTheme="minorEastAsia" w:hAnsi="Arial" w:cs="Arial"/>
              </w:rPr>
              <w:t xml:space="preserve"> who are not already admitted to the school, after the commencement of the school year in which admission is sought, are as follows:</w:t>
            </w:r>
          </w:p>
          <w:p w:rsidR="001E4DA8" w:rsidRDefault="001E4DA8" w:rsidP="00DF68CE">
            <w:pPr>
              <w:autoSpaceDE w:val="0"/>
              <w:autoSpaceDN w:val="0"/>
              <w:adjustRightInd w:val="0"/>
              <w:rPr>
                <w:rFonts w:ascii="Arial" w:eastAsiaTheme="minorEastAsia" w:hAnsi="Arial" w:cs="Arial"/>
              </w:rPr>
            </w:pPr>
          </w:p>
          <w:p w:rsidR="001E3F97" w:rsidRDefault="001E3F97" w:rsidP="00DF68CE">
            <w:pPr>
              <w:autoSpaceDE w:val="0"/>
              <w:autoSpaceDN w:val="0"/>
              <w:adjustRightInd w:val="0"/>
              <w:rPr>
                <w:rFonts w:ascii="Arial" w:eastAsiaTheme="minorEastAsia" w:hAnsi="Arial" w:cs="Arial"/>
              </w:rPr>
            </w:pPr>
            <w:r>
              <w:rPr>
                <w:rFonts w:ascii="Arial" w:eastAsiaTheme="minorEastAsia" w:hAnsi="Arial" w:cs="Arial"/>
              </w:rPr>
              <w:t xml:space="preserve">Other pupils may be enrolled during the school year </w:t>
            </w:r>
          </w:p>
          <w:p w:rsidR="001E3F97" w:rsidRDefault="00443E14" w:rsidP="001E3F97">
            <w:pPr>
              <w:pStyle w:val="ListParagraph"/>
              <w:numPr>
                <w:ilvl w:val="0"/>
                <w:numId w:val="32"/>
              </w:numPr>
              <w:autoSpaceDE w:val="0"/>
              <w:autoSpaceDN w:val="0"/>
              <w:adjustRightInd w:val="0"/>
              <w:rPr>
                <w:rFonts w:ascii="Arial" w:eastAsiaTheme="minorEastAsia" w:hAnsi="Arial" w:cs="Arial"/>
              </w:rPr>
            </w:pPr>
            <w:r>
              <w:rPr>
                <w:rFonts w:ascii="Arial" w:eastAsiaTheme="minorEastAsia" w:hAnsi="Arial" w:cs="Arial"/>
              </w:rPr>
              <w:t>If newly resident in the area</w:t>
            </w:r>
          </w:p>
          <w:p w:rsidR="001E3F97" w:rsidRDefault="001E3F97" w:rsidP="001E3F97">
            <w:pPr>
              <w:pStyle w:val="ListParagraph"/>
              <w:numPr>
                <w:ilvl w:val="0"/>
                <w:numId w:val="32"/>
              </w:numPr>
              <w:autoSpaceDE w:val="0"/>
              <w:autoSpaceDN w:val="0"/>
              <w:adjustRightInd w:val="0"/>
              <w:rPr>
                <w:rFonts w:ascii="Arial" w:eastAsiaTheme="minorEastAsia" w:hAnsi="Arial" w:cs="Arial"/>
              </w:rPr>
            </w:pPr>
            <w:r>
              <w:rPr>
                <w:rFonts w:ascii="Arial" w:eastAsiaTheme="minorEastAsia" w:hAnsi="Arial" w:cs="Arial"/>
              </w:rPr>
              <w:t>In the case where class/school is not oversubscribed</w:t>
            </w:r>
          </w:p>
          <w:p w:rsidR="00E47AF1" w:rsidRPr="001E3F97" w:rsidRDefault="001E3F97" w:rsidP="001E3F97">
            <w:pPr>
              <w:pStyle w:val="ListParagraph"/>
              <w:numPr>
                <w:ilvl w:val="0"/>
                <w:numId w:val="32"/>
              </w:numPr>
              <w:autoSpaceDE w:val="0"/>
              <w:autoSpaceDN w:val="0"/>
              <w:adjustRightInd w:val="0"/>
              <w:rPr>
                <w:rFonts w:ascii="Arial" w:eastAsiaTheme="minorEastAsia" w:hAnsi="Arial" w:cs="Arial"/>
              </w:rPr>
            </w:pPr>
            <w:r>
              <w:rPr>
                <w:rFonts w:ascii="Arial" w:eastAsiaTheme="minorEastAsia" w:hAnsi="Arial" w:cs="Arial"/>
              </w:rPr>
              <w:t>Application form and Code of behaviour are signed by both parents</w:t>
            </w:r>
          </w:p>
          <w:p w:rsidR="00E47AF1" w:rsidRPr="003201ED" w:rsidRDefault="00E47AF1" w:rsidP="00DF68CE">
            <w:pPr>
              <w:pStyle w:val="ListParagraph"/>
              <w:ind w:left="0"/>
              <w:jc w:val="both"/>
              <w:rPr>
                <w:rFonts w:ascii="Arial" w:eastAsiaTheme="minorEastAsia" w:hAnsi="Arial" w:cs="Arial"/>
                <w:b/>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bookmarkStart w:id="6" w:name="_Declaration_in_relation"/>
      <w:bookmarkStart w:id="7" w:name="_Ref31796682"/>
      <w:bookmarkEnd w:id="6"/>
      <w:r w:rsidRPr="003207E9">
        <w:rPr>
          <w:rFonts w:ascii="Arial" w:eastAsiaTheme="minorEastAsia" w:hAnsi="Arial" w:cs="Arial"/>
          <w:b/>
          <w:color w:val="385623" w:themeColor="accent6" w:themeShade="80"/>
          <w:sz w:val="24"/>
          <w:szCs w:val="24"/>
        </w:rPr>
        <w:t>Declaration in relation to the non-charging of fees</w:t>
      </w:r>
      <w:bookmarkEnd w:id="7"/>
    </w:p>
    <w:p w:rsidR="00A52939" w:rsidRDefault="00A52939" w:rsidP="00A52939">
      <w:pPr>
        <w:pStyle w:val="NoSpacing"/>
        <w:rPr>
          <w:rFonts w:ascii="Arial" w:eastAsiaTheme="minorEastAsia" w:hAnsi="Arial" w:cs="Arial"/>
        </w:rPr>
      </w:pPr>
    </w:p>
    <w:p w:rsidR="00A52939" w:rsidRPr="00A52939" w:rsidRDefault="00A52939" w:rsidP="00A52939">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rsidR="00A52939" w:rsidRPr="00A52939" w:rsidRDefault="00A52939" w:rsidP="00A52939">
      <w:pPr>
        <w:pStyle w:val="NoSpacing"/>
        <w:rPr>
          <w:i/>
        </w:rPr>
      </w:pPr>
    </w:p>
    <w:p w:rsidR="008A090A" w:rsidRPr="003201ED" w:rsidRDefault="005416EE" w:rsidP="008A090A">
      <w:pPr>
        <w:spacing w:line="240" w:lineRule="auto"/>
        <w:jc w:val="both"/>
        <w:rPr>
          <w:rFonts w:ascii="Arial" w:eastAsiaTheme="minorEastAsia" w:hAnsi="Arial" w:cs="Arial"/>
        </w:rPr>
      </w:pPr>
      <w:r>
        <w:rPr>
          <w:rFonts w:ascii="Arial" w:eastAsiaTheme="minorEastAsia" w:hAnsi="Arial" w:cs="Arial"/>
        </w:rPr>
        <w:t>The board of SN Muire</w:t>
      </w:r>
      <w:r w:rsidR="008A090A" w:rsidRPr="003201ED">
        <w:rPr>
          <w:rFonts w:ascii="Arial" w:eastAsiaTheme="minorEastAsia" w:hAnsi="Arial" w:cs="Arial"/>
        </w:rPr>
        <w:t xml:space="preserve"> or any persons acting on its behalf will not charge fees for or seek payment or contributions (howsoever described) as a condition of-</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99669A" w:rsidRPr="005416EE" w:rsidRDefault="008A090A" w:rsidP="00EB6699">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Arrangements regarding students not attending religious instruction </w:t>
      </w:r>
    </w:p>
    <w:p w:rsidR="008A090A" w:rsidRPr="005416EE"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rsidTr="00260CA2">
        <w:trPr>
          <w:trHeight w:val="2161"/>
        </w:trPr>
        <w:tc>
          <w:tcPr>
            <w:tcW w:w="9016" w:type="dxa"/>
            <w:shd w:val="clear" w:color="auto" w:fill="E7E6E6" w:themeFill="background2"/>
          </w:tcPr>
          <w:p w:rsidR="000046ED" w:rsidRDefault="000046ED" w:rsidP="00F704E7">
            <w:pPr>
              <w:autoSpaceDE w:val="0"/>
              <w:autoSpaceDN w:val="0"/>
              <w:adjustRightInd w:val="0"/>
              <w:rPr>
                <w:rFonts w:ascii="Arial" w:eastAsiaTheme="minorEastAsia" w:hAnsi="Arial" w:cs="Arial"/>
              </w:rPr>
            </w:pPr>
          </w:p>
          <w:p w:rsidR="001E4DA8"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00260CA2">
              <w:rPr>
                <w:rFonts w:ascii="Arial" w:eastAsiaTheme="minorEastAsia" w:hAnsi="Arial" w:cs="Arial"/>
              </w:rPr>
              <w:t xml:space="preserve"> or in the case of a pupil who has reached the age of 18years, the pupils who has</w:t>
            </w:r>
            <w:r w:rsidRPr="003201ED">
              <w:rPr>
                <w:rFonts w:ascii="Arial" w:eastAsiaTheme="minorEastAsia" w:hAnsi="Arial" w:cs="Arial"/>
              </w:rPr>
              <w:t xml:space="preserve"> requested that the student attend the school without attending religious instruction in the school.  These arrangements will not result in a reduction in the school day </w:t>
            </w:r>
            <w:r w:rsidR="00260CA2">
              <w:rPr>
                <w:rFonts w:ascii="Arial" w:eastAsiaTheme="minorEastAsia" w:hAnsi="Arial" w:cs="Arial"/>
              </w:rPr>
              <w:t>of such pupils</w:t>
            </w:r>
            <w:r>
              <w:rPr>
                <w:rFonts w:ascii="Arial" w:eastAsiaTheme="minorEastAsia" w:hAnsi="Arial" w:cs="Arial"/>
              </w:rPr>
              <w:t>:</w:t>
            </w:r>
          </w:p>
          <w:p w:rsidR="007408E1" w:rsidRPr="00260CA2" w:rsidRDefault="00260CA2" w:rsidP="00260CA2">
            <w:pPr>
              <w:pStyle w:val="ListParagraph"/>
              <w:numPr>
                <w:ilvl w:val="0"/>
                <w:numId w:val="34"/>
              </w:numPr>
              <w:autoSpaceDE w:val="0"/>
              <w:autoSpaceDN w:val="0"/>
              <w:adjustRightInd w:val="0"/>
              <w:rPr>
                <w:rFonts w:ascii="Arial" w:eastAsiaTheme="minorEastAsia" w:hAnsi="Arial" w:cs="Arial"/>
              </w:rPr>
            </w:pPr>
            <w:r>
              <w:rPr>
                <w:rFonts w:ascii="Arial" w:eastAsiaTheme="minorEastAsia" w:hAnsi="Arial" w:cs="Arial"/>
              </w:rPr>
              <w:t>A written request should be made to the Principal of the School. A meeting will then be arranged with the parent(s) or the pupil, as the case may be, to discuss how the request may be accommodated by the school.</w:t>
            </w:r>
          </w:p>
        </w:tc>
      </w:tr>
    </w:tbl>
    <w:p w:rsidR="00406BE7" w:rsidRPr="003207E9" w:rsidRDefault="007168B1" w:rsidP="00643A64">
      <w:pPr>
        <w:pStyle w:val="Heading2"/>
        <w:numPr>
          <w:ilvl w:val="0"/>
          <w:numId w:val="29"/>
        </w:numPr>
        <w:ind w:left="426" w:hanging="426"/>
        <w:rPr>
          <w:rFonts w:ascii="Arial" w:eastAsiaTheme="minorEastAsia" w:hAnsi="Arial" w:cs="Arial"/>
          <w:b/>
          <w:color w:val="385623" w:themeColor="accent6" w:themeShade="80"/>
          <w:sz w:val="24"/>
          <w:szCs w:val="24"/>
        </w:rPr>
      </w:pPr>
      <w:bookmarkStart w:id="8" w:name="_Reviews/appeals"/>
      <w:bookmarkStart w:id="9" w:name="_Ref31796704"/>
      <w:bookmarkEnd w:id="8"/>
      <w:r w:rsidRPr="003207E9">
        <w:rPr>
          <w:rFonts w:ascii="Arial" w:eastAsiaTheme="minorEastAsia" w:hAnsi="Arial" w:cs="Arial"/>
          <w:b/>
          <w:color w:val="385623" w:themeColor="accent6" w:themeShade="80"/>
          <w:sz w:val="24"/>
          <w:szCs w:val="24"/>
        </w:rPr>
        <w:t>Reviews</w:t>
      </w:r>
      <w:r w:rsidR="00406BE7" w:rsidRPr="003207E9">
        <w:rPr>
          <w:rFonts w:ascii="Arial" w:eastAsiaTheme="minorEastAsia" w:hAnsi="Arial" w:cs="Arial"/>
          <w:b/>
          <w:color w:val="385623" w:themeColor="accent6" w:themeShade="80"/>
          <w:sz w:val="24"/>
          <w:szCs w:val="24"/>
        </w:rPr>
        <w:t>/appeal</w:t>
      </w:r>
      <w:r w:rsidRPr="003207E9">
        <w:rPr>
          <w:rFonts w:ascii="Arial" w:eastAsiaTheme="minorEastAsia" w:hAnsi="Arial" w:cs="Arial"/>
          <w:b/>
          <w:color w:val="385623" w:themeColor="accent6" w:themeShade="80"/>
          <w:sz w:val="24"/>
          <w:szCs w:val="24"/>
        </w:rPr>
        <w:t>s</w:t>
      </w:r>
      <w:bookmarkEnd w:id="9"/>
    </w:p>
    <w:p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rsidR="007168B1" w:rsidRPr="00AD0B5E" w:rsidRDefault="00F826D7" w:rsidP="007168B1">
      <w:pPr>
        <w:autoSpaceDE w:val="0"/>
        <w:autoSpaceDN w:val="0"/>
        <w:spacing w:line="240" w:lineRule="auto"/>
        <w:rPr>
          <w:rFonts w:ascii="Arial" w:hAnsi="Arial" w:cs="Arial"/>
          <w:b/>
          <w:bCs/>
          <w:strike/>
          <w:u w:val="single"/>
        </w:rPr>
      </w:pPr>
      <w:r>
        <w:rPr>
          <w:rFonts w:ascii="Arial" w:hAnsi="Arial" w:cs="Arial"/>
          <w:b/>
          <w:bCs/>
          <w:u w:val="single"/>
        </w:rPr>
        <w:t>Review of decisions by the B</w:t>
      </w:r>
      <w:r w:rsidR="007168B1" w:rsidRPr="00AD0B5E">
        <w:rPr>
          <w:rFonts w:ascii="Arial" w:hAnsi="Arial" w:cs="Arial"/>
          <w:b/>
          <w:bCs/>
          <w:u w:val="single"/>
        </w:rPr>
        <w:t>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parent of the student, or in the cas</w:t>
      </w:r>
      <w:r w:rsidR="005416EE">
        <w:rPr>
          <w:rFonts w:ascii="Arial" w:hAnsi="Arial" w:cs="Arial"/>
        </w:rPr>
        <w:t>e of a student</w:t>
      </w:r>
      <w:r w:rsidRPr="00AD0B5E">
        <w:rPr>
          <w:rFonts w:ascii="Arial" w:hAnsi="Arial" w:cs="Arial"/>
        </w:rPr>
        <w:t xml:space="preserve"> may request the board to review a decision to refuse admission. Such requests must be made in accordance with Section 29C of the Education Act 1998.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rsidR="00E95732" w:rsidRDefault="00E95732" w:rsidP="007168B1">
      <w:pPr>
        <w:autoSpaceDE w:val="0"/>
        <w:autoSpaceDN w:val="0"/>
        <w:spacing w:line="240" w:lineRule="auto"/>
        <w:rPr>
          <w:rFonts w:ascii="Arial" w:hAnsi="Arial" w:cs="Arial"/>
        </w:rPr>
      </w:pP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lastRenderedPageBreak/>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rsidR="00B37614" w:rsidRDefault="00B37614" w:rsidP="00B37614">
      <w:pPr>
        <w:pStyle w:val="NoSpacing"/>
      </w:pPr>
    </w:p>
    <w:p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Under Section 29 of the Education Act 1998, the pare</w:t>
      </w:r>
      <w:r w:rsidR="005416EE">
        <w:rPr>
          <w:rFonts w:ascii="Arial" w:hAnsi="Arial" w:cs="Arial"/>
        </w:rPr>
        <w:t>nt of the student</w:t>
      </w:r>
      <w:r w:rsidRPr="00AD0B5E">
        <w:rPr>
          <w:rFonts w:ascii="Arial" w:hAnsi="Arial" w:cs="Arial"/>
        </w:rPr>
        <w:t xml:space="preserve"> may appeal a decision of this school to refuse admission.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(1)(c)(i) of the Education Act 1998 where the refusal to admit was due to the school being oversubscribed.</w:t>
      </w:r>
    </w:p>
    <w:p w:rsidR="00E95732" w:rsidRDefault="00E95732" w:rsidP="007168B1">
      <w:pPr>
        <w:autoSpaceDE w:val="0"/>
        <w:autoSpaceDN w:val="0"/>
        <w:spacing w:line="240" w:lineRule="auto"/>
        <w:rPr>
          <w:rFonts w:ascii="Arial" w:hAnsi="Arial" w:cs="Arial"/>
        </w:rPr>
      </w:pPr>
    </w:p>
    <w:p w:rsidR="00E95732" w:rsidRDefault="00E95732" w:rsidP="007168B1">
      <w:pPr>
        <w:autoSpaceDE w:val="0"/>
        <w:autoSpaceDN w:val="0"/>
        <w:spacing w:line="240" w:lineRule="auto"/>
        <w:rPr>
          <w:rFonts w:ascii="Arial" w:hAnsi="Arial" w:cs="Arial"/>
        </w:rPr>
      </w:pP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(1)(c)(ii) of the Education Act 1998 where the refusal to admit was due a reason other than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rsidR="0002748A" w:rsidRDefault="0002748A" w:rsidP="007168B1">
      <w:pPr>
        <w:autoSpaceDE w:val="0"/>
        <w:autoSpaceDN w:val="0"/>
        <w:spacing w:line="240" w:lineRule="auto"/>
        <w:rPr>
          <w:rFonts w:ascii="Arial" w:hAnsi="Arial" w:cs="Arial"/>
        </w:rPr>
      </w:pP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2B7446"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066288" w:rsidRDefault="00066288" w:rsidP="007168B1">
      <w:pPr>
        <w:autoSpaceDE w:val="0"/>
        <w:autoSpaceDN w:val="0"/>
        <w:spacing w:line="240" w:lineRule="auto"/>
        <w:rPr>
          <w:rFonts w:ascii="Arial" w:hAnsi="Arial" w:cs="Arial"/>
        </w:rPr>
      </w:pPr>
    </w:p>
    <w:p w:rsidR="00066288" w:rsidRDefault="00066288" w:rsidP="007168B1">
      <w:pPr>
        <w:autoSpaceDE w:val="0"/>
        <w:autoSpaceDN w:val="0"/>
        <w:spacing w:line="240" w:lineRule="auto"/>
        <w:rPr>
          <w:rFonts w:ascii="Arial" w:hAnsi="Arial" w:cs="Arial"/>
        </w:rPr>
      </w:pPr>
      <w:r>
        <w:rPr>
          <w:rFonts w:ascii="Arial" w:hAnsi="Arial" w:cs="Arial"/>
        </w:rPr>
        <w:t>R</w:t>
      </w:r>
      <w:r w:rsidR="00E95732">
        <w:rPr>
          <w:rFonts w:ascii="Arial" w:hAnsi="Arial" w:cs="Arial"/>
        </w:rPr>
        <w:t>atified by Board of Management on 29</w:t>
      </w:r>
      <w:r w:rsidR="00E95732" w:rsidRPr="00E95732">
        <w:rPr>
          <w:rFonts w:ascii="Arial" w:hAnsi="Arial" w:cs="Arial"/>
          <w:vertAlign w:val="superscript"/>
        </w:rPr>
        <w:t>th</w:t>
      </w:r>
      <w:r w:rsidR="00E95732">
        <w:rPr>
          <w:rFonts w:ascii="Arial" w:hAnsi="Arial" w:cs="Arial"/>
        </w:rPr>
        <w:t xml:space="preserve"> September 2025</w:t>
      </w:r>
      <w:r>
        <w:rPr>
          <w:rFonts w:ascii="Arial" w:hAnsi="Arial" w:cs="Arial"/>
        </w:rPr>
        <w:t>.</w:t>
      </w:r>
    </w:p>
    <w:p w:rsidR="00E95732" w:rsidRDefault="00E95732" w:rsidP="007168B1">
      <w:pPr>
        <w:autoSpaceDE w:val="0"/>
        <w:autoSpaceDN w:val="0"/>
        <w:spacing w:line="240" w:lineRule="auto"/>
        <w:rPr>
          <w:rFonts w:ascii="Arial" w:hAnsi="Arial" w:cs="Arial"/>
        </w:rPr>
      </w:pPr>
    </w:p>
    <w:p w:rsidR="0002748A" w:rsidRDefault="0002748A" w:rsidP="007168B1">
      <w:pPr>
        <w:autoSpaceDE w:val="0"/>
        <w:autoSpaceDN w:val="0"/>
        <w:spacing w:line="240" w:lineRule="auto"/>
        <w:rPr>
          <w:rFonts w:ascii="Arial" w:hAnsi="Arial" w:cs="Arial"/>
        </w:rPr>
      </w:pPr>
      <w:bookmarkStart w:id="10" w:name="_GoBack"/>
      <w:bookmarkEnd w:id="10"/>
    </w:p>
    <w:p w:rsidR="0002748A" w:rsidRPr="00AD0B5E" w:rsidRDefault="0002748A" w:rsidP="007168B1">
      <w:pPr>
        <w:autoSpaceDE w:val="0"/>
        <w:autoSpaceDN w:val="0"/>
        <w:spacing w:line="240" w:lineRule="auto"/>
        <w:rPr>
          <w:rFonts w:ascii="Arial" w:hAnsi="Arial" w:cs="Arial"/>
        </w:rPr>
      </w:pPr>
      <w:r>
        <w:rPr>
          <w:rFonts w:ascii="Arial" w:hAnsi="Arial" w:cs="Arial"/>
        </w:rPr>
        <w:t xml:space="preserve"> </w:t>
      </w:r>
    </w:p>
    <w:sectPr w:rsidR="0002748A" w:rsidRPr="00AD0B5E" w:rsidSect="00FD47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090" w:rsidRDefault="00964090" w:rsidP="00D8609E">
      <w:pPr>
        <w:spacing w:after="0" w:line="240" w:lineRule="auto"/>
      </w:pPr>
      <w:r>
        <w:separator/>
      </w:r>
    </w:p>
  </w:endnote>
  <w:endnote w:type="continuationSeparator" w:id="0">
    <w:p w:rsidR="00964090" w:rsidRDefault="00964090"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68" w:rsidRDefault="00C845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rsidR="00D8609E" w:rsidRDefault="00D8609E">
        <w:pPr>
          <w:pStyle w:val="Footer"/>
          <w:jc w:val="right"/>
        </w:pPr>
        <w:r>
          <w:fldChar w:fldCharType="begin"/>
        </w:r>
        <w:r>
          <w:instrText xml:space="preserve"> PAGE   \* MERGEFORMAT </w:instrText>
        </w:r>
        <w:r>
          <w:fldChar w:fldCharType="separate"/>
        </w:r>
        <w:r w:rsidR="0013515D">
          <w:rPr>
            <w:noProof/>
          </w:rPr>
          <w:t>2</w:t>
        </w:r>
        <w:r>
          <w:rPr>
            <w:noProof/>
          </w:rPr>
          <w:fldChar w:fldCharType="end"/>
        </w:r>
      </w:p>
    </w:sdtContent>
  </w:sdt>
  <w:p w:rsidR="00D8609E" w:rsidRDefault="00D860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68" w:rsidRDefault="00C845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090" w:rsidRDefault="00964090" w:rsidP="00D8609E">
      <w:pPr>
        <w:spacing w:after="0" w:line="240" w:lineRule="auto"/>
      </w:pPr>
      <w:r>
        <w:separator/>
      </w:r>
    </w:p>
  </w:footnote>
  <w:footnote w:type="continuationSeparator" w:id="0">
    <w:p w:rsidR="00964090" w:rsidRDefault="00964090"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68" w:rsidRDefault="00C845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23" w:rsidRDefault="00D671B6">
    <w:pPr>
      <w:pStyle w:val="Header"/>
    </w:pPr>
    <w:r w:rsidRPr="004B4F23">
      <w:rPr>
        <w:noProof/>
        <w:lang w:eastAsia="en-IE"/>
      </w:rPr>
      <mc:AlternateContent>
        <mc:Choice Requires="wps">
          <w:drawing>
            <wp:anchor distT="45720" distB="45720" distL="114300" distR="114300" simplePos="0" relativeHeight="251663360" behindDoc="0" locked="0" layoutInCell="1" allowOverlap="1" wp14:anchorId="070BE6BF" wp14:editId="6E9FCF1A">
              <wp:simplePos x="0" y="0"/>
              <wp:positionH relativeFrom="column">
                <wp:posOffset>4133850</wp:posOffset>
              </wp:positionH>
              <wp:positionV relativeFrom="paragraph">
                <wp:posOffset>-382905</wp:posOffset>
              </wp:positionV>
              <wp:extent cx="2228850" cy="8191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819150"/>
                      </a:xfrm>
                      <a:prstGeom prst="rect">
                        <a:avLst/>
                      </a:prstGeom>
                      <a:solidFill>
                        <a:srgbClr val="FFFFFF"/>
                      </a:solidFill>
                      <a:ln w="9525">
                        <a:solidFill>
                          <a:srgbClr val="000000"/>
                        </a:solidFill>
                        <a:miter lim="800000"/>
                        <a:headEnd/>
                        <a:tailEnd/>
                      </a:ln>
                    </wps:spPr>
                    <wps:txbx>
                      <w:txbxContent>
                        <w:p w:rsidR="004B4F23" w:rsidRPr="00112400" w:rsidRDefault="004B4F23" w:rsidP="004B4F23">
                          <w:pPr>
                            <w:rPr>
                              <w:rFonts w:ascii="Ink Free" w:hAnsi="Ink Free"/>
                              <w:lang w:val="en-GB"/>
                            </w:rPr>
                          </w:pPr>
                          <w:r w:rsidRPr="00112400">
                            <w:rPr>
                              <w:rFonts w:ascii="Ink Free" w:hAnsi="Ink Free"/>
                              <w:b/>
                              <w:bCs/>
                              <w:lang w:val="en-GB"/>
                            </w:rPr>
                            <w:t>Tel:</w:t>
                          </w:r>
                          <w:r w:rsidRPr="00112400">
                            <w:rPr>
                              <w:rFonts w:ascii="Ink Free" w:hAnsi="Ink Free"/>
                              <w:lang w:val="en-GB"/>
                            </w:rPr>
                            <w:t xml:space="preserve"> 0429376296</w:t>
                          </w:r>
                        </w:p>
                        <w:p w:rsidR="004B4F23" w:rsidRPr="00112400" w:rsidRDefault="004B4F23" w:rsidP="004B4F23">
                          <w:pPr>
                            <w:rPr>
                              <w:rFonts w:ascii="Ink Free" w:hAnsi="Ink Free"/>
                              <w:lang w:val="en-GB"/>
                            </w:rPr>
                          </w:pPr>
                          <w:r w:rsidRPr="00112400">
                            <w:rPr>
                              <w:rFonts w:ascii="Ink Free" w:hAnsi="Ink Free"/>
                              <w:b/>
                              <w:bCs/>
                              <w:lang w:val="en-GB"/>
                            </w:rPr>
                            <w:t>Email:</w:t>
                          </w:r>
                          <w:r w:rsidRPr="00112400">
                            <w:rPr>
                              <w:rFonts w:ascii="Ink Free" w:hAnsi="Ink Free"/>
                              <w:lang w:val="en-GB"/>
                            </w:rPr>
                            <w:t xml:space="preserve"> </w:t>
                          </w:r>
                          <w:hyperlink r:id="rId1" w:history="1">
                            <w:r w:rsidRPr="00485850">
                              <w:rPr>
                                <w:rStyle w:val="Hyperlink"/>
                                <w:rFonts w:ascii="Ink Free" w:hAnsi="Ink Free"/>
                                <w:lang w:val="en-GB"/>
                              </w:rPr>
                              <w:t>office@ramparkns.com</w:t>
                            </w:r>
                          </w:hyperlink>
                        </w:p>
                        <w:p w:rsidR="004B4F23" w:rsidRPr="00112400" w:rsidRDefault="004B4F23" w:rsidP="004B4F23">
                          <w:pPr>
                            <w:rPr>
                              <w:rFonts w:ascii="Ink Free" w:hAnsi="Ink Free"/>
                              <w:lang w:val="en-GB"/>
                            </w:rPr>
                          </w:pPr>
                          <w:r w:rsidRPr="00112400">
                            <w:rPr>
                              <w:rFonts w:ascii="Ink Free" w:hAnsi="Ink Free"/>
                              <w:b/>
                              <w:bCs/>
                              <w:lang w:val="en-GB"/>
                            </w:rPr>
                            <w:t>Website:</w:t>
                          </w:r>
                          <w:r w:rsidRPr="00112400">
                            <w:rPr>
                              <w:rFonts w:ascii="Ink Free" w:hAnsi="Ink Free"/>
                              <w:lang w:val="en-GB"/>
                            </w:rPr>
                            <w:t xml:space="preserve"> ramparkns.com</w:t>
                          </w:r>
                        </w:p>
                        <w:p w:rsidR="004B4F23" w:rsidRDefault="004B4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BE6BF" id="_x0000_t202" coordsize="21600,21600" o:spt="202" path="m,l,21600r21600,l21600,xe">
              <v:stroke joinstyle="miter"/>
              <v:path gradientshapeok="t" o:connecttype="rect"/>
            </v:shapetype>
            <v:shape id="Text Box 2" o:spid="_x0000_s1026" type="#_x0000_t202" style="position:absolute;margin-left:325.5pt;margin-top:-30.15pt;width:175.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">
              <v:textbox>
                <w:txbxContent>
                  <w:p w:rsidR="004B4F23" w:rsidRPr="00112400" w:rsidRDefault="004B4F23" w:rsidP="004B4F23">
                    <w:pPr>
                      <w:rPr>
                        <w:rFonts w:ascii="Ink Free" w:hAnsi="Ink Free"/>
                        <w:lang w:val="en-GB"/>
                      </w:rPr>
                    </w:pPr>
                    <w:r w:rsidRPr="00112400">
                      <w:rPr>
                        <w:rFonts w:ascii="Ink Free" w:hAnsi="Ink Free"/>
                        <w:b/>
                        <w:bCs/>
                        <w:lang w:val="en-GB"/>
                      </w:rPr>
                      <w:t>Tel:</w:t>
                    </w:r>
                    <w:r w:rsidRPr="00112400">
                      <w:rPr>
                        <w:rFonts w:ascii="Ink Free" w:hAnsi="Ink Free"/>
                        <w:lang w:val="en-GB"/>
                      </w:rPr>
                      <w:t xml:space="preserve"> 0429376296</w:t>
                    </w:r>
                  </w:p>
                  <w:p w:rsidR="004B4F23" w:rsidRPr="00112400" w:rsidRDefault="004B4F23" w:rsidP="004B4F23">
                    <w:pPr>
                      <w:rPr>
                        <w:rFonts w:ascii="Ink Free" w:hAnsi="Ink Free"/>
                        <w:lang w:val="en-GB"/>
                      </w:rPr>
                    </w:pPr>
                    <w:r w:rsidRPr="00112400">
                      <w:rPr>
                        <w:rFonts w:ascii="Ink Free" w:hAnsi="Ink Free"/>
                        <w:b/>
                        <w:bCs/>
                        <w:lang w:val="en-GB"/>
                      </w:rPr>
                      <w:t>Email:</w:t>
                    </w:r>
                    <w:r w:rsidRPr="00112400">
                      <w:rPr>
                        <w:rFonts w:ascii="Ink Free" w:hAnsi="Ink Free"/>
                        <w:lang w:val="en-GB"/>
                      </w:rPr>
                      <w:t xml:space="preserve"> </w:t>
                    </w:r>
                    <w:hyperlink r:id="rId2" w:history="1">
                      <w:r w:rsidRPr="00485850">
                        <w:rPr>
                          <w:rStyle w:val="Hyperlink"/>
                          <w:rFonts w:ascii="Ink Free" w:hAnsi="Ink Free"/>
                          <w:lang w:val="en-GB"/>
                        </w:rPr>
                        <w:t>office@ramparkns.com</w:t>
                      </w:r>
                    </w:hyperlink>
                  </w:p>
                  <w:p w:rsidR="004B4F23" w:rsidRPr="00112400" w:rsidRDefault="004B4F23" w:rsidP="004B4F23">
                    <w:pPr>
                      <w:rPr>
                        <w:rFonts w:ascii="Ink Free" w:hAnsi="Ink Free"/>
                        <w:lang w:val="en-GB"/>
                      </w:rPr>
                    </w:pPr>
                    <w:r w:rsidRPr="00112400">
                      <w:rPr>
                        <w:rFonts w:ascii="Ink Free" w:hAnsi="Ink Free"/>
                        <w:b/>
                        <w:bCs/>
                        <w:lang w:val="en-GB"/>
                      </w:rPr>
                      <w:t>Website:</w:t>
                    </w:r>
                    <w:r w:rsidRPr="00112400">
                      <w:rPr>
                        <w:rFonts w:ascii="Ink Free" w:hAnsi="Ink Free"/>
                        <w:lang w:val="en-GB"/>
                      </w:rPr>
                      <w:t xml:space="preserve"> ramparkns.com</w:t>
                    </w:r>
                  </w:p>
                  <w:p w:rsidR="004B4F23" w:rsidRDefault="004B4F23"/>
                </w:txbxContent>
              </v:textbox>
              <w10:wrap type="square"/>
            </v:shape>
          </w:pict>
        </mc:Fallback>
      </mc:AlternateContent>
    </w:r>
    <w:r w:rsidRPr="004B4F23">
      <w:rPr>
        <w:noProof/>
        <w:lang w:eastAsia="en-IE"/>
      </w:rPr>
      <mc:AlternateContent>
        <mc:Choice Requires="wps">
          <w:drawing>
            <wp:anchor distT="45720" distB="45720" distL="114300" distR="114300" simplePos="0" relativeHeight="251659264" behindDoc="0" locked="0" layoutInCell="1" allowOverlap="1" wp14:anchorId="2CAAD20F" wp14:editId="30494C96">
              <wp:simplePos x="0" y="0"/>
              <wp:positionH relativeFrom="column">
                <wp:posOffset>-476250</wp:posOffset>
              </wp:positionH>
              <wp:positionV relativeFrom="paragraph">
                <wp:posOffset>-401955</wp:posOffset>
              </wp:positionV>
              <wp:extent cx="1581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819150"/>
                      </a:xfrm>
                      <a:prstGeom prst="rect">
                        <a:avLst/>
                      </a:prstGeom>
                      <a:solidFill>
                        <a:srgbClr val="FFFFFF"/>
                      </a:solidFill>
                      <a:ln w="9525">
                        <a:solidFill>
                          <a:srgbClr val="000000"/>
                        </a:solidFill>
                        <a:miter lim="800000"/>
                        <a:headEnd/>
                        <a:tailEnd/>
                      </a:ln>
                    </wps:spPr>
                    <wps:txbx>
                      <w:txbxContent>
                        <w:p w:rsidR="004B4F23" w:rsidRDefault="004B4F23" w:rsidP="004B4F23">
                          <w:pPr>
                            <w:pStyle w:val="Header"/>
                            <w:rPr>
                              <w:rFonts w:ascii="Ink Free" w:eastAsia="Calibri" w:hAnsi="Ink Free" w:cs="Times New Roman"/>
                              <w:lang w:val="en-GB"/>
                            </w:rPr>
                          </w:pPr>
                          <w:r w:rsidRPr="004B4F23">
                            <w:rPr>
                              <w:rFonts w:ascii="Ink Free" w:eastAsia="Calibri" w:hAnsi="Ink Free" w:cs="Times New Roman"/>
                              <w:lang w:val="en-GB"/>
                            </w:rPr>
                            <w:t>S.N. Muire,</w:t>
                          </w:r>
                          <w:r>
                            <w:rPr>
                              <w:rFonts w:ascii="Ink Free" w:eastAsia="Calibri" w:hAnsi="Ink Free" w:cs="Times New Roman"/>
                              <w:lang w:val="en-GB"/>
                            </w:rPr>
                            <w:t xml:space="preserve"> </w:t>
                          </w:r>
                        </w:p>
                        <w:p w:rsidR="004B4F23" w:rsidRDefault="004B4F23" w:rsidP="004B4F23">
                          <w:pPr>
                            <w:pStyle w:val="Header"/>
                            <w:rPr>
                              <w:rFonts w:ascii="Ink Free" w:eastAsia="Calibri" w:hAnsi="Ink Free" w:cs="Times New Roman"/>
                              <w:lang w:val="en-GB"/>
                            </w:rPr>
                          </w:pPr>
                          <w:r w:rsidRPr="004B4F23">
                            <w:rPr>
                              <w:rFonts w:ascii="Ink Free" w:eastAsia="Calibri" w:hAnsi="Ink Free" w:cs="Times New Roman"/>
                              <w:lang w:val="en-GB"/>
                            </w:rPr>
                            <w:t>Jenkinstown,</w:t>
                          </w:r>
                          <w:r>
                            <w:rPr>
                              <w:rFonts w:ascii="Ink Free" w:eastAsia="Calibri" w:hAnsi="Ink Free" w:cs="Times New Roman"/>
                              <w:lang w:val="en-GB"/>
                            </w:rPr>
                            <w:t xml:space="preserve"> </w:t>
                          </w:r>
                        </w:p>
                        <w:p w:rsidR="004B4F23" w:rsidRDefault="004B4F23" w:rsidP="004B4F23">
                          <w:pPr>
                            <w:pStyle w:val="Header"/>
                            <w:rPr>
                              <w:rFonts w:ascii="Ink Free" w:eastAsia="Calibri" w:hAnsi="Ink Free" w:cs="Times New Roman"/>
                              <w:lang w:val="en-GB"/>
                            </w:rPr>
                          </w:pPr>
                          <w:r w:rsidRPr="004B4F23">
                            <w:rPr>
                              <w:rFonts w:ascii="Ink Free" w:eastAsia="Calibri" w:hAnsi="Ink Free" w:cs="Times New Roman"/>
                              <w:lang w:val="en-GB"/>
                            </w:rPr>
                            <w:t>Co. Louth</w:t>
                          </w:r>
                          <w:r>
                            <w:rPr>
                              <w:rFonts w:ascii="Ink Free" w:eastAsia="Calibri" w:hAnsi="Ink Free" w:cs="Times New Roman"/>
                              <w:lang w:val="en-GB"/>
                            </w:rPr>
                            <w:t xml:space="preserve"> </w:t>
                          </w:r>
                        </w:p>
                        <w:p w:rsidR="004B4F23" w:rsidRDefault="004B4F23" w:rsidP="004B4F23">
                          <w:r w:rsidRPr="004B4F23">
                            <w:rPr>
                              <w:rFonts w:ascii="Ink Free" w:eastAsia="Calibri" w:hAnsi="Ink Free" w:cs="Times New Roman"/>
                              <w:b/>
                              <w:bCs/>
                              <w:lang w:val="en-GB"/>
                            </w:rPr>
                            <w:t>Roll No:</w:t>
                          </w:r>
                          <w:r w:rsidRPr="004B4F23">
                            <w:rPr>
                              <w:rFonts w:ascii="Ink Free" w:eastAsia="Calibri" w:hAnsi="Ink Free" w:cs="Times New Roman"/>
                              <w:lang w:val="en-GB"/>
                            </w:rPr>
                            <w:t xml:space="preserve"> 18101F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AD20F" id="_x0000_s1027" type="#_x0000_t202" style="position:absolute;margin-left:-37.5pt;margin-top:-31.65pt;width:124.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">
              <v:textbox>
                <w:txbxContent>
                  <w:p w:rsidR="004B4F23" w:rsidRDefault="004B4F23" w:rsidP="004B4F23">
                    <w:pPr>
                      <w:pStyle w:val="Header"/>
                      <w:rPr>
                        <w:rFonts w:ascii="Ink Free" w:eastAsia="Calibri" w:hAnsi="Ink Free" w:cs="Times New Roman"/>
                        <w:lang w:val="en-GB"/>
                      </w:rPr>
                    </w:pPr>
                    <w:r w:rsidRPr="004B4F23">
                      <w:rPr>
                        <w:rFonts w:ascii="Ink Free" w:eastAsia="Calibri" w:hAnsi="Ink Free" w:cs="Times New Roman"/>
                        <w:lang w:val="en-GB"/>
                      </w:rPr>
                      <w:t xml:space="preserve">S.N. </w:t>
                    </w:r>
                    <w:proofErr w:type="spellStart"/>
                    <w:r w:rsidRPr="004B4F23">
                      <w:rPr>
                        <w:rFonts w:ascii="Ink Free" w:eastAsia="Calibri" w:hAnsi="Ink Free" w:cs="Times New Roman"/>
                        <w:lang w:val="en-GB"/>
                      </w:rPr>
                      <w:t>Muire</w:t>
                    </w:r>
                    <w:proofErr w:type="spellEnd"/>
                    <w:r w:rsidRPr="004B4F23">
                      <w:rPr>
                        <w:rFonts w:ascii="Ink Free" w:eastAsia="Calibri" w:hAnsi="Ink Free" w:cs="Times New Roman"/>
                        <w:lang w:val="en-GB"/>
                      </w:rPr>
                      <w:t>,</w:t>
                    </w:r>
                    <w:r>
                      <w:rPr>
                        <w:rFonts w:ascii="Ink Free" w:eastAsia="Calibri" w:hAnsi="Ink Free" w:cs="Times New Roman"/>
                        <w:lang w:val="en-GB"/>
                      </w:rPr>
                      <w:t xml:space="preserve"> </w:t>
                    </w:r>
                  </w:p>
                  <w:p w:rsidR="004B4F23" w:rsidRDefault="004B4F23" w:rsidP="004B4F23">
                    <w:pPr>
                      <w:pStyle w:val="Header"/>
                      <w:rPr>
                        <w:rFonts w:ascii="Ink Free" w:eastAsia="Calibri" w:hAnsi="Ink Free" w:cs="Times New Roman"/>
                        <w:lang w:val="en-GB"/>
                      </w:rPr>
                    </w:pPr>
                    <w:proofErr w:type="spellStart"/>
                    <w:r w:rsidRPr="004B4F23">
                      <w:rPr>
                        <w:rFonts w:ascii="Ink Free" w:eastAsia="Calibri" w:hAnsi="Ink Free" w:cs="Times New Roman"/>
                        <w:lang w:val="en-GB"/>
                      </w:rPr>
                      <w:t>Jenkinstown</w:t>
                    </w:r>
                    <w:proofErr w:type="spellEnd"/>
                    <w:r w:rsidRPr="004B4F23">
                      <w:rPr>
                        <w:rFonts w:ascii="Ink Free" w:eastAsia="Calibri" w:hAnsi="Ink Free" w:cs="Times New Roman"/>
                        <w:lang w:val="en-GB"/>
                      </w:rPr>
                      <w:t>,</w:t>
                    </w:r>
                    <w:r>
                      <w:rPr>
                        <w:rFonts w:ascii="Ink Free" w:eastAsia="Calibri" w:hAnsi="Ink Free" w:cs="Times New Roman"/>
                        <w:lang w:val="en-GB"/>
                      </w:rPr>
                      <w:t xml:space="preserve"> </w:t>
                    </w:r>
                  </w:p>
                  <w:p w:rsidR="004B4F23" w:rsidRDefault="004B4F23" w:rsidP="004B4F23">
                    <w:pPr>
                      <w:pStyle w:val="Header"/>
                      <w:rPr>
                        <w:rFonts w:ascii="Ink Free" w:eastAsia="Calibri" w:hAnsi="Ink Free" w:cs="Times New Roman"/>
                        <w:lang w:val="en-GB"/>
                      </w:rPr>
                    </w:pPr>
                    <w:r w:rsidRPr="004B4F23">
                      <w:rPr>
                        <w:rFonts w:ascii="Ink Free" w:eastAsia="Calibri" w:hAnsi="Ink Free" w:cs="Times New Roman"/>
                        <w:lang w:val="en-GB"/>
                      </w:rPr>
                      <w:t>Co. Louth</w:t>
                    </w:r>
                    <w:r>
                      <w:rPr>
                        <w:rFonts w:ascii="Ink Free" w:eastAsia="Calibri" w:hAnsi="Ink Free" w:cs="Times New Roman"/>
                        <w:lang w:val="en-GB"/>
                      </w:rPr>
                      <w:t xml:space="preserve"> </w:t>
                    </w:r>
                  </w:p>
                  <w:p w:rsidR="004B4F23" w:rsidRDefault="004B4F23" w:rsidP="004B4F23">
                    <w:r w:rsidRPr="004B4F23">
                      <w:rPr>
                        <w:rFonts w:ascii="Ink Free" w:eastAsia="Calibri" w:hAnsi="Ink Free" w:cs="Times New Roman"/>
                        <w:b/>
                        <w:bCs/>
                        <w:lang w:val="en-GB"/>
                      </w:rPr>
                      <w:t>Roll No:</w:t>
                    </w:r>
                    <w:r w:rsidRPr="004B4F23">
                      <w:rPr>
                        <w:rFonts w:ascii="Ink Free" w:eastAsia="Calibri" w:hAnsi="Ink Free" w:cs="Times New Roman"/>
                        <w:lang w:val="en-GB"/>
                      </w:rPr>
                      <w:t xml:space="preserve"> 18101F</w:t>
                    </w:r>
                  </w:p>
                </w:txbxContent>
              </v:textbox>
              <w10:wrap type="square"/>
            </v:shape>
          </w:pict>
        </mc:Fallback>
      </mc:AlternateContent>
    </w:r>
    <w:r w:rsidR="004B4F23">
      <w:rPr>
        <w:noProof/>
        <w:lang w:eastAsia="en-IE"/>
      </w:rPr>
      <w:drawing>
        <wp:anchor distT="0" distB="0" distL="114300" distR="114300" simplePos="0" relativeHeight="251661312" behindDoc="0" locked="0" layoutInCell="1" allowOverlap="1" wp14:anchorId="192F4199" wp14:editId="44F44793">
          <wp:simplePos x="0" y="0"/>
          <wp:positionH relativeFrom="column">
            <wp:posOffset>1590675</wp:posOffset>
          </wp:positionH>
          <wp:positionV relativeFrom="paragraph">
            <wp:posOffset>-413385</wp:posOffset>
          </wp:positionV>
          <wp:extent cx="1962150" cy="9188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2150"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F23">
      <w:ptab w:relativeTo="margin" w:alignment="center"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568" w:rsidRDefault="00C845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411368"/>
    <w:multiLevelType w:val="hybridMultilevel"/>
    <w:tmpl w:val="CCE4F78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9A738B"/>
    <w:multiLevelType w:val="hybridMultilevel"/>
    <w:tmpl w:val="DA244BCA"/>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2" w15:restartNumberingAfterBreak="0">
    <w:nsid w:val="2B452F32"/>
    <w:multiLevelType w:val="hybridMultilevel"/>
    <w:tmpl w:val="B47EE59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15475F7"/>
    <w:multiLevelType w:val="hybridMultilevel"/>
    <w:tmpl w:val="C562FA2A"/>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7"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4A5B85"/>
    <w:multiLevelType w:val="hybridMultilevel"/>
    <w:tmpl w:val="A9A49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F95C20"/>
    <w:multiLevelType w:val="hybridMultilevel"/>
    <w:tmpl w:val="18F84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41A09D6"/>
    <w:multiLevelType w:val="hybridMultilevel"/>
    <w:tmpl w:val="FF3E7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4F02BE"/>
    <w:multiLevelType w:val="hybridMultilevel"/>
    <w:tmpl w:val="DE1C75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5"/>
  </w:num>
  <w:num w:numId="2">
    <w:abstractNumId w:val="31"/>
  </w:num>
  <w:num w:numId="3">
    <w:abstractNumId w:val="25"/>
  </w:num>
  <w:num w:numId="4">
    <w:abstractNumId w:val="3"/>
  </w:num>
  <w:num w:numId="5">
    <w:abstractNumId w:val="18"/>
  </w:num>
  <w:num w:numId="6">
    <w:abstractNumId w:val="24"/>
  </w:num>
  <w:num w:numId="7">
    <w:abstractNumId w:val="36"/>
  </w:num>
  <w:num w:numId="8">
    <w:abstractNumId w:val="9"/>
  </w:num>
  <w:num w:numId="9">
    <w:abstractNumId w:val="14"/>
  </w:num>
  <w:num w:numId="10">
    <w:abstractNumId w:val="21"/>
  </w:num>
  <w:num w:numId="11">
    <w:abstractNumId w:val="34"/>
  </w:num>
  <w:num w:numId="12">
    <w:abstractNumId w:val="1"/>
  </w:num>
  <w:num w:numId="13">
    <w:abstractNumId w:val="8"/>
  </w:num>
  <w:num w:numId="14">
    <w:abstractNumId w:val="2"/>
  </w:num>
  <w:num w:numId="15">
    <w:abstractNumId w:val="27"/>
  </w:num>
  <w:num w:numId="16">
    <w:abstractNumId w:val="20"/>
  </w:num>
  <w:num w:numId="17">
    <w:abstractNumId w:val="17"/>
  </w:num>
  <w:num w:numId="18">
    <w:abstractNumId w:val="19"/>
  </w:num>
  <w:num w:numId="19">
    <w:abstractNumId w:val="0"/>
  </w:num>
  <w:num w:numId="20">
    <w:abstractNumId w:val="7"/>
  </w:num>
  <w:num w:numId="21">
    <w:abstractNumId w:val="15"/>
  </w:num>
  <w:num w:numId="22">
    <w:abstractNumId w:val="10"/>
  </w:num>
  <w:num w:numId="23">
    <w:abstractNumId w:val="32"/>
  </w:num>
  <w:num w:numId="24">
    <w:abstractNumId w:val="6"/>
  </w:num>
  <w:num w:numId="25">
    <w:abstractNumId w:val="5"/>
  </w:num>
  <w:num w:numId="26">
    <w:abstractNumId w:val="28"/>
  </w:num>
  <w:num w:numId="27">
    <w:abstractNumId w:val="13"/>
  </w:num>
  <w:num w:numId="28">
    <w:abstractNumId w:val="33"/>
  </w:num>
  <w:num w:numId="29">
    <w:abstractNumId w:val="23"/>
  </w:num>
  <w:num w:numId="30">
    <w:abstractNumId w:val="4"/>
  </w:num>
  <w:num w:numId="31">
    <w:abstractNumId w:val="16"/>
  </w:num>
  <w:num w:numId="32">
    <w:abstractNumId w:val="29"/>
  </w:num>
  <w:num w:numId="33">
    <w:abstractNumId w:val="11"/>
  </w:num>
  <w:num w:numId="34">
    <w:abstractNumId w:val="22"/>
  </w:num>
  <w:num w:numId="35">
    <w:abstractNumId w:val="26"/>
  </w:num>
  <w:num w:numId="36">
    <w:abstractNumId w:val="1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046ED"/>
    <w:rsid w:val="00020EF0"/>
    <w:rsid w:val="0002748A"/>
    <w:rsid w:val="0004443A"/>
    <w:rsid w:val="00066288"/>
    <w:rsid w:val="000B7779"/>
    <w:rsid w:val="000F60D9"/>
    <w:rsid w:val="0010107F"/>
    <w:rsid w:val="00103809"/>
    <w:rsid w:val="00104B97"/>
    <w:rsid w:val="00121CB2"/>
    <w:rsid w:val="0013515D"/>
    <w:rsid w:val="00140B66"/>
    <w:rsid w:val="001506F3"/>
    <w:rsid w:val="00176E00"/>
    <w:rsid w:val="00187259"/>
    <w:rsid w:val="001A3789"/>
    <w:rsid w:val="001E3F97"/>
    <w:rsid w:val="001E4DA8"/>
    <w:rsid w:val="001F35D0"/>
    <w:rsid w:val="001F69E3"/>
    <w:rsid w:val="001F7887"/>
    <w:rsid w:val="00212DB7"/>
    <w:rsid w:val="0022569A"/>
    <w:rsid w:val="00242266"/>
    <w:rsid w:val="002604F2"/>
    <w:rsid w:val="00260CA2"/>
    <w:rsid w:val="00281905"/>
    <w:rsid w:val="00285D92"/>
    <w:rsid w:val="0029545D"/>
    <w:rsid w:val="002955C2"/>
    <w:rsid w:val="002A3283"/>
    <w:rsid w:val="002A5A58"/>
    <w:rsid w:val="002B7446"/>
    <w:rsid w:val="002D12BE"/>
    <w:rsid w:val="003201ED"/>
    <w:rsid w:val="003207E9"/>
    <w:rsid w:val="00321C41"/>
    <w:rsid w:val="00322FEE"/>
    <w:rsid w:val="00323CE0"/>
    <w:rsid w:val="00331D27"/>
    <w:rsid w:val="00353220"/>
    <w:rsid w:val="00355203"/>
    <w:rsid w:val="00374405"/>
    <w:rsid w:val="003763CE"/>
    <w:rsid w:val="00383207"/>
    <w:rsid w:val="003857A6"/>
    <w:rsid w:val="00387361"/>
    <w:rsid w:val="003B6D4E"/>
    <w:rsid w:val="003B6FA7"/>
    <w:rsid w:val="003D07DD"/>
    <w:rsid w:val="003D39A4"/>
    <w:rsid w:val="00406BE7"/>
    <w:rsid w:val="00435AE7"/>
    <w:rsid w:val="00436C55"/>
    <w:rsid w:val="00443E14"/>
    <w:rsid w:val="00481B24"/>
    <w:rsid w:val="004B2EA4"/>
    <w:rsid w:val="004B4F23"/>
    <w:rsid w:val="004B73DA"/>
    <w:rsid w:val="004E5691"/>
    <w:rsid w:val="004F4AA6"/>
    <w:rsid w:val="005267A9"/>
    <w:rsid w:val="005416EE"/>
    <w:rsid w:val="005578B8"/>
    <w:rsid w:val="00562EC5"/>
    <w:rsid w:val="00566AE4"/>
    <w:rsid w:val="00567B36"/>
    <w:rsid w:val="005E0069"/>
    <w:rsid w:val="005E4A3E"/>
    <w:rsid w:val="005F2964"/>
    <w:rsid w:val="005F777B"/>
    <w:rsid w:val="006057D3"/>
    <w:rsid w:val="00616C76"/>
    <w:rsid w:val="00622DA6"/>
    <w:rsid w:val="00641946"/>
    <w:rsid w:val="00643A64"/>
    <w:rsid w:val="00654A94"/>
    <w:rsid w:val="006564ED"/>
    <w:rsid w:val="00674255"/>
    <w:rsid w:val="006772A0"/>
    <w:rsid w:val="006830EB"/>
    <w:rsid w:val="006A56BF"/>
    <w:rsid w:val="006B04DC"/>
    <w:rsid w:val="006C4814"/>
    <w:rsid w:val="006E2BF6"/>
    <w:rsid w:val="00713FE9"/>
    <w:rsid w:val="007168B1"/>
    <w:rsid w:val="007408E1"/>
    <w:rsid w:val="00742D69"/>
    <w:rsid w:val="007505E5"/>
    <w:rsid w:val="00762B44"/>
    <w:rsid w:val="00764262"/>
    <w:rsid w:val="00770807"/>
    <w:rsid w:val="007C76DC"/>
    <w:rsid w:val="007D38D4"/>
    <w:rsid w:val="007E7E26"/>
    <w:rsid w:val="00843CC7"/>
    <w:rsid w:val="00845BDB"/>
    <w:rsid w:val="008535B2"/>
    <w:rsid w:val="0086044E"/>
    <w:rsid w:val="008660EF"/>
    <w:rsid w:val="008663F8"/>
    <w:rsid w:val="00866AC6"/>
    <w:rsid w:val="00867C1B"/>
    <w:rsid w:val="00874D4C"/>
    <w:rsid w:val="0088352A"/>
    <w:rsid w:val="00883B35"/>
    <w:rsid w:val="008A090A"/>
    <w:rsid w:val="008A4F83"/>
    <w:rsid w:val="008C0CB3"/>
    <w:rsid w:val="008C4C6A"/>
    <w:rsid w:val="008F3E14"/>
    <w:rsid w:val="00914167"/>
    <w:rsid w:val="009242A4"/>
    <w:rsid w:val="00927AE5"/>
    <w:rsid w:val="0095602C"/>
    <w:rsid w:val="00964090"/>
    <w:rsid w:val="00982E02"/>
    <w:rsid w:val="00987EFD"/>
    <w:rsid w:val="0099669A"/>
    <w:rsid w:val="009B21F6"/>
    <w:rsid w:val="009B640D"/>
    <w:rsid w:val="00A10EED"/>
    <w:rsid w:val="00A13CF6"/>
    <w:rsid w:val="00A2174D"/>
    <w:rsid w:val="00A22884"/>
    <w:rsid w:val="00A23921"/>
    <w:rsid w:val="00A26514"/>
    <w:rsid w:val="00A26E03"/>
    <w:rsid w:val="00A359C8"/>
    <w:rsid w:val="00A52939"/>
    <w:rsid w:val="00A57D4F"/>
    <w:rsid w:val="00A732BB"/>
    <w:rsid w:val="00A773A8"/>
    <w:rsid w:val="00A944A9"/>
    <w:rsid w:val="00AA6AC8"/>
    <w:rsid w:val="00AB7E10"/>
    <w:rsid w:val="00AD0B5E"/>
    <w:rsid w:val="00AE7E94"/>
    <w:rsid w:val="00B025EB"/>
    <w:rsid w:val="00B21470"/>
    <w:rsid w:val="00B2535A"/>
    <w:rsid w:val="00B37614"/>
    <w:rsid w:val="00B42273"/>
    <w:rsid w:val="00B51206"/>
    <w:rsid w:val="00B81BFE"/>
    <w:rsid w:val="00B8390B"/>
    <w:rsid w:val="00BB6BF4"/>
    <w:rsid w:val="00BC0F9E"/>
    <w:rsid w:val="00BC2C03"/>
    <w:rsid w:val="00C1337C"/>
    <w:rsid w:val="00C15156"/>
    <w:rsid w:val="00C37649"/>
    <w:rsid w:val="00C57EB7"/>
    <w:rsid w:val="00C61B67"/>
    <w:rsid w:val="00C66A4E"/>
    <w:rsid w:val="00C84568"/>
    <w:rsid w:val="00CB473E"/>
    <w:rsid w:val="00CD2B6C"/>
    <w:rsid w:val="00CD4372"/>
    <w:rsid w:val="00CD7AAB"/>
    <w:rsid w:val="00CE6996"/>
    <w:rsid w:val="00CF4112"/>
    <w:rsid w:val="00D27F2C"/>
    <w:rsid w:val="00D3482E"/>
    <w:rsid w:val="00D45CC2"/>
    <w:rsid w:val="00D5001B"/>
    <w:rsid w:val="00D562FC"/>
    <w:rsid w:val="00D671B6"/>
    <w:rsid w:val="00D7132E"/>
    <w:rsid w:val="00D73B03"/>
    <w:rsid w:val="00D7786C"/>
    <w:rsid w:val="00D8609E"/>
    <w:rsid w:val="00D932F9"/>
    <w:rsid w:val="00DB1EF7"/>
    <w:rsid w:val="00DF68CE"/>
    <w:rsid w:val="00E02C8F"/>
    <w:rsid w:val="00E10771"/>
    <w:rsid w:val="00E1310C"/>
    <w:rsid w:val="00E314CB"/>
    <w:rsid w:val="00E41FB7"/>
    <w:rsid w:val="00E47AF1"/>
    <w:rsid w:val="00E64C4F"/>
    <w:rsid w:val="00E95732"/>
    <w:rsid w:val="00E96AF6"/>
    <w:rsid w:val="00EB119E"/>
    <w:rsid w:val="00EB6699"/>
    <w:rsid w:val="00ED1621"/>
    <w:rsid w:val="00ED192F"/>
    <w:rsid w:val="00ED2B8C"/>
    <w:rsid w:val="00EE4292"/>
    <w:rsid w:val="00EE583F"/>
    <w:rsid w:val="00EF07B7"/>
    <w:rsid w:val="00F10754"/>
    <w:rsid w:val="00F41A97"/>
    <w:rsid w:val="00F4404D"/>
    <w:rsid w:val="00F5151F"/>
    <w:rsid w:val="00F704E7"/>
    <w:rsid w:val="00F825C7"/>
    <w:rsid w:val="00F826D7"/>
    <w:rsid w:val="00F922E4"/>
    <w:rsid w:val="00FB20D2"/>
    <w:rsid w:val="00FB3597"/>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office@ramparkns.com" TargetMode="External"/><Relationship Id="rId1" Type="http://schemas.openxmlformats.org/officeDocument/2006/relationships/hyperlink" Target="mailto:office@rampark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AFB3-B1E6-4CD0-818B-B5721474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2025-09-24T09:46:00Z</dcterms:created>
  <dcterms:modified xsi:type="dcterms:W3CDTF">2026-02-25T10:25:00Z</dcterms:modified>
</cp:coreProperties>
</file>