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53B41" w14:textId="4C1E52F3" w:rsidR="006A23D6" w:rsidRDefault="006A23D6" w:rsidP="004D6357">
      <w:pPr>
        <w:jc w:val="center"/>
        <w:rPr>
          <w:rFonts w:ascii="Cambria" w:eastAsia="Microsoft JhengHei Light" w:hAnsi="Cambria" w:cstheme="minorHAnsi"/>
          <w:b/>
          <w:bCs/>
          <w:u w:val="single"/>
          <w:lang w:eastAsia="en-IE"/>
        </w:rPr>
      </w:pPr>
    </w:p>
    <w:p w14:paraId="1167AEC5" w14:textId="77777777" w:rsidR="005E7A34" w:rsidRDefault="005E7A34" w:rsidP="004D6357">
      <w:pPr>
        <w:jc w:val="center"/>
        <w:rPr>
          <w:rFonts w:ascii="Cambria" w:eastAsia="Microsoft JhengHei Light" w:hAnsi="Cambria" w:cstheme="minorHAnsi"/>
          <w:b/>
          <w:bCs/>
          <w:u w:val="single"/>
          <w:lang w:eastAsia="en-IE"/>
        </w:rPr>
      </w:pPr>
    </w:p>
    <w:p w14:paraId="7F9212EC" w14:textId="77777777" w:rsidR="005E7A34" w:rsidRDefault="005E7A34" w:rsidP="006D40FE">
      <w:pPr>
        <w:spacing w:before="100" w:beforeAutospacing="1" w:after="100" w:afterAutospacing="1" w:line="240" w:lineRule="auto"/>
        <w:jc w:val="center"/>
        <w:rPr>
          <w:rFonts w:ascii="Cambria" w:eastAsia="Microsoft JhengHei Light" w:hAnsi="Cambria" w:cstheme="minorHAnsi"/>
          <w:b/>
          <w:bCs/>
          <w:u w:val="single"/>
          <w:lang w:eastAsia="en-IE"/>
        </w:rPr>
      </w:pPr>
    </w:p>
    <w:p w14:paraId="62232B2C" w14:textId="77777777" w:rsidR="00E755DE" w:rsidRPr="00E755DE" w:rsidRDefault="00E755DE" w:rsidP="006D40FE">
      <w:pPr>
        <w:spacing w:before="100" w:beforeAutospacing="1" w:after="100" w:afterAutospacing="1" w:line="240" w:lineRule="auto"/>
        <w:jc w:val="center"/>
        <w:rPr>
          <w:b/>
        </w:rPr>
      </w:pPr>
      <w:r w:rsidRPr="00E755DE">
        <w:rPr>
          <w:b/>
        </w:rPr>
        <w:t xml:space="preserve">ANTI-BULLYING POLICY </w:t>
      </w:r>
    </w:p>
    <w:p w14:paraId="1FC32156" w14:textId="56BB150B" w:rsidR="004D6357" w:rsidRPr="006D40FE" w:rsidRDefault="004D6357" w:rsidP="006D40FE">
      <w:pPr>
        <w:spacing w:before="100" w:beforeAutospacing="1" w:after="100" w:afterAutospacing="1" w:line="240" w:lineRule="auto"/>
        <w:jc w:val="center"/>
        <w:rPr>
          <w:rFonts w:ascii="Cambria" w:eastAsia="Microsoft JhengHei Light" w:hAnsi="Cambria" w:cstheme="minorHAnsi"/>
          <w:lang w:eastAsia="en-IE"/>
        </w:rPr>
      </w:pPr>
      <w:r w:rsidRPr="006D40FE">
        <w:rPr>
          <w:rFonts w:ascii="Cambria" w:eastAsia="Microsoft JhengHei Light" w:hAnsi="Cambria" w:cstheme="minorHAnsi"/>
          <w:b/>
          <w:bCs/>
          <w:u w:val="single"/>
          <w:lang w:eastAsia="en-IE"/>
        </w:rPr>
        <w:t>Rationale</w:t>
      </w:r>
    </w:p>
    <w:p w14:paraId="1E518D41" w14:textId="77777777" w:rsidR="00E755DE" w:rsidRPr="00E755DE" w:rsidRDefault="00E755DE" w:rsidP="004D6357">
      <w:pPr>
        <w:spacing w:before="100" w:beforeAutospacing="1" w:after="100" w:afterAutospacing="1" w:line="240" w:lineRule="auto"/>
        <w:rPr>
          <w:rFonts w:ascii="Cambria" w:hAnsi="Cambria"/>
          <w:sz w:val="24"/>
          <w:szCs w:val="24"/>
        </w:rPr>
      </w:pPr>
      <w:r w:rsidRPr="00E755DE">
        <w:rPr>
          <w:rFonts w:ascii="Cambria" w:hAnsi="Cambria"/>
          <w:sz w:val="24"/>
          <w:szCs w:val="24"/>
        </w:rPr>
        <w:t>In accordance with the Anti-Bullying Procedures for Primary and Post-Primary Schools bullying is defined as follows: Bullying is unwanted negative behaviour, verbal, psychological or physical conducted, by an individual or group against another person (or persons) and which is repeated over time</w:t>
      </w:r>
    </w:p>
    <w:p w14:paraId="23E7FBD9" w14:textId="77777777" w:rsidR="00E755DE" w:rsidRPr="00E755DE" w:rsidRDefault="00E755DE" w:rsidP="004D6357">
      <w:pPr>
        <w:spacing w:before="100" w:beforeAutospacing="1" w:after="100" w:afterAutospacing="1" w:line="240" w:lineRule="auto"/>
        <w:rPr>
          <w:sz w:val="24"/>
          <w:szCs w:val="24"/>
        </w:rPr>
      </w:pPr>
      <w:r w:rsidRPr="00E755DE">
        <w:rPr>
          <w:sz w:val="24"/>
          <w:szCs w:val="24"/>
        </w:rPr>
        <w:t xml:space="preserve">Active Partners in the compilation of our revised Anti-Bullying Policy include: </w:t>
      </w:r>
    </w:p>
    <w:p w14:paraId="0A610CB6" w14:textId="77777777" w:rsidR="00E755DE" w:rsidRPr="00E755DE" w:rsidRDefault="00E755DE" w:rsidP="004D6357">
      <w:pPr>
        <w:spacing w:before="100" w:beforeAutospacing="1" w:after="100" w:afterAutospacing="1" w:line="240" w:lineRule="auto"/>
        <w:rPr>
          <w:b/>
          <w:sz w:val="24"/>
          <w:szCs w:val="24"/>
        </w:rPr>
      </w:pPr>
      <w:r w:rsidRPr="00E755DE">
        <w:rPr>
          <w:b/>
          <w:sz w:val="24"/>
          <w:szCs w:val="24"/>
        </w:rPr>
        <w:t xml:space="preserve">BOARD OF MANAGEMENT </w:t>
      </w:r>
    </w:p>
    <w:p w14:paraId="7D73DE70" w14:textId="77777777" w:rsidR="00E755DE" w:rsidRPr="00E755DE" w:rsidRDefault="00E755DE" w:rsidP="004D6357">
      <w:pPr>
        <w:spacing w:before="100" w:beforeAutospacing="1" w:after="100" w:afterAutospacing="1" w:line="240" w:lineRule="auto"/>
        <w:rPr>
          <w:b/>
          <w:sz w:val="24"/>
          <w:szCs w:val="24"/>
        </w:rPr>
      </w:pPr>
      <w:r w:rsidRPr="00E755DE">
        <w:rPr>
          <w:b/>
          <w:sz w:val="24"/>
          <w:szCs w:val="24"/>
        </w:rPr>
        <w:t xml:space="preserve">PARENTS’ ASSOCIATION </w:t>
      </w:r>
    </w:p>
    <w:p w14:paraId="422F3028" w14:textId="77777777" w:rsidR="00E755DE" w:rsidRPr="00E755DE" w:rsidRDefault="00E755DE" w:rsidP="004D6357">
      <w:pPr>
        <w:spacing w:before="100" w:beforeAutospacing="1" w:after="100" w:afterAutospacing="1" w:line="240" w:lineRule="auto"/>
        <w:rPr>
          <w:b/>
          <w:sz w:val="24"/>
          <w:szCs w:val="24"/>
        </w:rPr>
      </w:pPr>
      <w:r w:rsidRPr="00E755DE">
        <w:rPr>
          <w:b/>
          <w:sz w:val="24"/>
          <w:szCs w:val="24"/>
        </w:rPr>
        <w:t xml:space="preserve">SENIOR MANAGEMENT </w:t>
      </w:r>
    </w:p>
    <w:p w14:paraId="5FB11B59" w14:textId="3E5AF329" w:rsidR="004D6357" w:rsidRPr="00E755DE" w:rsidRDefault="00E755DE" w:rsidP="004D6357">
      <w:pPr>
        <w:spacing w:before="100" w:beforeAutospacing="1" w:after="100" w:afterAutospacing="1" w:line="240" w:lineRule="auto"/>
        <w:rPr>
          <w:rFonts w:ascii="Cambria" w:eastAsia="Microsoft JhengHei Light" w:hAnsi="Cambria" w:cstheme="minorHAnsi"/>
          <w:b/>
          <w:sz w:val="24"/>
          <w:szCs w:val="24"/>
          <w:lang w:eastAsia="en-IE"/>
        </w:rPr>
      </w:pPr>
      <w:r w:rsidRPr="00E755DE">
        <w:rPr>
          <w:b/>
          <w:sz w:val="24"/>
          <w:szCs w:val="24"/>
        </w:rPr>
        <w:t>ALL STAFF MEMBERS</w:t>
      </w:r>
    </w:p>
    <w:p w14:paraId="09C382E4" w14:textId="3F01517E" w:rsidR="004D6357" w:rsidRPr="00E755DE" w:rsidRDefault="004D6357" w:rsidP="004D6357">
      <w:pPr>
        <w:spacing w:before="100" w:beforeAutospacing="1" w:after="100" w:afterAutospacing="1" w:line="240" w:lineRule="auto"/>
        <w:ind w:left="45"/>
        <w:rPr>
          <w:rFonts w:ascii="Cambria" w:eastAsia="Microsoft JhengHei Light" w:hAnsi="Cambria" w:cstheme="minorHAnsi"/>
          <w:sz w:val="24"/>
          <w:szCs w:val="24"/>
          <w:lang w:eastAsia="en-IE"/>
        </w:rPr>
      </w:pPr>
      <w:r w:rsidRPr="00E755DE">
        <w:rPr>
          <w:rFonts w:ascii="Cambria" w:eastAsia="Microsoft JhengHei Light" w:hAnsi="Cambria" w:cstheme="minorHAnsi"/>
          <w:b/>
          <w:bCs/>
          <w:sz w:val="24"/>
          <w:szCs w:val="24"/>
          <w:lang w:eastAsia="en-IE"/>
        </w:rPr>
        <w:t>All pupils enrolled in SN Muire, Rampark are subject</w:t>
      </w:r>
      <w:r w:rsidR="00E755DE" w:rsidRPr="00E755DE">
        <w:rPr>
          <w:rFonts w:ascii="Cambria" w:eastAsia="Microsoft JhengHei Light" w:hAnsi="Cambria" w:cstheme="minorHAnsi"/>
          <w:b/>
          <w:bCs/>
          <w:sz w:val="24"/>
          <w:szCs w:val="24"/>
          <w:lang w:eastAsia="en-IE"/>
        </w:rPr>
        <w:t xml:space="preserve"> to the Anti-Bullying Policy</w:t>
      </w:r>
      <w:r w:rsidRPr="00E755DE">
        <w:rPr>
          <w:rFonts w:ascii="Cambria" w:eastAsia="Microsoft JhengHei Light" w:hAnsi="Cambria" w:cstheme="minorHAnsi"/>
          <w:b/>
          <w:bCs/>
          <w:sz w:val="24"/>
          <w:szCs w:val="24"/>
          <w:lang w:eastAsia="en-IE"/>
        </w:rPr>
        <w:t>.</w:t>
      </w:r>
    </w:p>
    <w:p w14:paraId="2C811FF3" w14:textId="77777777" w:rsidR="004D6357" w:rsidRPr="006D40FE" w:rsidRDefault="004D6357" w:rsidP="004D6357">
      <w:pPr>
        <w:spacing w:before="100" w:beforeAutospacing="1" w:after="100" w:afterAutospacing="1" w:line="240" w:lineRule="auto"/>
        <w:ind w:left="45"/>
        <w:rPr>
          <w:rFonts w:ascii="Cambria" w:eastAsia="Microsoft JhengHei Light" w:hAnsi="Cambria" w:cstheme="minorHAnsi"/>
          <w:lang w:eastAsia="en-IE"/>
        </w:rPr>
      </w:pPr>
    </w:p>
    <w:p w14:paraId="2CFE7D44"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6F8AF87C"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7528AC56"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0FFD8821"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5B92AD76"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4752002D"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0566DF03"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37C1964E"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7FD30B54"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3FE5C26E"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2E4708CD"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6A10B76D"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1E3AC023" w14:textId="77777777" w:rsidR="00E755DE" w:rsidRDefault="00E755DE" w:rsidP="006D40FE">
      <w:pPr>
        <w:spacing w:before="100" w:beforeAutospacing="1" w:after="100" w:afterAutospacing="1" w:line="240" w:lineRule="auto"/>
        <w:ind w:left="45"/>
        <w:jc w:val="center"/>
        <w:rPr>
          <w:rFonts w:ascii="Cambria" w:eastAsia="Microsoft JhengHei Light" w:hAnsi="Cambria" w:cstheme="minorHAnsi"/>
          <w:b/>
          <w:bCs/>
          <w:sz w:val="24"/>
          <w:szCs w:val="24"/>
          <w:u w:val="single"/>
          <w:lang w:eastAsia="en-IE"/>
        </w:rPr>
      </w:pPr>
    </w:p>
    <w:p w14:paraId="70B36CD0" w14:textId="714C7BEA" w:rsidR="004D6357" w:rsidRPr="00E755DE" w:rsidRDefault="00E755DE" w:rsidP="006D40FE">
      <w:pPr>
        <w:spacing w:before="100" w:beforeAutospacing="1" w:after="100" w:afterAutospacing="1" w:line="240" w:lineRule="auto"/>
        <w:ind w:left="45"/>
        <w:jc w:val="center"/>
        <w:rPr>
          <w:rFonts w:ascii="Cambria" w:eastAsia="Microsoft JhengHei Light" w:hAnsi="Cambria" w:cstheme="minorHAnsi"/>
          <w:sz w:val="24"/>
          <w:szCs w:val="24"/>
          <w:lang w:eastAsia="en-IE"/>
        </w:rPr>
      </w:pPr>
      <w:r w:rsidRPr="00E755DE">
        <w:rPr>
          <w:rFonts w:ascii="Cambria" w:eastAsia="Microsoft JhengHei Light" w:hAnsi="Cambria" w:cstheme="minorHAnsi"/>
          <w:b/>
          <w:bCs/>
          <w:sz w:val="24"/>
          <w:szCs w:val="24"/>
          <w:u w:val="single"/>
          <w:lang w:eastAsia="en-IE"/>
        </w:rPr>
        <w:t>Anti-Bullying Policy</w:t>
      </w:r>
    </w:p>
    <w:p w14:paraId="6AE6FB54" w14:textId="051B68B9" w:rsidR="004D6357" w:rsidRPr="00E755DE" w:rsidRDefault="00E755DE" w:rsidP="00E755DE">
      <w:pPr>
        <w:pStyle w:val="ListParagraph"/>
        <w:numPr>
          <w:ilvl w:val="0"/>
          <w:numId w:val="24"/>
        </w:numPr>
        <w:spacing w:before="100" w:beforeAutospacing="1" w:after="100" w:afterAutospacing="1" w:line="240" w:lineRule="auto"/>
        <w:rPr>
          <w:rFonts w:ascii="Cambria" w:eastAsia="Microsoft JhengHei Light" w:hAnsi="Cambria" w:cstheme="minorHAnsi"/>
          <w:sz w:val="24"/>
          <w:szCs w:val="24"/>
          <w:lang w:eastAsia="en-IE"/>
        </w:rPr>
      </w:pPr>
      <w:r w:rsidRPr="00E755DE">
        <w:rPr>
          <w:rFonts w:ascii="Cambria" w:hAnsi="Cambria"/>
          <w:sz w:val="24"/>
          <w:szCs w:val="24"/>
        </w:rPr>
        <w:t>In accordance with the requirements of the Education (Welfare) Act 2000 and the code of behaviour guidelines issued by the NEWB, the Bo</w:t>
      </w:r>
      <w:r w:rsidR="007B1F86">
        <w:rPr>
          <w:rFonts w:ascii="Cambria" w:hAnsi="Cambria"/>
          <w:sz w:val="24"/>
          <w:szCs w:val="24"/>
        </w:rPr>
        <w:t>ard of Management of SN Muire, Rampark</w:t>
      </w:r>
      <w:r w:rsidRPr="00E755DE">
        <w:rPr>
          <w:rFonts w:ascii="Cambria" w:hAnsi="Cambria"/>
          <w:sz w:val="24"/>
          <w:szCs w:val="24"/>
        </w:rPr>
        <w:t xml:space="preserve"> has adopted the following anti-bullying policy within the framework of the school’s overall code of behaviour. This policy fully complies with the requirements of the Anti-Bullying Procedures for Primary and Post-Primary Schools which were published in </w:t>
      </w:r>
      <w:r w:rsidRPr="00E755DE">
        <w:rPr>
          <w:rFonts w:ascii="Cambria" w:hAnsi="Cambria"/>
          <w:b/>
          <w:sz w:val="24"/>
          <w:szCs w:val="24"/>
        </w:rPr>
        <w:t>September 2013</w:t>
      </w:r>
      <w:r w:rsidRPr="00E755DE">
        <w:rPr>
          <w:rFonts w:ascii="Cambria" w:hAnsi="Cambria"/>
          <w:sz w:val="24"/>
          <w:szCs w:val="24"/>
        </w:rPr>
        <w:t xml:space="preserve">. </w:t>
      </w:r>
      <w:r w:rsidR="007B1F86">
        <w:rPr>
          <w:rFonts w:ascii="Cambria" w:hAnsi="Cambria"/>
          <w:sz w:val="24"/>
          <w:szCs w:val="24"/>
        </w:rPr>
        <w:t>SN Muire, Rampark</w:t>
      </w:r>
      <w:r w:rsidR="007B1F86" w:rsidRPr="00E755DE">
        <w:rPr>
          <w:rFonts w:ascii="Cambria" w:hAnsi="Cambria"/>
          <w:sz w:val="24"/>
          <w:szCs w:val="24"/>
        </w:rPr>
        <w:t xml:space="preserve"> </w:t>
      </w:r>
      <w:r w:rsidRPr="00E755DE">
        <w:rPr>
          <w:rFonts w:ascii="Cambria" w:hAnsi="Cambria"/>
          <w:sz w:val="24"/>
          <w:szCs w:val="24"/>
        </w:rPr>
        <w:t>is a KIVA school and as such, KIVA principles and procedures surrounding anti-bullying are implemented in a systematic way throughout the school. All teachers have been trained up and inducted by KIVA trainers from the Genesis team since 2021</w:t>
      </w:r>
      <w:r w:rsidR="004D6357" w:rsidRPr="00E755DE">
        <w:rPr>
          <w:rFonts w:ascii="Cambria" w:eastAsia="Microsoft JhengHei Light" w:hAnsi="Cambria" w:cstheme="minorHAnsi"/>
          <w:sz w:val="24"/>
          <w:szCs w:val="24"/>
          <w:lang w:eastAsia="en-IE"/>
        </w:rPr>
        <w:t>.</w:t>
      </w:r>
    </w:p>
    <w:p w14:paraId="766F6782" w14:textId="0C9AC99C" w:rsidR="00E755DE" w:rsidRDefault="00E755DE" w:rsidP="00E755DE">
      <w:pPr>
        <w:spacing w:before="100" w:beforeAutospacing="1" w:after="100" w:afterAutospacing="1" w:line="240" w:lineRule="auto"/>
        <w:rPr>
          <w:rFonts w:ascii="Cambria" w:hAnsi="Cambria"/>
          <w:b/>
          <w:sz w:val="24"/>
          <w:szCs w:val="24"/>
          <w:u w:val="single"/>
        </w:rPr>
      </w:pPr>
      <w:r w:rsidRPr="00E755DE">
        <w:rPr>
          <w:rFonts w:ascii="Cambria" w:hAnsi="Cambria"/>
          <w:b/>
          <w:sz w:val="24"/>
          <w:szCs w:val="24"/>
          <w:u w:val="single"/>
        </w:rPr>
        <w:t>THIS POLICY MUST BE READ IN CONJUNCTION WITH THE SCHOOL</w:t>
      </w:r>
      <w:r w:rsidR="007B1F86">
        <w:rPr>
          <w:rFonts w:ascii="Cambria" w:hAnsi="Cambria"/>
          <w:b/>
          <w:sz w:val="24"/>
          <w:szCs w:val="24"/>
          <w:u w:val="single"/>
        </w:rPr>
        <w:t>’</w:t>
      </w:r>
      <w:r w:rsidRPr="00E755DE">
        <w:rPr>
          <w:rFonts w:ascii="Cambria" w:hAnsi="Cambria"/>
          <w:b/>
          <w:sz w:val="24"/>
          <w:szCs w:val="24"/>
          <w:u w:val="single"/>
        </w:rPr>
        <w:t>S OVERALL CODE OF BEHAVIOUR AND EXISTING ANTI BULLYING MEASURES AND PROCEDURES</w:t>
      </w:r>
    </w:p>
    <w:p w14:paraId="7361BB0D" w14:textId="77777777" w:rsidR="00E755DE" w:rsidRPr="00E755DE" w:rsidRDefault="00E755DE" w:rsidP="00E755DE">
      <w:pPr>
        <w:pStyle w:val="ListParagraph"/>
        <w:numPr>
          <w:ilvl w:val="0"/>
          <w:numId w:val="25"/>
        </w:numPr>
        <w:spacing w:before="100" w:beforeAutospacing="1" w:after="100" w:afterAutospacing="1" w:line="240" w:lineRule="auto"/>
        <w:rPr>
          <w:rFonts w:ascii="Cambria" w:eastAsia="Microsoft JhengHei Light" w:hAnsi="Cambria" w:cstheme="minorHAnsi"/>
          <w:sz w:val="24"/>
          <w:szCs w:val="24"/>
          <w:lang w:eastAsia="en-IE"/>
        </w:rPr>
      </w:pPr>
      <w:r w:rsidRPr="00E755DE">
        <w:rPr>
          <w:rFonts w:ascii="Cambria" w:hAnsi="Cambria"/>
          <w:sz w:val="24"/>
          <w:szCs w:val="24"/>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14:paraId="4143C00D" w14:textId="77777777" w:rsidR="00E755DE" w:rsidRPr="00E755DE" w:rsidRDefault="00E755DE" w:rsidP="00E755DE">
      <w:pPr>
        <w:pStyle w:val="ListParagraph"/>
        <w:numPr>
          <w:ilvl w:val="0"/>
          <w:numId w:val="25"/>
        </w:numPr>
        <w:spacing w:before="100" w:beforeAutospacing="1" w:after="100" w:afterAutospacing="1" w:line="240" w:lineRule="auto"/>
        <w:rPr>
          <w:rFonts w:ascii="Cambria" w:eastAsia="Microsoft JhengHei Light" w:hAnsi="Cambria" w:cstheme="minorHAnsi"/>
          <w:sz w:val="24"/>
          <w:szCs w:val="24"/>
          <w:lang w:eastAsia="en-IE"/>
        </w:rPr>
      </w:pPr>
      <w:r w:rsidRPr="00E755DE">
        <w:rPr>
          <w:rFonts w:ascii="Cambria" w:hAnsi="Cambria"/>
          <w:b/>
          <w:sz w:val="24"/>
          <w:szCs w:val="24"/>
        </w:rPr>
        <w:t>(a) A positive school culture and climate which</w:t>
      </w:r>
      <w:r w:rsidRPr="00E755DE">
        <w:rPr>
          <w:rFonts w:ascii="Cambria" w:hAnsi="Cambria"/>
          <w:sz w:val="24"/>
          <w:szCs w:val="24"/>
        </w:rPr>
        <w:t xml:space="preserve"> </w:t>
      </w:r>
    </w:p>
    <w:p w14:paraId="61E03ABA" w14:textId="77777777" w:rsidR="00E755DE" w:rsidRDefault="00E755DE" w:rsidP="00E755DE">
      <w:pPr>
        <w:pStyle w:val="ListParagraph"/>
        <w:spacing w:before="100" w:beforeAutospacing="1" w:after="100" w:afterAutospacing="1" w:line="240" w:lineRule="auto"/>
        <w:ind w:left="40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is welcoming of difference and diversity and is based on inclusivity.</w:t>
      </w:r>
    </w:p>
    <w:p w14:paraId="592D6826" w14:textId="77777777" w:rsidR="00E755DE" w:rsidRDefault="00E755DE" w:rsidP="00E755DE">
      <w:pPr>
        <w:pStyle w:val="ListParagraph"/>
        <w:spacing w:before="100" w:beforeAutospacing="1" w:after="100" w:afterAutospacing="1" w:line="240" w:lineRule="auto"/>
        <w:ind w:left="40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encourages pupils to disclose and discuss incidents of bullying behaviour in a non-threatening environment; and </w:t>
      </w:r>
    </w:p>
    <w:p w14:paraId="62463F27" w14:textId="6A600403" w:rsidR="00E35374" w:rsidRDefault="00E755DE" w:rsidP="00E755DE">
      <w:pPr>
        <w:pStyle w:val="ListParagraph"/>
        <w:spacing w:before="100" w:beforeAutospacing="1" w:after="100" w:afterAutospacing="1" w:line="240" w:lineRule="auto"/>
        <w:ind w:left="40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promotes respectful relationships across the school community;</w:t>
      </w:r>
    </w:p>
    <w:p w14:paraId="0086DD55" w14:textId="19CE1FD8" w:rsidR="00E755DE" w:rsidRDefault="00E755DE" w:rsidP="00E755DE">
      <w:pPr>
        <w:pStyle w:val="ListParagraph"/>
        <w:spacing w:before="100" w:beforeAutospacing="1" w:after="100" w:afterAutospacing="1" w:line="240" w:lineRule="auto"/>
        <w:ind w:left="405"/>
        <w:rPr>
          <w:rFonts w:ascii="Cambria" w:hAnsi="Cambria"/>
          <w:sz w:val="24"/>
          <w:szCs w:val="24"/>
        </w:rPr>
      </w:pPr>
    </w:p>
    <w:p w14:paraId="13A86668" w14:textId="24773C27" w:rsidR="00E755DE" w:rsidRPr="00825922" w:rsidRDefault="007B1F86" w:rsidP="00E755DE">
      <w:pPr>
        <w:pStyle w:val="ListParagraph"/>
        <w:spacing w:before="100" w:beforeAutospacing="1" w:after="100" w:afterAutospacing="1" w:line="240" w:lineRule="auto"/>
        <w:ind w:left="405"/>
        <w:rPr>
          <w:rFonts w:ascii="Cambria" w:hAnsi="Cambria"/>
          <w:b/>
          <w:sz w:val="24"/>
          <w:szCs w:val="24"/>
        </w:rPr>
      </w:pPr>
      <w:r w:rsidRPr="007B1F86">
        <w:rPr>
          <w:rFonts w:ascii="Cambria" w:hAnsi="Cambria"/>
          <w:b/>
          <w:sz w:val="24"/>
          <w:szCs w:val="24"/>
        </w:rPr>
        <w:t>SN Muire, Rampark</w:t>
      </w:r>
      <w:r w:rsidRPr="00825922">
        <w:rPr>
          <w:rFonts w:ascii="Cambria" w:hAnsi="Cambria"/>
          <w:b/>
          <w:sz w:val="24"/>
          <w:szCs w:val="24"/>
        </w:rPr>
        <w:t xml:space="preserve"> </w:t>
      </w:r>
      <w:r w:rsidR="00E755DE" w:rsidRPr="00825922">
        <w:rPr>
          <w:rFonts w:ascii="Cambria" w:hAnsi="Cambria"/>
          <w:b/>
          <w:sz w:val="24"/>
          <w:szCs w:val="24"/>
        </w:rPr>
        <w:t>is a KiVa school. We follow the KiVa anti-bullying programme and we consider the following to be key elements of a positive school culture:</w:t>
      </w:r>
    </w:p>
    <w:p w14:paraId="0FEE7B9B" w14:textId="5513486A" w:rsidR="00E755DE" w:rsidRPr="00825922" w:rsidRDefault="00E755DE" w:rsidP="00E755DE">
      <w:pPr>
        <w:pStyle w:val="ListParagraph"/>
        <w:spacing w:before="100" w:beforeAutospacing="1" w:after="100" w:afterAutospacing="1" w:line="240" w:lineRule="auto"/>
        <w:ind w:left="405"/>
        <w:rPr>
          <w:rFonts w:ascii="Cambria" w:hAnsi="Cambria"/>
          <w:b/>
          <w:sz w:val="24"/>
          <w:szCs w:val="24"/>
        </w:rPr>
      </w:pPr>
    </w:p>
    <w:p w14:paraId="098D4E41" w14:textId="77777777" w:rsidR="00E755DE" w:rsidRPr="00825922" w:rsidRDefault="00E755DE" w:rsidP="00E755DE">
      <w:pPr>
        <w:pStyle w:val="ListParagraph"/>
        <w:spacing w:before="100" w:beforeAutospacing="1" w:after="100" w:afterAutospacing="1" w:line="240" w:lineRule="auto"/>
        <w:ind w:left="40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We acknowledge the right of each member of the school community to enjoy school in a secure environment </w:t>
      </w:r>
    </w:p>
    <w:p w14:paraId="3FC1B231" w14:textId="77777777" w:rsidR="00E755DE" w:rsidRPr="00825922" w:rsidRDefault="00E755DE" w:rsidP="00E755DE">
      <w:pPr>
        <w:pStyle w:val="ListParagraph"/>
        <w:spacing w:before="100" w:beforeAutospacing="1" w:after="100" w:afterAutospacing="1" w:line="240" w:lineRule="auto"/>
        <w:ind w:left="40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We acknowledge the uniqueness of each individual and their worth as a human being</w:t>
      </w:r>
    </w:p>
    <w:p w14:paraId="41CE97E6" w14:textId="77777777" w:rsidR="00E755DE" w:rsidRPr="00825922" w:rsidRDefault="00E755DE" w:rsidP="00E755DE">
      <w:pPr>
        <w:pStyle w:val="ListParagraph"/>
        <w:spacing w:before="100" w:beforeAutospacing="1" w:after="100" w:afterAutospacing="1" w:line="240" w:lineRule="auto"/>
        <w:ind w:left="40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We promote positive habits of self- respect, self -discipline and responsibility among all its members. </w:t>
      </w:r>
    </w:p>
    <w:p w14:paraId="69C7B0B3" w14:textId="77777777" w:rsidR="00E755DE" w:rsidRPr="00825922" w:rsidRDefault="00E755DE" w:rsidP="00E755DE">
      <w:pPr>
        <w:pStyle w:val="ListParagraph"/>
        <w:spacing w:before="100" w:beforeAutospacing="1" w:after="100" w:afterAutospacing="1" w:line="240" w:lineRule="auto"/>
        <w:ind w:left="40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We actively discourage vulgar, offensive, sectarian or other aggressive behaviour by any of its members </w:t>
      </w:r>
    </w:p>
    <w:p w14:paraId="7B30D4AA" w14:textId="77777777" w:rsidR="00E755DE" w:rsidRPr="00825922" w:rsidRDefault="00E755DE" w:rsidP="00E755DE">
      <w:pPr>
        <w:pStyle w:val="ListParagraph"/>
        <w:spacing w:before="100" w:beforeAutospacing="1" w:after="100" w:afterAutospacing="1" w:line="240" w:lineRule="auto"/>
        <w:ind w:left="40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We have a clear commitment to promoting equity in general and gender equity in particular in all aspects of its functioning </w:t>
      </w:r>
    </w:p>
    <w:p w14:paraId="3BAA74C2" w14:textId="1705C43F" w:rsidR="00E755DE" w:rsidRPr="00825922" w:rsidRDefault="00E755DE" w:rsidP="00E755DE">
      <w:pPr>
        <w:pStyle w:val="ListParagraph"/>
        <w:spacing w:before="100" w:beforeAutospacing="1" w:after="100" w:afterAutospacing="1" w:line="240" w:lineRule="auto"/>
        <w:ind w:left="40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We have the capac</w:t>
      </w:r>
      <w:r w:rsidR="00D5388D">
        <w:rPr>
          <w:rFonts w:ascii="Cambria" w:hAnsi="Cambria"/>
          <w:sz w:val="24"/>
          <w:szCs w:val="24"/>
        </w:rPr>
        <w:t>ity to change in response to our</w:t>
      </w:r>
      <w:r w:rsidRPr="00825922">
        <w:rPr>
          <w:rFonts w:ascii="Cambria" w:hAnsi="Cambria"/>
          <w:sz w:val="24"/>
          <w:szCs w:val="24"/>
        </w:rPr>
        <w:t xml:space="preserve"> pupils</w:t>
      </w:r>
      <w:r w:rsidR="007B1F86">
        <w:rPr>
          <w:rFonts w:ascii="Cambria" w:hAnsi="Cambria"/>
          <w:sz w:val="24"/>
          <w:szCs w:val="24"/>
        </w:rPr>
        <w:t>’</w:t>
      </w:r>
      <w:r w:rsidRPr="00825922">
        <w:rPr>
          <w:rFonts w:ascii="Cambria" w:hAnsi="Cambria"/>
          <w:sz w:val="24"/>
          <w:szCs w:val="24"/>
        </w:rPr>
        <w:t xml:space="preserve"> needs </w:t>
      </w:r>
    </w:p>
    <w:p w14:paraId="5FCDDBBA" w14:textId="3BA9CF0E" w:rsidR="00E755DE" w:rsidRPr="00825922" w:rsidRDefault="00E755DE" w:rsidP="00E755DE">
      <w:pPr>
        <w:pStyle w:val="ListParagraph"/>
        <w:spacing w:before="100" w:beforeAutospacing="1" w:after="100" w:afterAutospacing="1" w:line="240" w:lineRule="auto"/>
        <w:ind w:left="405"/>
        <w:rPr>
          <w:rFonts w:ascii="Cambria" w:eastAsia="Microsoft JhengHei Light" w:hAnsi="Cambria" w:cstheme="minorHAnsi"/>
          <w:b/>
          <w:sz w:val="24"/>
          <w:szCs w:val="24"/>
          <w:lang w:eastAsia="en-IE"/>
        </w:rPr>
      </w:pPr>
      <w:r w:rsidRPr="00825922">
        <w:rPr>
          <w:rFonts w:ascii="Cambria" w:hAnsi="Cambria"/>
          <w:sz w:val="24"/>
          <w:szCs w:val="24"/>
        </w:rPr>
        <w:sym w:font="Symbol" w:char="F0B7"/>
      </w:r>
      <w:r w:rsidRPr="00825922">
        <w:rPr>
          <w:rFonts w:ascii="Cambria" w:hAnsi="Cambria"/>
          <w:sz w:val="24"/>
          <w:szCs w:val="24"/>
        </w:rPr>
        <w:t xml:space="preserve"> We identify aspects of its curriculum through which positive and sustainable influences can be exerted towards forming pupils</w:t>
      </w:r>
      <w:r w:rsidR="007B1F86">
        <w:rPr>
          <w:rFonts w:ascii="Cambria" w:hAnsi="Cambria"/>
          <w:sz w:val="24"/>
          <w:szCs w:val="24"/>
        </w:rPr>
        <w:t>’</w:t>
      </w:r>
      <w:r w:rsidRPr="00825922">
        <w:rPr>
          <w:rFonts w:ascii="Cambria" w:hAnsi="Cambria"/>
          <w:sz w:val="24"/>
          <w:szCs w:val="24"/>
        </w:rPr>
        <w:t xml:space="preserve"> attitudes and values</w:t>
      </w:r>
    </w:p>
    <w:p w14:paraId="62F543B8" w14:textId="77777777" w:rsidR="008F7E6E" w:rsidRDefault="008F7E6E" w:rsidP="00E35374">
      <w:pPr>
        <w:spacing w:before="100" w:beforeAutospacing="1" w:after="100" w:afterAutospacing="1" w:line="240" w:lineRule="auto"/>
        <w:ind w:left="45"/>
        <w:jc w:val="center"/>
        <w:rPr>
          <w:rFonts w:ascii="Cambria" w:eastAsia="Microsoft JhengHei Light" w:hAnsi="Cambria" w:cstheme="minorHAnsi"/>
          <w:b/>
          <w:bCs/>
          <w:u w:val="single"/>
          <w:lang w:eastAsia="en-IE"/>
        </w:rPr>
      </w:pPr>
    </w:p>
    <w:p w14:paraId="54938220" w14:textId="77777777" w:rsidR="008F7E6E" w:rsidRDefault="008F7E6E" w:rsidP="00E35374">
      <w:pPr>
        <w:spacing w:before="100" w:beforeAutospacing="1" w:after="100" w:afterAutospacing="1" w:line="240" w:lineRule="auto"/>
        <w:ind w:left="45"/>
        <w:jc w:val="center"/>
        <w:rPr>
          <w:rFonts w:ascii="Cambria" w:eastAsia="Microsoft JhengHei Light" w:hAnsi="Cambria" w:cstheme="minorHAnsi"/>
          <w:b/>
          <w:bCs/>
          <w:u w:val="single"/>
          <w:lang w:eastAsia="en-IE"/>
        </w:rPr>
      </w:pPr>
    </w:p>
    <w:p w14:paraId="0E1AACD8" w14:textId="2459E64E" w:rsidR="008F7E6E" w:rsidRDefault="008F7E6E" w:rsidP="007B1F86">
      <w:pPr>
        <w:spacing w:before="100" w:beforeAutospacing="1" w:after="100" w:afterAutospacing="1" w:line="240" w:lineRule="auto"/>
        <w:rPr>
          <w:rFonts w:ascii="Cambria" w:eastAsia="Microsoft JhengHei Light" w:hAnsi="Cambria" w:cstheme="minorHAnsi"/>
          <w:b/>
          <w:bCs/>
          <w:u w:val="single"/>
          <w:lang w:eastAsia="en-IE"/>
        </w:rPr>
      </w:pPr>
    </w:p>
    <w:p w14:paraId="27E500CD" w14:textId="77777777" w:rsidR="007B1F86" w:rsidRDefault="007B1F86" w:rsidP="007B1F86">
      <w:pPr>
        <w:spacing w:before="100" w:beforeAutospacing="1" w:after="100" w:afterAutospacing="1" w:line="240" w:lineRule="auto"/>
        <w:rPr>
          <w:rFonts w:ascii="Cambria" w:eastAsia="Microsoft JhengHei Light" w:hAnsi="Cambria" w:cstheme="minorHAnsi"/>
          <w:b/>
          <w:bCs/>
          <w:u w:val="single"/>
          <w:lang w:eastAsia="en-IE"/>
        </w:rPr>
      </w:pPr>
    </w:p>
    <w:p w14:paraId="43A33CB3" w14:textId="52373B5E" w:rsidR="00E755DE" w:rsidRDefault="00E755DE" w:rsidP="00E755DE">
      <w:pPr>
        <w:spacing w:before="100" w:beforeAutospacing="1" w:after="100" w:afterAutospacing="1" w:line="240" w:lineRule="auto"/>
        <w:ind w:left="45"/>
        <w:rPr>
          <w:rFonts w:ascii="Cambria" w:hAnsi="Cambria"/>
          <w:sz w:val="24"/>
          <w:szCs w:val="24"/>
        </w:rPr>
      </w:pPr>
      <w:r>
        <w:sym w:font="Symbol" w:char="F0B7"/>
      </w:r>
      <w:r>
        <w:t xml:space="preserve"> </w:t>
      </w:r>
      <w:r w:rsidRPr="00E755DE">
        <w:rPr>
          <w:rFonts w:ascii="Cambria" w:hAnsi="Cambria"/>
          <w:sz w:val="24"/>
          <w:szCs w:val="24"/>
        </w:rPr>
        <w:t xml:space="preserve">We take particular care </w:t>
      </w:r>
      <w:r w:rsidR="00D5388D">
        <w:rPr>
          <w:rFonts w:ascii="Cambria" w:hAnsi="Cambria"/>
          <w:sz w:val="24"/>
          <w:szCs w:val="24"/>
        </w:rPr>
        <w:t>of ‘at risk’ pupils and use</w:t>
      </w:r>
      <w:r w:rsidRPr="00E755DE">
        <w:rPr>
          <w:rFonts w:ascii="Cambria" w:hAnsi="Cambria"/>
          <w:sz w:val="24"/>
          <w:szCs w:val="24"/>
        </w:rPr>
        <w:t xml:space="preserve"> systems to identify needs and facilitate early intervention where necessary –thus responding to the needs, fears &amp; anxieties of individual members in a sensitive manner </w:t>
      </w:r>
    </w:p>
    <w:p w14:paraId="1B56B382" w14:textId="7E778235" w:rsidR="002A0631" w:rsidRDefault="00E755DE" w:rsidP="00E755DE">
      <w:pPr>
        <w:spacing w:before="100" w:beforeAutospacing="1" w:after="100" w:afterAutospacing="1" w:line="240" w:lineRule="auto"/>
        <w:ind w:left="45"/>
        <w:rPr>
          <w:rFonts w:ascii="Cambria" w:hAnsi="Cambria"/>
          <w:sz w:val="24"/>
          <w:szCs w:val="24"/>
        </w:rPr>
      </w:pPr>
      <w:r w:rsidRPr="00E755DE">
        <w:rPr>
          <w:rFonts w:ascii="Cambria" w:hAnsi="Cambria"/>
          <w:sz w:val="24"/>
          <w:szCs w:val="24"/>
        </w:rPr>
        <w:sym w:font="Symbol" w:char="F0B7"/>
      </w:r>
      <w:r>
        <w:rPr>
          <w:rFonts w:ascii="Cambria" w:hAnsi="Cambria"/>
          <w:sz w:val="24"/>
          <w:szCs w:val="24"/>
        </w:rPr>
        <w:t xml:space="preserve"> </w:t>
      </w:r>
      <w:r w:rsidR="007B1F86">
        <w:rPr>
          <w:rFonts w:ascii="Cambria" w:hAnsi="Cambria"/>
          <w:sz w:val="24"/>
          <w:szCs w:val="24"/>
        </w:rPr>
        <w:t>SN Muire, Rampark</w:t>
      </w:r>
      <w:r w:rsidR="007B1F86" w:rsidRPr="00E755DE">
        <w:rPr>
          <w:rFonts w:ascii="Cambria" w:hAnsi="Cambria"/>
          <w:sz w:val="24"/>
          <w:szCs w:val="24"/>
        </w:rPr>
        <w:t xml:space="preserve"> </w:t>
      </w:r>
      <w:r w:rsidRPr="00E755DE">
        <w:rPr>
          <w:rFonts w:ascii="Cambria" w:hAnsi="Cambria"/>
          <w:sz w:val="24"/>
          <w:szCs w:val="24"/>
        </w:rPr>
        <w:t xml:space="preserve">recognises the need to work in partnership with and keep parents informed on procedures to improve relationships within the school community. </w:t>
      </w:r>
    </w:p>
    <w:p w14:paraId="26311CC9" w14:textId="77777777" w:rsidR="002A0631" w:rsidRDefault="00E755DE" w:rsidP="00E755DE">
      <w:pPr>
        <w:spacing w:before="100" w:beforeAutospacing="1" w:after="100" w:afterAutospacing="1" w:line="240" w:lineRule="auto"/>
        <w:ind w:left="4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We recognise the right of parents to share in the task of equipping pupils with a range of life skills. </w:t>
      </w:r>
    </w:p>
    <w:p w14:paraId="2A425F45" w14:textId="77777777" w:rsidR="002A0631" w:rsidRDefault="00E755DE" w:rsidP="00E755DE">
      <w:pPr>
        <w:spacing w:before="100" w:beforeAutospacing="1" w:after="100" w:afterAutospacing="1" w:line="240" w:lineRule="auto"/>
        <w:ind w:left="4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We recognise the role of other community agencies in preventing and dealing with bullying </w:t>
      </w:r>
    </w:p>
    <w:p w14:paraId="5D832647" w14:textId="77777777" w:rsidR="002A0631" w:rsidRDefault="00E755DE" w:rsidP="00E755DE">
      <w:pPr>
        <w:spacing w:before="100" w:beforeAutospacing="1" w:after="100" w:afterAutospacing="1" w:line="240" w:lineRule="auto"/>
        <w:ind w:left="4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We promote habits of mutual respect, courtesy and an awareness of the interdependence of people in groups and communities </w:t>
      </w:r>
    </w:p>
    <w:p w14:paraId="0AAC2201" w14:textId="77777777" w:rsidR="002A0631" w:rsidRDefault="00E755DE" w:rsidP="00E755DE">
      <w:pPr>
        <w:spacing w:before="100" w:beforeAutospacing="1" w:after="100" w:afterAutospacing="1" w:line="240" w:lineRule="auto"/>
        <w:ind w:left="4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We promote qualities of social responsibility, tolerance and understanding among its members both in school and outside of school </w:t>
      </w:r>
    </w:p>
    <w:p w14:paraId="5F4D5B17" w14:textId="73A12ED9" w:rsidR="00E755DE" w:rsidRDefault="00E755DE" w:rsidP="00E755DE">
      <w:pPr>
        <w:spacing w:before="100" w:beforeAutospacing="1" w:after="100" w:afterAutospacing="1" w:line="240" w:lineRule="auto"/>
        <w:ind w:left="45"/>
        <w:rPr>
          <w:rFonts w:ascii="Cambria" w:hAnsi="Cambria"/>
          <w:sz w:val="24"/>
          <w:szCs w:val="24"/>
        </w:rPr>
      </w:pPr>
      <w:r w:rsidRPr="00E755DE">
        <w:rPr>
          <w:rFonts w:ascii="Cambria" w:hAnsi="Cambria"/>
          <w:sz w:val="24"/>
          <w:szCs w:val="24"/>
        </w:rPr>
        <w:sym w:font="Symbol" w:char="F0B7"/>
      </w:r>
      <w:r w:rsidRPr="00E755DE">
        <w:rPr>
          <w:rFonts w:ascii="Cambria" w:hAnsi="Cambria"/>
          <w:sz w:val="24"/>
          <w:szCs w:val="24"/>
        </w:rPr>
        <w:t xml:space="preserve"> Staff members share a collegiate responsibility, under the direction of the Principal, to act in preventing bullying/aggressive behaviour by ANY MEMBER of the school community</w:t>
      </w:r>
    </w:p>
    <w:p w14:paraId="530444AF" w14:textId="77777777" w:rsidR="00825922" w:rsidRDefault="00825922" w:rsidP="00825922">
      <w:pPr>
        <w:spacing w:before="100" w:beforeAutospacing="1" w:after="100" w:afterAutospacing="1" w:line="240" w:lineRule="auto"/>
        <w:ind w:left="45"/>
        <w:rPr>
          <w:rFonts w:ascii="Cambria" w:hAnsi="Cambria"/>
          <w:sz w:val="24"/>
          <w:szCs w:val="24"/>
        </w:rPr>
      </w:pPr>
      <w:r w:rsidRPr="00825922">
        <w:rPr>
          <w:rFonts w:ascii="Cambria" w:hAnsi="Cambria"/>
          <w:b/>
          <w:sz w:val="24"/>
          <w:szCs w:val="24"/>
        </w:rPr>
        <w:t>(b) Effective leadership</w:t>
      </w:r>
      <w:r w:rsidRPr="00825922">
        <w:rPr>
          <w:rFonts w:ascii="Cambria" w:hAnsi="Cambria"/>
          <w:sz w:val="24"/>
          <w:szCs w:val="24"/>
        </w:rPr>
        <w:t xml:space="preserve"> </w:t>
      </w:r>
    </w:p>
    <w:p w14:paraId="3C237579" w14:textId="77777777" w:rsidR="00825922" w:rsidRDefault="00825922" w:rsidP="00825922">
      <w:pPr>
        <w:spacing w:before="100" w:beforeAutospacing="1" w:after="100" w:afterAutospacing="1" w:line="240" w:lineRule="auto"/>
        <w:ind w:left="4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The BOM has overall responsibility to ensure that this policy is effective, sustainable and measured. The BOM must ensure that accountability is of the highest standard and frequently appraise the outcomes of the strategies and measures contained within the policy </w:t>
      </w:r>
    </w:p>
    <w:p w14:paraId="379B2322" w14:textId="42504E4C" w:rsidR="00825922" w:rsidRDefault="00825922" w:rsidP="00825922">
      <w:pPr>
        <w:spacing w:before="100" w:beforeAutospacing="1" w:after="100" w:afterAutospacing="1" w:line="240" w:lineRule="auto"/>
        <w:ind w:left="4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IS</w:t>
      </w:r>
      <w:r w:rsidR="007B1F86">
        <w:rPr>
          <w:rFonts w:ascii="Cambria" w:hAnsi="Cambria"/>
          <w:sz w:val="24"/>
          <w:szCs w:val="24"/>
        </w:rPr>
        <w:t>M Team -</w:t>
      </w:r>
      <w:r w:rsidRPr="00825922">
        <w:rPr>
          <w:rFonts w:ascii="Cambria" w:hAnsi="Cambria"/>
          <w:sz w:val="24"/>
          <w:szCs w:val="24"/>
        </w:rPr>
        <w:t xml:space="preserve"> have a clear role to act in a leadership capacity within the school community, stimulating a whole school approach to preventing and tackling bullying – and modelling best practice. Reports of bullying </w:t>
      </w:r>
      <w:r w:rsidR="00D5388D">
        <w:rPr>
          <w:rFonts w:ascii="Cambria" w:hAnsi="Cambria"/>
          <w:sz w:val="24"/>
          <w:szCs w:val="24"/>
        </w:rPr>
        <w:t>are assessed by the relevant staff member</w:t>
      </w:r>
      <w:r w:rsidRPr="00825922">
        <w:rPr>
          <w:rFonts w:ascii="Cambria" w:hAnsi="Cambria"/>
          <w:sz w:val="24"/>
          <w:szCs w:val="24"/>
        </w:rPr>
        <w:t xml:space="preserve"> and then referred to the school’s KiVa team if appropriate. </w:t>
      </w:r>
    </w:p>
    <w:p w14:paraId="6CB6C464" w14:textId="1F0DD872" w:rsidR="00825922" w:rsidRDefault="00825922" w:rsidP="00825922">
      <w:pPr>
        <w:spacing w:before="100" w:beforeAutospacing="1" w:after="100" w:afterAutospacing="1" w:line="240" w:lineRule="auto"/>
        <w:ind w:left="45"/>
        <w:rPr>
          <w:rFonts w:ascii="Cambria" w:hAnsi="Cambria"/>
          <w:sz w:val="24"/>
          <w:szCs w:val="24"/>
        </w:rPr>
      </w:pPr>
      <w:r w:rsidRPr="00825922">
        <w:rPr>
          <w:rFonts w:ascii="Cambria" w:hAnsi="Cambria"/>
          <w:sz w:val="24"/>
          <w:szCs w:val="24"/>
        </w:rPr>
        <w:sym w:font="Symbol" w:char="F0B7"/>
      </w:r>
      <w:r>
        <w:rPr>
          <w:rFonts w:ascii="Cambria" w:hAnsi="Cambria"/>
          <w:sz w:val="24"/>
          <w:szCs w:val="24"/>
        </w:rPr>
        <w:t xml:space="preserve"> The Principal of </w:t>
      </w:r>
      <w:r w:rsidR="00310564">
        <w:rPr>
          <w:rFonts w:ascii="Cambria" w:hAnsi="Cambria"/>
          <w:sz w:val="24"/>
          <w:szCs w:val="24"/>
        </w:rPr>
        <w:t>SN Muire, Rampark</w:t>
      </w:r>
      <w:r w:rsidRPr="00825922">
        <w:rPr>
          <w:rFonts w:ascii="Cambria" w:hAnsi="Cambria"/>
          <w:sz w:val="24"/>
          <w:szCs w:val="24"/>
        </w:rPr>
        <w:t xml:space="preserve"> as key leader strongly influences attitudes and sets standards in relation to dealing with bullying </w:t>
      </w:r>
    </w:p>
    <w:p w14:paraId="3EE92CC1" w14:textId="77777777" w:rsidR="00825922" w:rsidRDefault="00825922" w:rsidP="00825922">
      <w:pPr>
        <w:spacing w:before="100" w:beforeAutospacing="1" w:after="100" w:afterAutospacing="1" w:line="240" w:lineRule="auto"/>
        <w:ind w:left="4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Teachers must act as good role models and not misuse authority, but be fair, clear and consistent in their disciplinary measures. </w:t>
      </w:r>
    </w:p>
    <w:p w14:paraId="4CE01C1A" w14:textId="77777777" w:rsidR="00825922" w:rsidRDefault="00825922" w:rsidP="00825922">
      <w:pPr>
        <w:spacing w:before="100" w:beforeAutospacing="1" w:after="100" w:afterAutospacing="1" w:line="240" w:lineRule="auto"/>
        <w:ind w:left="45"/>
        <w:rPr>
          <w:rFonts w:ascii="Cambria" w:hAnsi="Cambria"/>
          <w:sz w:val="24"/>
          <w:szCs w:val="24"/>
        </w:rPr>
      </w:pPr>
    </w:p>
    <w:p w14:paraId="4F614821" w14:textId="77777777" w:rsidR="00825922" w:rsidRDefault="00825922" w:rsidP="00825922">
      <w:pPr>
        <w:spacing w:before="100" w:beforeAutospacing="1" w:after="100" w:afterAutospacing="1" w:line="240" w:lineRule="auto"/>
        <w:ind w:left="45"/>
        <w:rPr>
          <w:rFonts w:ascii="Cambria" w:hAnsi="Cambria"/>
          <w:sz w:val="24"/>
          <w:szCs w:val="24"/>
        </w:rPr>
      </w:pPr>
    </w:p>
    <w:p w14:paraId="0F289E69" w14:textId="77777777" w:rsidR="00825922" w:rsidRDefault="00825922" w:rsidP="00825922">
      <w:pPr>
        <w:spacing w:before="100" w:beforeAutospacing="1" w:after="100" w:afterAutospacing="1" w:line="240" w:lineRule="auto"/>
        <w:ind w:left="45"/>
        <w:rPr>
          <w:rFonts w:ascii="Cambria" w:hAnsi="Cambria"/>
          <w:sz w:val="24"/>
          <w:szCs w:val="24"/>
        </w:rPr>
      </w:pPr>
    </w:p>
    <w:p w14:paraId="494DECFF" w14:textId="77777777" w:rsidR="007B1F86" w:rsidRDefault="007B1F86" w:rsidP="00825922">
      <w:pPr>
        <w:spacing w:before="100" w:beforeAutospacing="1" w:after="100" w:afterAutospacing="1" w:line="240" w:lineRule="auto"/>
        <w:ind w:left="45"/>
        <w:rPr>
          <w:rFonts w:ascii="Cambria" w:hAnsi="Cambria"/>
          <w:sz w:val="24"/>
          <w:szCs w:val="24"/>
        </w:rPr>
      </w:pPr>
    </w:p>
    <w:p w14:paraId="098F2BE7" w14:textId="3CCE16D0" w:rsidR="00825922" w:rsidRDefault="00825922" w:rsidP="00825922">
      <w:pPr>
        <w:spacing w:before="100" w:beforeAutospacing="1" w:after="100" w:afterAutospacing="1" w:line="240" w:lineRule="auto"/>
        <w:ind w:left="45"/>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The KiVa team receive training and support from Genesis and act as leaders in the area of bullying.</w:t>
      </w:r>
    </w:p>
    <w:p w14:paraId="38BEB70B" w14:textId="77777777" w:rsidR="00825922" w:rsidRDefault="00825922" w:rsidP="00825922">
      <w:pPr>
        <w:spacing w:before="100" w:beforeAutospacing="1" w:after="100" w:afterAutospacing="1" w:line="240" w:lineRule="auto"/>
        <w:rPr>
          <w:rFonts w:ascii="Cambria" w:hAnsi="Cambria"/>
          <w:sz w:val="24"/>
          <w:szCs w:val="24"/>
        </w:rPr>
      </w:pPr>
      <w:r w:rsidRPr="00825922">
        <w:rPr>
          <w:rFonts w:ascii="Cambria" w:hAnsi="Cambria"/>
          <w:b/>
          <w:sz w:val="24"/>
          <w:szCs w:val="24"/>
        </w:rPr>
        <w:t>(c) A school-wide approach</w:t>
      </w:r>
      <w:r w:rsidRPr="00825922">
        <w:rPr>
          <w:rFonts w:ascii="Cambria" w:hAnsi="Cambria"/>
          <w:sz w:val="24"/>
          <w:szCs w:val="24"/>
        </w:rPr>
        <w:t xml:space="preserve"> </w:t>
      </w:r>
    </w:p>
    <w:p w14:paraId="560B1F84" w14:textId="2F68B84D" w:rsidR="00825922" w:rsidRDefault="00825922" w:rsidP="00825922">
      <w:pPr>
        <w:spacing w:before="100" w:beforeAutospacing="1" w:after="100" w:afterAutospacing="1" w:line="240" w:lineRule="auto"/>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A whole community approach to the problem of bullying is required and </w:t>
      </w:r>
      <w:r w:rsidR="007B1F86">
        <w:rPr>
          <w:rFonts w:ascii="Cambria" w:hAnsi="Cambria"/>
          <w:sz w:val="24"/>
          <w:szCs w:val="24"/>
        </w:rPr>
        <w:t>SN Muire, Rampark</w:t>
      </w:r>
      <w:r w:rsidR="007B1F86" w:rsidRPr="00825922">
        <w:rPr>
          <w:rFonts w:ascii="Cambria" w:hAnsi="Cambria"/>
          <w:sz w:val="24"/>
          <w:szCs w:val="24"/>
        </w:rPr>
        <w:t xml:space="preserve"> </w:t>
      </w:r>
      <w:r w:rsidRPr="00825922">
        <w:rPr>
          <w:rFonts w:ascii="Cambria" w:hAnsi="Cambria"/>
          <w:sz w:val="24"/>
          <w:szCs w:val="24"/>
        </w:rPr>
        <w:t xml:space="preserve">community comprises of management, teachers, non-teaching staff, pupils, parents/guardians </w:t>
      </w:r>
    </w:p>
    <w:p w14:paraId="7DA8D429" w14:textId="77777777" w:rsidR="00825922" w:rsidRDefault="00825922" w:rsidP="00825922">
      <w:pPr>
        <w:spacing w:before="100" w:beforeAutospacing="1" w:after="100" w:afterAutospacing="1" w:line="240" w:lineRule="auto"/>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Beyond the school community, bullying behaviour may extend to outside of school. Where this negatively impacts on a school - parents and pupils have a responsibility to support the school in helping to address the issue. This applies particularly (but not exclusively) to cyber bullying. </w:t>
      </w:r>
    </w:p>
    <w:p w14:paraId="3514D2D1" w14:textId="77777777" w:rsidR="00825922" w:rsidRDefault="00825922" w:rsidP="00825922">
      <w:pPr>
        <w:spacing w:before="100" w:beforeAutospacing="1" w:after="100" w:afterAutospacing="1" w:line="240" w:lineRule="auto"/>
        <w:rPr>
          <w:rFonts w:ascii="Cambria" w:hAnsi="Cambria"/>
          <w:sz w:val="24"/>
          <w:szCs w:val="24"/>
        </w:rPr>
      </w:pPr>
      <w:r w:rsidRPr="00825922">
        <w:rPr>
          <w:rFonts w:ascii="Cambria" w:hAnsi="Cambria"/>
          <w:sz w:val="24"/>
          <w:szCs w:val="24"/>
        </w:rPr>
        <w:sym w:font="Symbol" w:char="F0B7"/>
      </w:r>
      <w:r w:rsidRPr="00825922">
        <w:rPr>
          <w:rFonts w:ascii="Cambria" w:hAnsi="Cambria"/>
          <w:sz w:val="24"/>
          <w:szCs w:val="24"/>
        </w:rPr>
        <w:t xml:space="preserve"> The assistance of Gardaí, Tusla and Community Workers may be required in some cases </w:t>
      </w:r>
    </w:p>
    <w:p w14:paraId="61B7ED95" w14:textId="62CEDD83" w:rsidR="00825922" w:rsidRPr="00825922" w:rsidRDefault="00825922" w:rsidP="00825922">
      <w:pPr>
        <w:spacing w:before="100" w:beforeAutospacing="1" w:after="100" w:afterAutospacing="1" w:line="240" w:lineRule="auto"/>
        <w:rPr>
          <w:rFonts w:ascii="Cambria" w:eastAsia="Microsoft JhengHei Light" w:hAnsi="Cambria" w:cstheme="minorHAnsi"/>
          <w:b/>
          <w:bCs/>
          <w:sz w:val="24"/>
          <w:szCs w:val="24"/>
          <w:u w:val="single"/>
          <w:lang w:eastAsia="en-IE"/>
        </w:rPr>
      </w:pPr>
      <w:r w:rsidRPr="00825922">
        <w:rPr>
          <w:rFonts w:ascii="Cambria" w:hAnsi="Cambria"/>
          <w:sz w:val="24"/>
          <w:szCs w:val="24"/>
        </w:rPr>
        <w:sym w:font="Symbol" w:char="F0B7"/>
      </w:r>
      <w:r w:rsidRPr="00825922">
        <w:rPr>
          <w:rFonts w:ascii="Cambria" w:hAnsi="Cambria"/>
          <w:sz w:val="24"/>
          <w:szCs w:val="24"/>
        </w:rPr>
        <w:t xml:space="preserve"> Collective vigilance is needed throughout the whole school/community sector to identify and deal with issues around bullying in a fair and equitable manner</w:t>
      </w:r>
    </w:p>
    <w:p w14:paraId="117E98F8" w14:textId="77777777" w:rsidR="00557AAA" w:rsidRPr="00557AAA" w:rsidRDefault="00557AAA" w:rsidP="00557AAA">
      <w:pPr>
        <w:spacing w:before="100" w:beforeAutospacing="1" w:after="100" w:afterAutospacing="1" w:line="240" w:lineRule="auto"/>
        <w:ind w:left="45"/>
        <w:rPr>
          <w:rFonts w:ascii="Cambria" w:hAnsi="Cambria"/>
          <w:b/>
          <w:sz w:val="24"/>
          <w:szCs w:val="24"/>
        </w:rPr>
      </w:pPr>
      <w:r w:rsidRPr="00557AAA">
        <w:rPr>
          <w:rFonts w:ascii="Cambria" w:hAnsi="Cambria"/>
          <w:b/>
          <w:sz w:val="24"/>
          <w:szCs w:val="24"/>
        </w:rPr>
        <w:t xml:space="preserve">(d) A shared understanding of what bullying is and its impact </w:t>
      </w:r>
    </w:p>
    <w:p w14:paraId="022DD558" w14:textId="486189A7" w:rsidR="00557AAA" w:rsidRPr="00557AAA" w:rsidRDefault="00557AAA" w:rsidP="00557AAA">
      <w:pPr>
        <w:spacing w:before="100" w:beforeAutospacing="1" w:after="100" w:afterAutospacing="1" w:line="240" w:lineRule="auto"/>
        <w:ind w:left="45"/>
        <w:rPr>
          <w:rFonts w:ascii="Cambria" w:hAnsi="Cambria"/>
          <w:i/>
          <w:sz w:val="24"/>
          <w:szCs w:val="24"/>
        </w:rPr>
      </w:pPr>
      <w:r w:rsidRPr="007B1F86">
        <w:rPr>
          <w:rFonts w:ascii="Cambria" w:hAnsi="Cambria"/>
          <w:i/>
          <w:sz w:val="24"/>
          <w:szCs w:val="24"/>
        </w:rPr>
        <w:sym w:font="Symbol" w:char="F0B7"/>
      </w:r>
      <w:r w:rsidRPr="007B1F86">
        <w:rPr>
          <w:rFonts w:ascii="Cambria" w:hAnsi="Cambria"/>
          <w:i/>
          <w:sz w:val="24"/>
          <w:szCs w:val="24"/>
        </w:rPr>
        <w:t xml:space="preserve"> </w:t>
      </w:r>
      <w:r w:rsidR="007B1F86" w:rsidRPr="007B1F86">
        <w:rPr>
          <w:rFonts w:ascii="Cambria" w:hAnsi="Cambria"/>
          <w:i/>
          <w:sz w:val="24"/>
          <w:szCs w:val="24"/>
        </w:rPr>
        <w:t>SN Muire, Rampark</w:t>
      </w:r>
      <w:r w:rsidR="007B1F86" w:rsidRPr="00557AAA">
        <w:rPr>
          <w:rFonts w:ascii="Cambria" w:hAnsi="Cambria"/>
          <w:sz w:val="24"/>
          <w:szCs w:val="24"/>
        </w:rPr>
        <w:t xml:space="preserve"> </w:t>
      </w:r>
      <w:r w:rsidRPr="00557AAA">
        <w:rPr>
          <w:rFonts w:ascii="Cambria" w:hAnsi="Cambria"/>
          <w:sz w:val="24"/>
          <w:szCs w:val="24"/>
        </w:rPr>
        <w:t xml:space="preserve">endeavours to put in place appropriate systems to ensure that ALL relevant members of the school community (parents, pupils, staff and the wider community) have a shared understanding of what constitutes bullying behaviour as defined in this policy </w:t>
      </w:r>
      <w:r w:rsidRPr="00557AAA">
        <w:rPr>
          <w:rFonts w:ascii="Cambria" w:hAnsi="Cambria"/>
          <w:i/>
          <w:sz w:val="24"/>
          <w:szCs w:val="24"/>
        </w:rPr>
        <w:t xml:space="preserve">(Section 2&amp;3 of Anti Bullying Procedures for Primary &amp; Post Primary Schools) </w:t>
      </w:r>
    </w:p>
    <w:p w14:paraId="5CC1369B"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b/>
          <w:sz w:val="24"/>
          <w:szCs w:val="24"/>
        </w:rPr>
        <w:t>(e) Implementation of education and prevention strategies see section 5 of this policy, (including awareness raising measures) that-</w:t>
      </w:r>
      <w:r w:rsidRPr="00557AAA">
        <w:rPr>
          <w:rFonts w:ascii="Cambria" w:hAnsi="Cambria"/>
          <w:sz w:val="24"/>
          <w:szCs w:val="24"/>
        </w:rPr>
        <w:t xml:space="preserve"> </w:t>
      </w:r>
    </w:p>
    <w:p w14:paraId="2358BC06"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build empathy, respect and resilience in pupils; and </w:t>
      </w:r>
    </w:p>
    <w:p w14:paraId="485D1109"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explicitly address the issues of cyber-bullying and identity-based bullying including in particular, homophobic and transphobic bullying; </w:t>
      </w:r>
    </w:p>
    <w:p w14:paraId="34FBB273"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effective supervision and monitoring of pupils;</w:t>
      </w:r>
    </w:p>
    <w:p w14:paraId="42511433"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b/>
          <w:sz w:val="24"/>
          <w:szCs w:val="24"/>
        </w:rPr>
        <w:t>(f) Effective supervision and monitoring of pupils</w:t>
      </w:r>
      <w:r w:rsidRPr="00557AAA">
        <w:rPr>
          <w:rFonts w:ascii="Cambria" w:hAnsi="Cambria"/>
          <w:sz w:val="24"/>
          <w:szCs w:val="24"/>
        </w:rPr>
        <w:t xml:space="preserve"> </w:t>
      </w:r>
    </w:p>
    <w:p w14:paraId="4C28B473"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Staff members have a distinct responsibility to ensure that supervision of pupils in class is effective and consistent </w:t>
      </w:r>
    </w:p>
    <w:p w14:paraId="43A554A3" w14:textId="77777777" w:rsidR="00557AAA" w:rsidRDefault="00557AAA" w:rsidP="00557AAA">
      <w:pPr>
        <w:spacing w:before="100" w:beforeAutospacing="1" w:after="100" w:afterAutospacing="1" w:line="240" w:lineRule="auto"/>
        <w:ind w:left="45"/>
        <w:rPr>
          <w:rFonts w:ascii="Cambria" w:hAnsi="Cambria"/>
          <w:sz w:val="24"/>
          <w:szCs w:val="24"/>
        </w:rPr>
      </w:pPr>
    </w:p>
    <w:p w14:paraId="43F6B9EB" w14:textId="77777777" w:rsidR="00557AAA" w:rsidRDefault="00557AAA" w:rsidP="00557AAA">
      <w:pPr>
        <w:spacing w:before="100" w:beforeAutospacing="1" w:after="100" w:afterAutospacing="1" w:line="240" w:lineRule="auto"/>
        <w:ind w:left="45"/>
        <w:rPr>
          <w:rFonts w:ascii="Cambria" w:hAnsi="Cambria"/>
          <w:sz w:val="24"/>
          <w:szCs w:val="24"/>
        </w:rPr>
      </w:pPr>
    </w:p>
    <w:p w14:paraId="2E727454" w14:textId="77777777" w:rsidR="00557AAA" w:rsidRDefault="00557AAA" w:rsidP="00557AAA">
      <w:pPr>
        <w:spacing w:before="100" w:beforeAutospacing="1" w:after="100" w:afterAutospacing="1" w:line="240" w:lineRule="auto"/>
        <w:ind w:left="45"/>
        <w:rPr>
          <w:rFonts w:ascii="Cambria" w:hAnsi="Cambria"/>
          <w:sz w:val="24"/>
          <w:szCs w:val="24"/>
        </w:rPr>
      </w:pPr>
    </w:p>
    <w:p w14:paraId="7DD156A3"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w:t>
      </w:r>
      <w:r w:rsidRPr="00557AAA">
        <w:rPr>
          <w:rFonts w:ascii="Cambria" w:hAnsi="Cambria"/>
          <w:b/>
          <w:sz w:val="24"/>
          <w:szCs w:val="24"/>
        </w:rPr>
        <w:t>Supervision in playground areas are managed and conducted effectively, with particular attention given to ‘hot spots’ or ‘hot times’ e.g. arrival &amp; dismissal</w:t>
      </w:r>
      <w:r w:rsidRPr="00557AAA">
        <w:rPr>
          <w:rFonts w:ascii="Cambria" w:hAnsi="Cambria"/>
          <w:sz w:val="24"/>
          <w:szCs w:val="24"/>
        </w:rPr>
        <w:t xml:space="preserve"> </w:t>
      </w:r>
    </w:p>
    <w:p w14:paraId="528702B5"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Office and Ancillary Staff are well placed to inform if any behaviour which may constitute bullying is noticed </w:t>
      </w:r>
    </w:p>
    <w:p w14:paraId="07E0A91B"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b/>
          <w:sz w:val="24"/>
          <w:szCs w:val="24"/>
        </w:rPr>
        <w:t>(g) Supports for staff</w:t>
      </w:r>
      <w:r w:rsidRPr="00557AAA">
        <w:rPr>
          <w:rFonts w:ascii="Cambria" w:hAnsi="Cambria"/>
          <w:sz w:val="24"/>
          <w:szCs w:val="24"/>
        </w:rPr>
        <w:t xml:space="preserve"> </w:t>
      </w:r>
    </w:p>
    <w:p w14:paraId="1AFEC2DF"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Regular discussion and review of policy and procedures is essential to support staff on a continuous basis </w:t>
      </w:r>
    </w:p>
    <w:p w14:paraId="126DB2C0"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All staff have a uniform interpretation of what is expected in relation to bullying, how to identify possible bullying behaviours, how to manage disclosures and how to deal effectively with incidents of bullying within the classroom context </w:t>
      </w:r>
    </w:p>
    <w:p w14:paraId="73F9D6ED"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Staff are aware that supporting one another is a key aspect of prevention and new/inexperienced members of staff must be given every opportunity to discuss concerns and model best practice </w:t>
      </w:r>
    </w:p>
    <w:p w14:paraId="6325F47A" w14:textId="5FCC4845"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CPD in relation to Anti Bullying Strategies</w:t>
      </w:r>
      <w:r w:rsidR="00FC0104">
        <w:rPr>
          <w:rFonts w:ascii="Cambria" w:hAnsi="Cambria"/>
          <w:sz w:val="24"/>
          <w:szCs w:val="24"/>
        </w:rPr>
        <w:t xml:space="preserve"> regularly occurs in </w:t>
      </w:r>
      <w:r w:rsidR="00310564">
        <w:rPr>
          <w:rFonts w:ascii="Cambria" w:hAnsi="Cambria"/>
          <w:sz w:val="24"/>
          <w:szCs w:val="24"/>
        </w:rPr>
        <w:t>SN Muire, Rampark</w:t>
      </w:r>
      <w:r w:rsidR="00310564" w:rsidRPr="00557AAA">
        <w:rPr>
          <w:rFonts w:ascii="Cambria" w:hAnsi="Cambria"/>
          <w:sz w:val="24"/>
          <w:szCs w:val="24"/>
        </w:rPr>
        <w:t xml:space="preserve"> </w:t>
      </w:r>
      <w:r w:rsidRPr="00557AAA">
        <w:rPr>
          <w:rFonts w:ascii="Cambria" w:hAnsi="Cambria"/>
          <w:sz w:val="24"/>
          <w:szCs w:val="24"/>
        </w:rPr>
        <w:t xml:space="preserve">for all members of staff </w:t>
      </w:r>
    </w:p>
    <w:p w14:paraId="44AED5FD" w14:textId="77777777" w:rsidR="00557AAA"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Pr="00557AAA">
        <w:rPr>
          <w:rFonts w:ascii="Cambria" w:hAnsi="Cambria"/>
          <w:sz w:val="24"/>
          <w:szCs w:val="24"/>
        </w:rPr>
        <w:t xml:space="preserve"> Staff are trained in the delivery of the KiVa anti-bullying programme and receive support from Genesis personnel in this. </w:t>
      </w:r>
    </w:p>
    <w:p w14:paraId="2BA20B12" w14:textId="6E927A2D" w:rsidR="00FC0104" w:rsidRDefault="00557AAA" w:rsidP="00557AAA">
      <w:pPr>
        <w:spacing w:before="100" w:beforeAutospacing="1" w:after="100" w:afterAutospacing="1" w:line="240" w:lineRule="auto"/>
        <w:ind w:left="45"/>
        <w:rPr>
          <w:rFonts w:ascii="Cambria" w:hAnsi="Cambria"/>
          <w:sz w:val="24"/>
          <w:szCs w:val="24"/>
        </w:rPr>
      </w:pPr>
      <w:r w:rsidRPr="00557AAA">
        <w:rPr>
          <w:rFonts w:ascii="Cambria" w:hAnsi="Cambria"/>
          <w:sz w:val="24"/>
          <w:szCs w:val="24"/>
        </w:rPr>
        <w:sym w:font="Symbol" w:char="F0B7"/>
      </w:r>
      <w:r w:rsidR="00784B0D">
        <w:rPr>
          <w:rFonts w:ascii="Cambria" w:hAnsi="Cambria"/>
          <w:sz w:val="24"/>
          <w:szCs w:val="24"/>
        </w:rPr>
        <w:t xml:space="preserve"> Staff (from 1st</w:t>
      </w:r>
      <w:r w:rsidRPr="00557AAA">
        <w:rPr>
          <w:rFonts w:ascii="Cambria" w:hAnsi="Cambria"/>
          <w:sz w:val="24"/>
          <w:szCs w:val="24"/>
        </w:rPr>
        <w:t xml:space="preserve"> to 6th class) are supplied with KiVa resources for delivery of the programme. </w:t>
      </w:r>
    </w:p>
    <w:p w14:paraId="4922043A" w14:textId="77777777" w:rsidR="00FC0104" w:rsidRDefault="00557AAA" w:rsidP="00557AAA">
      <w:pPr>
        <w:spacing w:before="100" w:beforeAutospacing="1" w:after="100" w:afterAutospacing="1" w:line="240" w:lineRule="auto"/>
        <w:ind w:left="45"/>
        <w:rPr>
          <w:rFonts w:ascii="Cambria" w:hAnsi="Cambria"/>
          <w:sz w:val="24"/>
          <w:szCs w:val="24"/>
        </w:rPr>
      </w:pPr>
      <w:r w:rsidRPr="00FC0104">
        <w:rPr>
          <w:rFonts w:ascii="Cambria" w:hAnsi="Cambria"/>
          <w:b/>
          <w:sz w:val="24"/>
          <w:szCs w:val="24"/>
        </w:rPr>
        <w:t>(h) Consistent recording, investigation and follow up of bullying behaviour (including use of established intervention strategies); KiVa standardised documentation is used to record all allegations and investigations</w:t>
      </w:r>
      <w:r w:rsidRPr="00FC0104">
        <w:rPr>
          <w:rFonts w:ascii="Cambria" w:hAnsi="Cambria"/>
          <w:sz w:val="24"/>
          <w:szCs w:val="24"/>
        </w:rPr>
        <w:t xml:space="preserve">. </w:t>
      </w:r>
    </w:p>
    <w:p w14:paraId="46E3C0EC" w14:textId="5C16B63C" w:rsidR="0095723E" w:rsidRDefault="00557AAA" w:rsidP="00557AAA">
      <w:pPr>
        <w:spacing w:before="100" w:beforeAutospacing="1" w:after="100" w:afterAutospacing="1" w:line="240" w:lineRule="auto"/>
        <w:ind w:left="45"/>
        <w:rPr>
          <w:rFonts w:ascii="Cambria" w:hAnsi="Cambria"/>
          <w:sz w:val="24"/>
          <w:szCs w:val="24"/>
        </w:rPr>
      </w:pPr>
      <w:r w:rsidRPr="00FC0104">
        <w:rPr>
          <w:rFonts w:ascii="Cambria" w:hAnsi="Cambria"/>
          <w:b/>
          <w:sz w:val="24"/>
          <w:szCs w:val="24"/>
        </w:rPr>
        <w:t>(i) On-going evaluation of the effectiveness of the anti-bullying policy</w:t>
      </w:r>
      <w:r w:rsidRPr="00FC0104">
        <w:rPr>
          <w:rFonts w:ascii="Cambria" w:hAnsi="Cambria"/>
          <w:sz w:val="24"/>
          <w:szCs w:val="24"/>
        </w:rPr>
        <w:t>.</w:t>
      </w:r>
    </w:p>
    <w:p w14:paraId="6E5A1567" w14:textId="72ED5C22" w:rsidR="0068255D" w:rsidRDefault="0068255D" w:rsidP="00557AAA">
      <w:pPr>
        <w:spacing w:before="100" w:beforeAutospacing="1" w:after="100" w:afterAutospacing="1" w:line="240" w:lineRule="auto"/>
        <w:ind w:left="45"/>
        <w:rPr>
          <w:rFonts w:ascii="Cambria" w:hAnsi="Cambria"/>
          <w:sz w:val="24"/>
          <w:szCs w:val="24"/>
        </w:rPr>
      </w:pPr>
    </w:p>
    <w:p w14:paraId="16F48262" w14:textId="71E864F6" w:rsidR="0068255D" w:rsidRDefault="0068255D" w:rsidP="00557AAA">
      <w:pPr>
        <w:spacing w:before="100" w:beforeAutospacing="1" w:after="100" w:afterAutospacing="1" w:line="240" w:lineRule="auto"/>
        <w:ind w:left="45"/>
        <w:rPr>
          <w:rFonts w:ascii="Cambria" w:hAnsi="Cambria"/>
          <w:sz w:val="24"/>
          <w:szCs w:val="24"/>
        </w:rPr>
      </w:pPr>
    </w:p>
    <w:p w14:paraId="7B763443" w14:textId="11079ABF" w:rsidR="0068255D" w:rsidRDefault="0068255D" w:rsidP="00557AAA">
      <w:pPr>
        <w:spacing w:before="100" w:beforeAutospacing="1" w:after="100" w:afterAutospacing="1" w:line="240" w:lineRule="auto"/>
        <w:ind w:left="45"/>
        <w:rPr>
          <w:rFonts w:ascii="Cambria" w:hAnsi="Cambria"/>
          <w:sz w:val="24"/>
          <w:szCs w:val="24"/>
        </w:rPr>
      </w:pPr>
    </w:p>
    <w:p w14:paraId="6BC852B9" w14:textId="5BDC5793" w:rsidR="0068255D" w:rsidRDefault="0068255D" w:rsidP="00557AAA">
      <w:pPr>
        <w:spacing w:before="100" w:beforeAutospacing="1" w:after="100" w:afterAutospacing="1" w:line="240" w:lineRule="auto"/>
        <w:ind w:left="45"/>
        <w:rPr>
          <w:rFonts w:ascii="Cambria" w:hAnsi="Cambria"/>
          <w:sz w:val="24"/>
          <w:szCs w:val="24"/>
        </w:rPr>
      </w:pPr>
    </w:p>
    <w:p w14:paraId="2F189CC3" w14:textId="480BCBC7" w:rsidR="0068255D" w:rsidRDefault="0068255D" w:rsidP="00557AAA">
      <w:pPr>
        <w:spacing w:before="100" w:beforeAutospacing="1" w:after="100" w:afterAutospacing="1" w:line="240" w:lineRule="auto"/>
        <w:ind w:left="45"/>
        <w:rPr>
          <w:rFonts w:ascii="Cambria" w:hAnsi="Cambria"/>
          <w:sz w:val="24"/>
          <w:szCs w:val="24"/>
        </w:rPr>
      </w:pPr>
    </w:p>
    <w:p w14:paraId="079566CA" w14:textId="61BB3509" w:rsidR="0068255D" w:rsidRDefault="0068255D" w:rsidP="00557AAA">
      <w:pPr>
        <w:spacing w:before="100" w:beforeAutospacing="1" w:after="100" w:afterAutospacing="1" w:line="240" w:lineRule="auto"/>
        <w:ind w:left="45"/>
        <w:rPr>
          <w:rFonts w:ascii="Cambria" w:hAnsi="Cambria"/>
          <w:sz w:val="24"/>
          <w:szCs w:val="24"/>
        </w:rPr>
      </w:pPr>
    </w:p>
    <w:p w14:paraId="65EE8FFB" w14:textId="6CEA77F7" w:rsidR="0068255D" w:rsidRDefault="0068255D" w:rsidP="00557AAA">
      <w:pPr>
        <w:spacing w:before="100" w:beforeAutospacing="1" w:after="100" w:afterAutospacing="1" w:line="240" w:lineRule="auto"/>
        <w:ind w:left="45"/>
        <w:rPr>
          <w:rFonts w:ascii="Cambria" w:hAnsi="Cambria"/>
          <w:sz w:val="24"/>
          <w:szCs w:val="24"/>
        </w:rPr>
      </w:pPr>
    </w:p>
    <w:p w14:paraId="7A0936C3" w14:textId="77777777" w:rsidR="0068255D" w:rsidRDefault="0068255D" w:rsidP="00557AAA">
      <w:pPr>
        <w:spacing w:before="100" w:beforeAutospacing="1" w:after="100" w:afterAutospacing="1" w:line="240" w:lineRule="auto"/>
        <w:ind w:left="45"/>
        <w:rPr>
          <w:rFonts w:ascii="Cambria" w:hAnsi="Cambria"/>
          <w:sz w:val="24"/>
          <w:szCs w:val="24"/>
        </w:rPr>
      </w:pPr>
    </w:p>
    <w:p w14:paraId="48527A90" w14:textId="712E6276" w:rsidR="0068255D" w:rsidRPr="0068255D" w:rsidRDefault="0068255D" w:rsidP="0068255D">
      <w:pPr>
        <w:pStyle w:val="ListParagraph"/>
        <w:numPr>
          <w:ilvl w:val="0"/>
          <w:numId w:val="25"/>
        </w:numPr>
        <w:spacing w:before="100" w:beforeAutospacing="1" w:after="100" w:afterAutospacing="1" w:line="240" w:lineRule="auto"/>
        <w:rPr>
          <w:rFonts w:ascii="Cambria" w:hAnsi="Cambria"/>
          <w:b/>
          <w:sz w:val="24"/>
          <w:szCs w:val="24"/>
          <w:u w:val="single"/>
        </w:rPr>
      </w:pPr>
      <w:r w:rsidRPr="0068255D">
        <w:rPr>
          <w:rFonts w:ascii="Cambria" w:hAnsi="Cambria"/>
          <w:b/>
          <w:sz w:val="24"/>
          <w:szCs w:val="24"/>
          <w:u w:val="single"/>
        </w:rPr>
        <w:t>In accordance with the Anti-Bullying Procedures for Primary and Post-Primary Schools bullying is defined as follows:</w:t>
      </w:r>
    </w:p>
    <w:p w14:paraId="219C8BB4" w14:textId="77777777" w:rsidR="0068255D" w:rsidRPr="00784B0D" w:rsidRDefault="0068255D" w:rsidP="0068255D">
      <w:pPr>
        <w:pStyle w:val="ListParagraph"/>
        <w:spacing w:before="100" w:beforeAutospacing="1" w:after="100" w:afterAutospacing="1" w:line="240" w:lineRule="auto"/>
        <w:ind w:left="405"/>
        <w:rPr>
          <w:rFonts w:ascii="Cambria" w:hAnsi="Cambria"/>
          <w:i/>
          <w:sz w:val="24"/>
          <w:szCs w:val="24"/>
        </w:rPr>
      </w:pPr>
      <w:r w:rsidRPr="00784B0D">
        <w:rPr>
          <w:rFonts w:ascii="Cambria" w:hAnsi="Cambria"/>
          <w:i/>
          <w:sz w:val="24"/>
          <w:szCs w:val="24"/>
        </w:rPr>
        <w:t xml:space="preserve">Bullying is unwanted negative behaviour, verbal, psychological or physical conducted, by an individual or group against another person (or persons) and which is repeated over time. </w:t>
      </w:r>
    </w:p>
    <w:p w14:paraId="45E51C0D" w14:textId="77777777" w:rsidR="0068255D" w:rsidRDefault="0068255D" w:rsidP="0068255D">
      <w:pPr>
        <w:pStyle w:val="ListParagraph"/>
        <w:spacing w:before="100" w:beforeAutospacing="1" w:after="100" w:afterAutospacing="1" w:line="240" w:lineRule="auto"/>
        <w:ind w:left="405"/>
        <w:rPr>
          <w:rFonts w:ascii="Cambria" w:hAnsi="Cambria"/>
          <w:sz w:val="24"/>
          <w:szCs w:val="24"/>
        </w:rPr>
      </w:pPr>
    </w:p>
    <w:p w14:paraId="4E1E3DAD" w14:textId="77777777" w:rsidR="0068255D" w:rsidRDefault="0068255D" w:rsidP="0068255D">
      <w:pPr>
        <w:pStyle w:val="ListParagraph"/>
        <w:spacing w:before="100" w:beforeAutospacing="1" w:after="100" w:afterAutospacing="1" w:line="240" w:lineRule="auto"/>
        <w:ind w:left="405"/>
        <w:rPr>
          <w:rFonts w:ascii="Cambria" w:hAnsi="Cambria"/>
          <w:sz w:val="24"/>
          <w:szCs w:val="24"/>
        </w:rPr>
      </w:pPr>
      <w:r w:rsidRPr="0068255D">
        <w:rPr>
          <w:rFonts w:ascii="Cambria" w:hAnsi="Cambria"/>
          <w:sz w:val="24"/>
          <w:szCs w:val="24"/>
        </w:rPr>
        <w:t xml:space="preserve">The following types of bullying behaviour are included in the definition of bullying: </w:t>
      </w:r>
      <w:r w:rsidRPr="0068255D">
        <w:sym w:font="Symbol" w:char="F0B7"/>
      </w:r>
      <w:r w:rsidRPr="0068255D">
        <w:rPr>
          <w:rFonts w:ascii="Cambria" w:hAnsi="Cambria"/>
          <w:sz w:val="24"/>
          <w:szCs w:val="24"/>
        </w:rPr>
        <w:t xml:space="preserve"> Deliberate exclusion, malicious gossip and other forms of relational bullying,</w:t>
      </w:r>
    </w:p>
    <w:p w14:paraId="65947817" w14:textId="77777777" w:rsidR="0068255D" w:rsidRDefault="0068255D" w:rsidP="0068255D">
      <w:pPr>
        <w:pStyle w:val="ListParagraph"/>
        <w:spacing w:before="100" w:beforeAutospacing="1" w:after="100" w:afterAutospacing="1" w:line="240" w:lineRule="auto"/>
        <w:ind w:left="405"/>
        <w:rPr>
          <w:rFonts w:ascii="Cambria" w:hAnsi="Cambria"/>
          <w:sz w:val="24"/>
          <w:szCs w:val="24"/>
        </w:rPr>
      </w:pPr>
      <w:r w:rsidRPr="0068255D">
        <w:sym w:font="Symbol" w:char="F0B7"/>
      </w:r>
      <w:r w:rsidRPr="0068255D">
        <w:rPr>
          <w:rFonts w:ascii="Cambria" w:hAnsi="Cambria"/>
          <w:sz w:val="24"/>
          <w:szCs w:val="24"/>
        </w:rPr>
        <w:t xml:space="preserve"> Cyber-bullying and </w:t>
      </w:r>
    </w:p>
    <w:p w14:paraId="3D366D23" w14:textId="77777777" w:rsidR="0068255D" w:rsidRDefault="0068255D" w:rsidP="0068255D">
      <w:pPr>
        <w:pStyle w:val="ListParagraph"/>
        <w:spacing w:before="100" w:beforeAutospacing="1" w:after="100" w:afterAutospacing="1" w:line="240" w:lineRule="auto"/>
        <w:ind w:left="405"/>
        <w:rPr>
          <w:rFonts w:ascii="Cambria" w:hAnsi="Cambria"/>
          <w:sz w:val="24"/>
          <w:szCs w:val="24"/>
        </w:rPr>
      </w:pPr>
      <w:r w:rsidRPr="0068255D">
        <w:sym w:font="Symbol" w:char="F0B7"/>
      </w:r>
      <w:r w:rsidRPr="0068255D">
        <w:rPr>
          <w:rFonts w:ascii="Cambria" w:hAnsi="Cambria"/>
          <w:sz w:val="24"/>
          <w:szCs w:val="24"/>
        </w:rPr>
        <w:t xml:space="preserve"> Identity-based bullying such as homophobic bullying, racist bullying, bullying based on a person’s membership of the Traveller community and bullying of those with disabilities or special educational needs. </w:t>
      </w:r>
    </w:p>
    <w:p w14:paraId="68D8F689" w14:textId="77777777" w:rsidR="0068255D" w:rsidRDefault="0068255D" w:rsidP="0068255D">
      <w:pPr>
        <w:pStyle w:val="ListParagraph"/>
        <w:spacing w:before="100" w:beforeAutospacing="1" w:after="100" w:afterAutospacing="1" w:line="240" w:lineRule="auto"/>
        <w:ind w:left="405"/>
        <w:rPr>
          <w:rFonts w:ascii="Cambria" w:hAnsi="Cambria"/>
          <w:sz w:val="24"/>
          <w:szCs w:val="24"/>
        </w:rPr>
      </w:pPr>
    </w:p>
    <w:p w14:paraId="17700AA2" w14:textId="77777777" w:rsidR="00892074" w:rsidRDefault="0068255D" w:rsidP="0068255D">
      <w:pPr>
        <w:pStyle w:val="ListParagraph"/>
        <w:spacing w:before="100" w:beforeAutospacing="1" w:after="100" w:afterAutospacing="1" w:line="240" w:lineRule="auto"/>
        <w:ind w:left="405"/>
        <w:rPr>
          <w:rFonts w:ascii="Cambria" w:hAnsi="Cambria"/>
          <w:sz w:val="24"/>
          <w:szCs w:val="24"/>
        </w:rPr>
      </w:pPr>
      <w:r w:rsidRPr="0068255D">
        <w:rPr>
          <w:rFonts w:ascii="Cambria" w:hAnsi="Cambria"/>
          <w:sz w:val="24"/>
          <w:szCs w:val="24"/>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69EE1EB4" w14:textId="77777777" w:rsidR="00892074" w:rsidRDefault="00892074" w:rsidP="0068255D">
      <w:pPr>
        <w:pStyle w:val="ListParagraph"/>
        <w:spacing w:before="100" w:beforeAutospacing="1" w:after="100" w:afterAutospacing="1" w:line="240" w:lineRule="auto"/>
        <w:ind w:left="405"/>
        <w:rPr>
          <w:rFonts w:ascii="Cambria" w:hAnsi="Cambria"/>
          <w:sz w:val="24"/>
          <w:szCs w:val="24"/>
        </w:rPr>
      </w:pPr>
    </w:p>
    <w:p w14:paraId="1EB69B06" w14:textId="77777777" w:rsidR="00892074" w:rsidRDefault="0068255D" w:rsidP="0068255D">
      <w:pPr>
        <w:pStyle w:val="ListParagraph"/>
        <w:spacing w:before="100" w:beforeAutospacing="1" w:after="100" w:afterAutospacing="1" w:line="240" w:lineRule="auto"/>
        <w:ind w:left="405"/>
        <w:rPr>
          <w:rFonts w:ascii="Cambria" w:hAnsi="Cambria"/>
          <w:sz w:val="24"/>
          <w:szCs w:val="24"/>
        </w:rPr>
      </w:pPr>
      <w:r w:rsidRPr="0068255D">
        <w:rPr>
          <w:rFonts w:ascii="Cambria" w:hAnsi="Cambria"/>
          <w:sz w:val="24"/>
          <w:szCs w:val="24"/>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14:paraId="515163BA" w14:textId="77777777" w:rsidR="00892074" w:rsidRDefault="00892074" w:rsidP="0068255D">
      <w:pPr>
        <w:pStyle w:val="ListParagraph"/>
        <w:spacing w:before="100" w:beforeAutospacing="1" w:after="100" w:afterAutospacing="1" w:line="240" w:lineRule="auto"/>
        <w:ind w:left="405"/>
        <w:rPr>
          <w:rFonts w:ascii="Cambria" w:hAnsi="Cambria"/>
          <w:sz w:val="24"/>
          <w:szCs w:val="24"/>
        </w:rPr>
      </w:pPr>
    </w:p>
    <w:p w14:paraId="4268EA2A" w14:textId="6D0960A6" w:rsidR="0068255D" w:rsidRDefault="0068255D" w:rsidP="0068255D">
      <w:pPr>
        <w:pStyle w:val="ListParagraph"/>
        <w:spacing w:before="100" w:beforeAutospacing="1" w:after="100" w:afterAutospacing="1" w:line="240" w:lineRule="auto"/>
        <w:ind w:left="405"/>
        <w:rPr>
          <w:rFonts w:ascii="Cambria" w:hAnsi="Cambria"/>
          <w:sz w:val="24"/>
          <w:szCs w:val="24"/>
        </w:rPr>
      </w:pPr>
      <w:r w:rsidRPr="0068255D">
        <w:rPr>
          <w:rFonts w:ascii="Cambria" w:hAnsi="Cambria"/>
          <w:sz w:val="24"/>
          <w:szCs w:val="24"/>
        </w:rPr>
        <w:t>Negative behaviour that does not meet this definition of bullying will be dealt with in accordance with the school’s code of behaviour.</w:t>
      </w:r>
    </w:p>
    <w:p w14:paraId="1BCDA9BB" w14:textId="159A2606" w:rsidR="00892074" w:rsidRDefault="00892074" w:rsidP="0068255D">
      <w:pPr>
        <w:pStyle w:val="ListParagraph"/>
        <w:spacing w:before="100" w:beforeAutospacing="1" w:after="100" w:afterAutospacing="1" w:line="240" w:lineRule="auto"/>
        <w:ind w:left="405"/>
        <w:rPr>
          <w:rFonts w:ascii="Cambria" w:hAnsi="Cambria"/>
          <w:sz w:val="24"/>
          <w:szCs w:val="24"/>
        </w:rPr>
      </w:pPr>
    </w:p>
    <w:p w14:paraId="29418EE9" w14:textId="080E64C0" w:rsidR="0098031A" w:rsidRPr="00EB5B0D" w:rsidRDefault="00892074" w:rsidP="00EB5B0D">
      <w:pPr>
        <w:pStyle w:val="ListParagraph"/>
        <w:spacing w:before="100" w:beforeAutospacing="1" w:after="100" w:afterAutospacing="1" w:line="240" w:lineRule="auto"/>
        <w:ind w:left="405"/>
        <w:rPr>
          <w:rFonts w:ascii="Cambria" w:hAnsi="Cambria"/>
          <w:b/>
          <w:sz w:val="24"/>
          <w:szCs w:val="24"/>
        </w:rPr>
      </w:pPr>
      <w:r w:rsidRPr="00892074">
        <w:rPr>
          <w:rFonts w:ascii="Cambria" w:hAnsi="Cambria"/>
          <w:b/>
          <w:sz w:val="24"/>
          <w:szCs w:val="24"/>
        </w:rPr>
        <w:t>Bully</w:t>
      </w:r>
      <w:r>
        <w:rPr>
          <w:rFonts w:ascii="Cambria" w:hAnsi="Cambria"/>
          <w:b/>
          <w:sz w:val="24"/>
          <w:szCs w:val="24"/>
        </w:rPr>
        <w:t xml:space="preserve">ing Behaviours which </w:t>
      </w:r>
      <w:r w:rsidR="00784B0D" w:rsidRPr="00784B0D">
        <w:rPr>
          <w:rFonts w:ascii="Cambria" w:hAnsi="Cambria"/>
          <w:b/>
          <w:sz w:val="24"/>
          <w:szCs w:val="24"/>
        </w:rPr>
        <w:t>SN Muire, Rampark</w:t>
      </w:r>
      <w:r w:rsidRPr="00892074">
        <w:rPr>
          <w:rFonts w:ascii="Cambria" w:hAnsi="Cambria"/>
          <w:b/>
          <w:sz w:val="24"/>
          <w:szCs w:val="24"/>
        </w:rPr>
        <w:t xml:space="preserve"> has ident</w:t>
      </w:r>
      <w:r w:rsidR="00EB5B0D">
        <w:rPr>
          <w:rFonts w:ascii="Cambria" w:hAnsi="Cambria"/>
          <w:b/>
          <w:sz w:val="24"/>
          <w:szCs w:val="24"/>
        </w:rPr>
        <w:t>ified as relevant to our context:</w:t>
      </w:r>
    </w:p>
    <w:tbl>
      <w:tblPr>
        <w:tblStyle w:val="TableGrid"/>
        <w:tblW w:w="9498" w:type="dxa"/>
        <w:tblInd w:w="-5" w:type="dxa"/>
        <w:tblLook w:val="04A0" w:firstRow="1" w:lastRow="0" w:firstColumn="1" w:lastColumn="0" w:noHBand="0" w:noVBand="1"/>
      </w:tblPr>
      <w:tblGrid>
        <w:gridCol w:w="3010"/>
        <w:gridCol w:w="6488"/>
      </w:tblGrid>
      <w:tr w:rsidR="00892074" w14:paraId="4FF6A296" w14:textId="77777777" w:rsidTr="00B30DD7">
        <w:tc>
          <w:tcPr>
            <w:tcW w:w="3010" w:type="dxa"/>
            <w:shd w:val="clear" w:color="auto" w:fill="FFFF66"/>
          </w:tcPr>
          <w:p w14:paraId="164797D2" w14:textId="1012DE83" w:rsidR="00892074" w:rsidRPr="00892074" w:rsidRDefault="00892074" w:rsidP="00892074">
            <w:pPr>
              <w:spacing w:before="100" w:beforeAutospacing="1" w:after="100" w:afterAutospacing="1"/>
              <w:rPr>
                <w:rFonts w:ascii="Cambria" w:hAnsi="Cambria"/>
                <w:b/>
                <w:sz w:val="24"/>
                <w:szCs w:val="24"/>
              </w:rPr>
            </w:pPr>
            <w:r w:rsidRPr="00892074">
              <w:rPr>
                <w:rFonts w:ascii="Cambria" w:hAnsi="Cambria"/>
                <w:b/>
                <w:sz w:val="24"/>
                <w:szCs w:val="24"/>
              </w:rPr>
              <w:t>General behaviours which apply to all types of bullying</w:t>
            </w:r>
          </w:p>
          <w:p w14:paraId="5D91535D" w14:textId="1DA9CDC4" w:rsidR="00892074" w:rsidRPr="0098031A" w:rsidRDefault="00892074" w:rsidP="0098031A">
            <w:pPr>
              <w:rPr>
                <w:rFonts w:ascii="Cambria" w:hAnsi="Cambria"/>
                <w:b/>
                <w:bCs/>
                <w:sz w:val="20"/>
                <w:szCs w:val="20"/>
                <w:lang w:eastAsia="en-IE"/>
              </w:rPr>
            </w:pPr>
          </w:p>
        </w:tc>
        <w:tc>
          <w:tcPr>
            <w:tcW w:w="6488" w:type="dxa"/>
            <w:shd w:val="clear" w:color="auto" w:fill="FFFF66"/>
          </w:tcPr>
          <w:p w14:paraId="00646FE0" w14:textId="77777777"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Harassment based on any of the nine grounds in the equality legislation e.g. sexual harassment, homophobic bullying, racist bullying etc. </w:t>
            </w:r>
          </w:p>
          <w:p w14:paraId="7A859213" w14:textId="77777777"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Physical aggression </w:t>
            </w:r>
          </w:p>
          <w:p w14:paraId="3111FC90" w14:textId="77777777"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Damage to property </w:t>
            </w:r>
          </w:p>
          <w:p w14:paraId="261C22DA" w14:textId="77777777" w:rsidR="00784B0D"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Name calling </w:t>
            </w:r>
          </w:p>
          <w:p w14:paraId="2AE77DC1" w14:textId="5D050EF8"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Slagging </w:t>
            </w:r>
          </w:p>
          <w:p w14:paraId="11DF6EE1" w14:textId="77777777"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The production, display or circulation of written words, pictures or other materials aimed at intimidating another person </w:t>
            </w:r>
          </w:p>
          <w:p w14:paraId="65027EDA" w14:textId="77777777"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Offensive graffiti </w:t>
            </w:r>
          </w:p>
          <w:p w14:paraId="79B4B897" w14:textId="77777777"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Extortion</w:t>
            </w:r>
          </w:p>
          <w:p w14:paraId="65DD6018" w14:textId="28D4BF8A"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Intimidation </w:t>
            </w:r>
          </w:p>
          <w:p w14:paraId="19B1093F" w14:textId="77777777" w:rsidR="00EB5B0D" w:rsidRPr="00B30DD7" w:rsidRDefault="00892074" w:rsidP="00892074">
            <w:pPr>
              <w:rPr>
                <w:rFonts w:ascii="Cambria" w:hAnsi="Cambria"/>
                <w:sz w:val="24"/>
                <w:szCs w:val="24"/>
              </w:rPr>
            </w:pPr>
            <w:r w:rsidRPr="00B30DD7">
              <w:rPr>
                <w:rFonts w:ascii="Cambria" w:hAnsi="Cambria"/>
                <w:sz w:val="24"/>
                <w:szCs w:val="24"/>
              </w:rPr>
              <w:sym w:font="Symbol" w:char="F0B7"/>
            </w:r>
            <w:r w:rsidRPr="00B30DD7">
              <w:rPr>
                <w:rFonts w:ascii="Cambria" w:hAnsi="Cambria"/>
                <w:sz w:val="24"/>
                <w:szCs w:val="24"/>
              </w:rPr>
              <w:t xml:space="preserve"> Insulting or offensive gestures </w:t>
            </w:r>
          </w:p>
          <w:p w14:paraId="5B03B531" w14:textId="77777777" w:rsidR="00EB5B0D" w:rsidRPr="00B30DD7" w:rsidRDefault="00892074" w:rsidP="00892074">
            <w:pPr>
              <w:rPr>
                <w:rFonts w:ascii="Cambria" w:hAnsi="Cambria"/>
                <w:sz w:val="24"/>
                <w:szCs w:val="24"/>
              </w:rPr>
            </w:pPr>
            <w:r w:rsidRPr="00B30DD7">
              <w:rPr>
                <w:rFonts w:ascii="Cambria" w:hAnsi="Cambria"/>
                <w:sz w:val="24"/>
                <w:szCs w:val="24"/>
              </w:rPr>
              <w:lastRenderedPageBreak/>
              <w:sym w:font="Symbol" w:char="F0B7"/>
            </w:r>
            <w:r w:rsidRPr="00B30DD7">
              <w:rPr>
                <w:rFonts w:ascii="Cambria" w:hAnsi="Cambria"/>
                <w:sz w:val="24"/>
                <w:szCs w:val="24"/>
              </w:rPr>
              <w:t xml:space="preserve"> Invasion of personal space </w:t>
            </w:r>
          </w:p>
          <w:p w14:paraId="2B380262" w14:textId="7A2AE798" w:rsidR="00892074" w:rsidRPr="0098031A" w:rsidRDefault="00892074" w:rsidP="00892074">
            <w:pPr>
              <w:rPr>
                <w:rFonts w:ascii="Cambria" w:hAnsi="Cambria"/>
                <w:b/>
                <w:bCs/>
                <w:sz w:val="20"/>
                <w:szCs w:val="20"/>
                <w:lang w:eastAsia="en-IE"/>
              </w:rPr>
            </w:pPr>
            <w:r w:rsidRPr="00B30DD7">
              <w:rPr>
                <w:rFonts w:ascii="Cambria" w:hAnsi="Cambria"/>
                <w:sz w:val="24"/>
                <w:szCs w:val="24"/>
              </w:rPr>
              <w:sym w:font="Symbol" w:char="F0B7"/>
            </w:r>
            <w:r w:rsidRPr="00B30DD7">
              <w:rPr>
                <w:rFonts w:ascii="Cambria" w:hAnsi="Cambria"/>
                <w:sz w:val="24"/>
                <w:szCs w:val="24"/>
              </w:rPr>
              <w:t xml:space="preserve"> A combination of any of the types listed</w:t>
            </w:r>
            <w:r>
              <w:t>.</w:t>
            </w:r>
          </w:p>
        </w:tc>
      </w:tr>
      <w:tr w:rsidR="00892074" w14:paraId="6324F27E" w14:textId="77777777" w:rsidTr="00B30DD7">
        <w:tc>
          <w:tcPr>
            <w:tcW w:w="3010" w:type="dxa"/>
            <w:shd w:val="clear" w:color="auto" w:fill="FFFF66"/>
          </w:tcPr>
          <w:p w14:paraId="0A69DAED" w14:textId="4D8CCFC1" w:rsidR="00892074" w:rsidRPr="00811022" w:rsidRDefault="00EB5B0D" w:rsidP="00EB5B0D">
            <w:pPr>
              <w:spacing w:before="100" w:beforeAutospacing="1"/>
              <w:rPr>
                <w:rFonts w:ascii="Cambria" w:hAnsi="Cambria"/>
                <w:b/>
                <w:bCs/>
                <w:sz w:val="24"/>
                <w:szCs w:val="24"/>
                <w:lang w:eastAsia="en-IE"/>
              </w:rPr>
            </w:pPr>
            <w:r w:rsidRPr="00811022">
              <w:rPr>
                <w:rFonts w:ascii="Cambria" w:hAnsi="Cambria"/>
                <w:b/>
                <w:sz w:val="24"/>
                <w:szCs w:val="24"/>
              </w:rPr>
              <w:lastRenderedPageBreak/>
              <w:t>Cyber</w:t>
            </w:r>
          </w:p>
        </w:tc>
        <w:tc>
          <w:tcPr>
            <w:tcW w:w="6488" w:type="dxa"/>
            <w:shd w:val="clear" w:color="auto" w:fill="FFFF66"/>
          </w:tcPr>
          <w:p w14:paraId="4883065B" w14:textId="53684F70" w:rsidR="00EB5B0D" w:rsidRPr="00811022" w:rsidRDefault="00EB5B0D" w:rsidP="0098031A">
            <w:pPr>
              <w:rPr>
                <w:rFonts w:ascii="Cambria" w:hAnsi="Cambria"/>
                <w:sz w:val="24"/>
                <w:szCs w:val="24"/>
              </w:rPr>
            </w:pPr>
            <w:r>
              <w:sym w:font="Symbol" w:char="F0B7"/>
            </w:r>
            <w:r>
              <w:t xml:space="preserve"> </w:t>
            </w:r>
            <w:r w:rsidRPr="00811022">
              <w:rPr>
                <w:rFonts w:ascii="Cambria" w:hAnsi="Cambria"/>
                <w:b/>
                <w:sz w:val="24"/>
                <w:szCs w:val="24"/>
              </w:rPr>
              <w:t>Denigration</w:t>
            </w:r>
            <w:r w:rsidRPr="00811022">
              <w:rPr>
                <w:rFonts w:ascii="Cambria" w:hAnsi="Cambria"/>
                <w:sz w:val="24"/>
                <w:szCs w:val="24"/>
              </w:rPr>
              <w:t xml:space="preserve">: Spreading </w:t>
            </w:r>
            <w:r w:rsidR="008B5373" w:rsidRPr="00811022">
              <w:rPr>
                <w:rFonts w:ascii="Cambria" w:hAnsi="Cambria"/>
                <w:sz w:val="24"/>
                <w:szCs w:val="24"/>
              </w:rPr>
              <w:t>rumours</w:t>
            </w:r>
            <w:r w:rsidRPr="00811022">
              <w:rPr>
                <w:rFonts w:ascii="Cambria" w:hAnsi="Cambria"/>
                <w:sz w:val="24"/>
                <w:szCs w:val="24"/>
              </w:rPr>
              <w:t xml:space="preserve">, lies or gossip to hurt a person’s reputation </w:t>
            </w:r>
          </w:p>
          <w:p w14:paraId="6C76D244" w14:textId="77777777" w:rsidR="00EB5B0D" w:rsidRPr="00811022" w:rsidRDefault="00EB5B0D" w:rsidP="0098031A">
            <w:pPr>
              <w:rPr>
                <w:rFonts w:ascii="Cambria" w:hAnsi="Cambria"/>
                <w:sz w:val="24"/>
                <w:szCs w:val="24"/>
              </w:rPr>
            </w:pPr>
            <w:r w:rsidRPr="00811022">
              <w:rPr>
                <w:rFonts w:ascii="Cambria" w:hAnsi="Cambria"/>
                <w:b/>
                <w:sz w:val="24"/>
                <w:szCs w:val="24"/>
              </w:rPr>
              <w:sym w:font="Symbol" w:char="F0B7"/>
            </w:r>
            <w:r w:rsidRPr="00811022">
              <w:rPr>
                <w:rFonts w:ascii="Cambria" w:hAnsi="Cambria"/>
                <w:b/>
                <w:sz w:val="24"/>
                <w:szCs w:val="24"/>
              </w:rPr>
              <w:t xml:space="preserve"> Harassment</w:t>
            </w:r>
            <w:r w:rsidRPr="00811022">
              <w:rPr>
                <w:rFonts w:ascii="Cambria" w:hAnsi="Cambria"/>
                <w:sz w:val="24"/>
                <w:szCs w:val="24"/>
              </w:rPr>
              <w:t xml:space="preserve">: Continually sending vicious, mean or disturbing messages to an individual </w:t>
            </w:r>
          </w:p>
          <w:p w14:paraId="3F986F10"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w:t>
            </w:r>
            <w:r w:rsidRPr="00811022">
              <w:rPr>
                <w:rFonts w:ascii="Cambria" w:hAnsi="Cambria"/>
                <w:b/>
                <w:sz w:val="24"/>
                <w:szCs w:val="24"/>
              </w:rPr>
              <w:t>Impersonation</w:t>
            </w:r>
            <w:r w:rsidRPr="00811022">
              <w:rPr>
                <w:rFonts w:ascii="Cambria" w:hAnsi="Cambria"/>
                <w:sz w:val="24"/>
                <w:szCs w:val="24"/>
              </w:rPr>
              <w:t xml:space="preserve">: Posting offensive or aggressive messages under another person’s name </w:t>
            </w:r>
          </w:p>
          <w:p w14:paraId="018C8BB5"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w:t>
            </w:r>
            <w:r w:rsidRPr="00811022">
              <w:rPr>
                <w:rFonts w:ascii="Cambria" w:hAnsi="Cambria"/>
                <w:b/>
                <w:sz w:val="24"/>
                <w:szCs w:val="24"/>
              </w:rPr>
              <w:t>Flaming:</w:t>
            </w:r>
            <w:r w:rsidRPr="00811022">
              <w:rPr>
                <w:rFonts w:ascii="Cambria" w:hAnsi="Cambria"/>
                <w:sz w:val="24"/>
                <w:szCs w:val="24"/>
              </w:rPr>
              <w:t xml:space="preserve"> Using inflammatory or vulgar words to provoke an online fight </w:t>
            </w:r>
          </w:p>
          <w:p w14:paraId="2BF538E5"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w:t>
            </w:r>
            <w:r w:rsidRPr="00811022">
              <w:rPr>
                <w:rFonts w:ascii="Cambria" w:hAnsi="Cambria"/>
                <w:b/>
                <w:sz w:val="24"/>
                <w:szCs w:val="24"/>
              </w:rPr>
              <w:t>Trickery</w:t>
            </w:r>
            <w:r w:rsidRPr="00811022">
              <w:rPr>
                <w:rFonts w:ascii="Cambria" w:hAnsi="Cambria"/>
                <w:sz w:val="24"/>
                <w:szCs w:val="24"/>
              </w:rPr>
              <w:t xml:space="preserve">: Fooling someone into sharing personal information which you then post online </w:t>
            </w:r>
          </w:p>
          <w:p w14:paraId="3A8E2A6E"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w:t>
            </w:r>
            <w:r w:rsidRPr="00811022">
              <w:rPr>
                <w:rFonts w:ascii="Cambria" w:hAnsi="Cambria"/>
                <w:b/>
                <w:sz w:val="24"/>
                <w:szCs w:val="24"/>
              </w:rPr>
              <w:t>Outing</w:t>
            </w:r>
            <w:r w:rsidRPr="00811022">
              <w:rPr>
                <w:rFonts w:ascii="Cambria" w:hAnsi="Cambria"/>
                <w:sz w:val="24"/>
                <w:szCs w:val="24"/>
              </w:rPr>
              <w:t xml:space="preserve">: Posting or sharing confidential or compromising information or images </w:t>
            </w:r>
          </w:p>
          <w:p w14:paraId="07205E6A"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w:t>
            </w:r>
            <w:r w:rsidRPr="00811022">
              <w:rPr>
                <w:rFonts w:ascii="Cambria" w:hAnsi="Cambria"/>
                <w:b/>
                <w:sz w:val="24"/>
                <w:szCs w:val="24"/>
              </w:rPr>
              <w:t>Exclusion</w:t>
            </w:r>
            <w:r w:rsidRPr="00811022">
              <w:rPr>
                <w:rFonts w:ascii="Cambria" w:hAnsi="Cambria"/>
                <w:sz w:val="24"/>
                <w:szCs w:val="24"/>
              </w:rPr>
              <w:t xml:space="preserve">: Purposefully excluding someone from an online group </w:t>
            </w:r>
          </w:p>
          <w:p w14:paraId="2BF47A24"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w:t>
            </w:r>
            <w:r w:rsidRPr="00811022">
              <w:rPr>
                <w:rFonts w:ascii="Cambria" w:hAnsi="Cambria"/>
                <w:b/>
                <w:sz w:val="24"/>
                <w:szCs w:val="24"/>
              </w:rPr>
              <w:t>Cyber stalking</w:t>
            </w:r>
            <w:r w:rsidRPr="00811022">
              <w:rPr>
                <w:rFonts w:ascii="Cambria" w:hAnsi="Cambria"/>
                <w:sz w:val="24"/>
                <w:szCs w:val="24"/>
              </w:rPr>
              <w:t xml:space="preserve">: Ongoing harassment and denigration that causes a person considerable fear for his/her safety </w:t>
            </w:r>
          </w:p>
          <w:p w14:paraId="772D5366"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Silent telephone/mobile phone call </w:t>
            </w:r>
          </w:p>
          <w:p w14:paraId="42D8E40F"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Abusive telephone/mobile phone calls </w:t>
            </w:r>
          </w:p>
          <w:p w14:paraId="424F1F27"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Abusive text messages</w:t>
            </w:r>
          </w:p>
          <w:p w14:paraId="600B74F3" w14:textId="77777777" w:rsidR="00EB5B0D" w:rsidRPr="00811022" w:rsidRDefault="00EB5B0D" w:rsidP="0098031A">
            <w:pPr>
              <w:rPr>
                <w:rFonts w:ascii="Cambria" w:hAnsi="Cambria"/>
                <w:sz w:val="24"/>
                <w:szCs w:val="24"/>
              </w:rPr>
            </w:pPr>
            <w:r w:rsidRPr="00811022">
              <w:rPr>
                <w:rFonts w:ascii="Cambria" w:hAnsi="Cambria"/>
                <w:sz w:val="24"/>
                <w:szCs w:val="24"/>
              </w:rPr>
              <w:t xml:space="preserve"> </w:t>
            </w:r>
            <w:r w:rsidRPr="00811022">
              <w:rPr>
                <w:rFonts w:ascii="Cambria" w:hAnsi="Cambria"/>
                <w:sz w:val="24"/>
                <w:szCs w:val="24"/>
              </w:rPr>
              <w:sym w:font="Symbol" w:char="F0B7"/>
            </w:r>
            <w:r w:rsidRPr="00811022">
              <w:rPr>
                <w:rFonts w:ascii="Cambria" w:hAnsi="Cambria"/>
                <w:sz w:val="24"/>
                <w:szCs w:val="24"/>
              </w:rPr>
              <w:t xml:space="preserve"> Abusive email </w:t>
            </w:r>
          </w:p>
          <w:p w14:paraId="751A019B"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Abusive communication on social networks e.g. Facebook/Ask.fm/ Twitter/You Tube or on games consoles </w:t>
            </w:r>
          </w:p>
          <w:p w14:paraId="10DE02E0" w14:textId="77777777"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Abusive website comments/Blogs/Pictures </w:t>
            </w:r>
          </w:p>
          <w:p w14:paraId="3EC41BD0" w14:textId="672EFE48" w:rsidR="00EB5B0D" w:rsidRPr="00811022" w:rsidRDefault="00EB5B0D" w:rsidP="0098031A">
            <w:pPr>
              <w:rPr>
                <w:rFonts w:ascii="Cambria" w:hAnsi="Cambria"/>
                <w:sz w:val="24"/>
                <w:szCs w:val="24"/>
              </w:rPr>
            </w:pPr>
            <w:r w:rsidRPr="00811022">
              <w:rPr>
                <w:rFonts w:ascii="Cambria" w:hAnsi="Cambria"/>
                <w:sz w:val="24"/>
                <w:szCs w:val="24"/>
              </w:rPr>
              <w:sym w:font="Symbol" w:char="F0B7"/>
            </w:r>
            <w:r w:rsidRPr="00811022">
              <w:rPr>
                <w:rFonts w:ascii="Cambria" w:hAnsi="Cambria"/>
                <w:sz w:val="24"/>
                <w:szCs w:val="24"/>
              </w:rPr>
              <w:t xml:space="preserve"> Abusive posts on any form of communication technology</w:t>
            </w:r>
          </w:p>
          <w:p w14:paraId="1A0063F5" w14:textId="0CF5284C" w:rsidR="00892074" w:rsidRPr="0098031A" w:rsidRDefault="00892074" w:rsidP="0098031A">
            <w:pPr>
              <w:rPr>
                <w:rFonts w:ascii="Cambria" w:hAnsi="Cambria"/>
                <w:b/>
                <w:bCs/>
                <w:sz w:val="20"/>
                <w:szCs w:val="20"/>
                <w:lang w:eastAsia="en-IE"/>
              </w:rPr>
            </w:pPr>
          </w:p>
        </w:tc>
      </w:tr>
      <w:tr w:rsidR="00EB5B0D" w14:paraId="7D656F8A" w14:textId="77777777" w:rsidTr="00B30DD7">
        <w:tc>
          <w:tcPr>
            <w:tcW w:w="3010" w:type="dxa"/>
            <w:shd w:val="clear" w:color="auto" w:fill="FFFF66"/>
          </w:tcPr>
          <w:p w14:paraId="7025AF8E" w14:textId="23F95E16" w:rsidR="00EB5B0D" w:rsidRPr="00EB5B0D" w:rsidRDefault="00EB5B0D" w:rsidP="00EB5B0D">
            <w:pPr>
              <w:spacing w:before="100" w:beforeAutospacing="1"/>
              <w:rPr>
                <w:rFonts w:ascii="Cambria" w:hAnsi="Cambria"/>
                <w:b/>
                <w:sz w:val="24"/>
                <w:szCs w:val="24"/>
              </w:rPr>
            </w:pPr>
            <w:r>
              <w:rPr>
                <w:rFonts w:ascii="Cambria" w:hAnsi="Cambria"/>
                <w:b/>
                <w:sz w:val="24"/>
                <w:szCs w:val="24"/>
              </w:rPr>
              <w:t>Identity Based Behaviours</w:t>
            </w:r>
          </w:p>
        </w:tc>
        <w:tc>
          <w:tcPr>
            <w:tcW w:w="6488" w:type="dxa"/>
            <w:shd w:val="clear" w:color="auto" w:fill="FFFF66"/>
          </w:tcPr>
          <w:p w14:paraId="70CCD71D" w14:textId="6021A0F2" w:rsidR="00EB5B0D" w:rsidRPr="00811022" w:rsidRDefault="00811022" w:rsidP="0098031A">
            <w:pPr>
              <w:rPr>
                <w:rFonts w:ascii="Cambria" w:hAnsi="Cambria"/>
                <w:sz w:val="24"/>
                <w:szCs w:val="24"/>
              </w:rPr>
            </w:pPr>
            <w:r w:rsidRPr="00811022">
              <w:rPr>
                <w:rFonts w:ascii="Cambria" w:hAnsi="Cambria"/>
                <w:sz w:val="24"/>
                <w:szCs w:val="24"/>
              </w:rPr>
              <w:t>Including any of the nine discriminatory grounds mentioned in Equality Legislation (gender including transgender, civil status, family status, sexual orientation, religion, age, disability, race and membership of the Traveller community).</w:t>
            </w:r>
          </w:p>
        </w:tc>
      </w:tr>
      <w:tr w:rsidR="00811022" w14:paraId="430DAE39" w14:textId="77777777" w:rsidTr="00B30DD7">
        <w:tc>
          <w:tcPr>
            <w:tcW w:w="3010" w:type="dxa"/>
            <w:shd w:val="clear" w:color="auto" w:fill="FFFF66"/>
          </w:tcPr>
          <w:p w14:paraId="09D62317" w14:textId="34D84BB0" w:rsidR="00811022" w:rsidRPr="00811022" w:rsidRDefault="00811022" w:rsidP="00EB5B0D">
            <w:pPr>
              <w:spacing w:before="100" w:beforeAutospacing="1"/>
              <w:rPr>
                <w:rFonts w:ascii="Cambria" w:hAnsi="Cambria"/>
                <w:b/>
                <w:sz w:val="24"/>
                <w:szCs w:val="24"/>
              </w:rPr>
            </w:pPr>
            <w:r w:rsidRPr="00811022">
              <w:rPr>
                <w:rFonts w:ascii="Cambria" w:hAnsi="Cambria"/>
                <w:b/>
                <w:sz w:val="24"/>
                <w:szCs w:val="24"/>
              </w:rPr>
              <w:t>Homophobic and Transgender</w:t>
            </w:r>
          </w:p>
        </w:tc>
        <w:tc>
          <w:tcPr>
            <w:tcW w:w="6488" w:type="dxa"/>
            <w:shd w:val="clear" w:color="auto" w:fill="FFFF66"/>
          </w:tcPr>
          <w:p w14:paraId="30C4A1F5" w14:textId="77777777"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Spreading rumours about a person’s sexual orientation </w:t>
            </w:r>
          </w:p>
          <w:p w14:paraId="2F364761" w14:textId="77777777"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Taunting a person of a different sexual orientation </w:t>
            </w:r>
          </w:p>
          <w:p w14:paraId="1FC92A48" w14:textId="77777777"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Name calling e.g. Gay, queer, lesbian...used in a derogatory manner </w:t>
            </w:r>
          </w:p>
          <w:p w14:paraId="56933073" w14:textId="77777777"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Physical intimidation or attacks </w:t>
            </w:r>
          </w:p>
          <w:p w14:paraId="770CD9D5" w14:textId="146A7DD8" w:rsidR="00811022" w:rsidRPr="00811022" w:rsidRDefault="00811022" w:rsidP="00811022">
            <w:pPr>
              <w:tabs>
                <w:tab w:val="left" w:pos="1590"/>
              </w:tabs>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Threats</w:t>
            </w:r>
            <w:r>
              <w:rPr>
                <w:rFonts w:ascii="Cambria" w:hAnsi="Cambria"/>
                <w:sz w:val="24"/>
                <w:szCs w:val="24"/>
              </w:rPr>
              <w:tab/>
            </w:r>
          </w:p>
        </w:tc>
      </w:tr>
      <w:tr w:rsidR="00811022" w14:paraId="4B61F81D" w14:textId="77777777" w:rsidTr="00B30DD7">
        <w:tc>
          <w:tcPr>
            <w:tcW w:w="3010" w:type="dxa"/>
            <w:shd w:val="clear" w:color="auto" w:fill="FFFF66"/>
          </w:tcPr>
          <w:p w14:paraId="594859E0" w14:textId="6DA83668" w:rsidR="00811022" w:rsidRPr="00811022" w:rsidRDefault="00811022" w:rsidP="00EB5B0D">
            <w:pPr>
              <w:spacing w:before="100" w:beforeAutospacing="1"/>
              <w:rPr>
                <w:rFonts w:ascii="Cambria" w:hAnsi="Cambria"/>
                <w:b/>
                <w:sz w:val="24"/>
                <w:szCs w:val="24"/>
              </w:rPr>
            </w:pPr>
            <w:r w:rsidRPr="00811022">
              <w:rPr>
                <w:rFonts w:ascii="Cambria" w:hAnsi="Cambria"/>
                <w:b/>
                <w:sz w:val="24"/>
                <w:szCs w:val="24"/>
              </w:rPr>
              <w:t>Race, nationality, ethnic background and membership of the Traveller community</w:t>
            </w:r>
          </w:p>
        </w:tc>
        <w:tc>
          <w:tcPr>
            <w:tcW w:w="6488" w:type="dxa"/>
            <w:shd w:val="clear" w:color="auto" w:fill="FFFF66"/>
          </w:tcPr>
          <w:p w14:paraId="68A9FB5C" w14:textId="77777777" w:rsidR="008B5373"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Discrimination, prejudice, comments or insults about colour, nationality, culture, social class, religious beliefs, ethnic or traveller background</w:t>
            </w:r>
          </w:p>
          <w:p w14:paraId="47ACCDDA" w14:textId="791AB454" w:rsidR="00811022" w:rsidRPr="00E560B3"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Exclusion on the basis of any of the above</w:t>
            </w:r>
          </w:p>
        </w:tc>
      </w:tr>
      <w:tr w:rsidR="00811022" w14:paraId="08F3A39F" w14:textId="77777777" w:rsidTr="00B30DD7">
        <w:tc>
          <w:tcPr>
            <w:tcW w:w="3010" w:type="dxa"/>
            <w:shd w:val="clear" w:color="auto" w:fill="FFFF66"/>
          </w:tcPr>
          <w:p w14:paraId="4AACB44E" w14:textId="085ACDCF" w:rsidR="00811022" w:rsidRPr="00811022" w:rsidRDefault="00811022" w:rsidP="00EB5B0D">
            <w:pPr>
              <w:spacing w:before="100" w:beforeAutospacing="1"/>
              <w:rPr>
                <w:rFonts w:ascii="Cambria" w:hAnsi="Cambria"/>
                <w:b/>
                <w:sz w:val="24"/>
                <w:szCs w:val="24"/>
              </w:rPr>
            </w:pPr>
            <w:r w:rsidRPr="00811022">
              <w:rPr>
                <w:rFonts w:ascii="Cambria" w:hAnsi="Cambria"/>
                <w:b/>
                <w:sz w:val="24"/>
                <w:szCs w:val="24"/>
              </w:rPr>
              <w:t>Relational</w:t>
            </w:r>
          </w:p>
        </w:tc>
        <w:tc>
          <w:tcPr>
            <w:tcW w:w="6488" w:type="dxa"/>
            <w:shd w:val="clear" w:color="auto" w:fill="FFFF66"/>
          </w:tcPr>
          <w:p w14:paraId="0B163C10" w14:textId="77777777" w:rsidR="00811022" w:rsidRDefault="00811022" w:rsidP="0098031A">
            <w:pPr>
              <w:rPr>
                <w:rFonts w:ascii="Cambria" w:hAnsi="Cambria"/>
                <w:sz w:val="24"/>
                <w:szCs w:val="24"/>
              </w:rPr>
            </w:pPr>
            <w:r w:rsidRPr="00E560B3">
              <w:rPr>
                <w:rFonts w:ascii="Cambria" w:hAnsi="Cambria"/>
                <w:sz w:val="24"/>
                <w:szCs w:val="24"/>
              </w:rPr>
              <w:t xml:space="preserve">This involves manipulating relationships as a means of bullying. Behaviours include: </w:t>
            </w:r>
          </w:p>
          <w:p w14:paraId="2F681CC5" w14:textId="77777777" w:rsidR="00811022" w:rsidRDefault="00811022" w:rsidP="0098031A">
            <w:pPr>
              <w:rPr>
                <w:rFonts w:ascii="Cambria" w:hAnsi="Cambria"/>
                <w:sz w:val="24"/>
                <w:szCs w:val="24"/>
              </w:rPr>
            </w:pPr>
            <w:r w:rsidRPr="00E560B3">
              <w:rPr>
                <w:rFonts w:ascii="Cambria" w:hAnsi="Cambria"/>
                <w:sz w:val="24"/>
                <w:szCs w:val="24"/>
              </w:rPr>
              <w:lastRenderedPageBreak/>
              <w:sym w:font="Symbol" w:char="F0B7"/>
            </w:r>
            <w:r w:rsidRPr="00E560B3">
              <w:rPr>
                <w:rFonts w:ascii="Cambria" w:hAnsi="Cambria"/>
                <w:sz w:val="24"/>
                <w:szCs w:val="24"/>
              </w:rPr>
              <w:t xml:space="preserve"> Malicious gossip</w:t>
            </w:r>
          </w:p>
          <w:p w14:paraId="11935CC4" w14:textId="535E8F28"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Isolation &amp; exclusion</w:t>
            </w:r>
          </w:p>
          <w:p w14:paraId="43B621E8" w14:textId="6D0853E0"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Ignoring</w:t>
            </w:r>
          </w:p>
          <w:p w14:paraId="399E1EED" w14:textId="3D9C86E2"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Excluding from the group </w:t>
            </w:r>
          </w:p>
          <w:p w14:paraId="69F870FB" w14:textId="77777777"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Taking someone’s friends away </w:t>
            </w:r>
          </w:p>
          <w:p w14:paraId="2E731C0C" w14:textId="77777777"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“Bitching”</w:t>
            </w:r>
          </w:p>
          <w:p w14:paraId="37838F05" w14:textId="1ED48D35"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Spreading rumours </w:t>
            </w:r>
          </w:p>
          <w:p w14:paraId="0E4CEF86" w14:textId="77777777" w:rsidR="00811022"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Breaking confidence</w:t>
            </w:r>
          </w:p>
          <w:p w14:paraId="3EE90867" w14:textId="77777777" w:rsidR="00B30DD7"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Talking loud enough so that the victim can hear </w:t>
            </w:r>
          </w:p>
          <w:p w14:paraId="18FA3A2A" w14:textId="77777777" w:rsidR="00B30DD7"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The “look” </w:t>
            </w:r>
          </w:p>
          <w:p w14:paraId="5E8E021B" w14:textId="6BDD0448" w:rsidR="00811022" w:rsidRPr="00E560B3" w:rsidRDefault="00811022"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Use or terminology such as ‘nerd’ in a derogatory way</w:t>
            </w:r>
          </w:p>
        </w:tc>
      </w:tr>
      <w:tr w:rsidR="00811022" w14:paraId="65D0BFB4" w14:textId="77777777" w:rsidTr="00B30DD7">
        <w:tc>
          <w:tcPr>
            <w:tcW w:w="3010" w:type="dxa"/>
            <w:shd w:val="clear" w:color="auto" w:fill="FFFF66"/>
          </w:tcPr>
          <w:p w14:paraId="1696D1F8" w14:textId="40DF3392" w:rsidR="00811022" w:rsidRPr="00B30DD7" w:rsidRDefault="00B30DD7" w:rsidP="00EB5B0D">
            <w:pPr>
              <w:spacing w:before="100" w:beforeAutospacing="1"/>
              <w:rPr>
                <w:rFonts w:ascii="Cambria" w:hAnsi="Cambria"/>
                <w:b/>
                <w:sz w:val="24"/>
                <w:szCs w:val="24"/>
              </w:rPr>
            </w:pPr>
            <w:r w:rsidRPr="00B30DD7">
              <w:rPr>
                <w:rFonts w:ascii="Cambria" w:hAnsi="Cambria"/>
                <w:b/>
                <w:sz w:val="24"/>
                <w:szCs w:val="24"/>
              </w:rPr>
              <w:lastRenderedPageBreak/>
              <w:t>Sexual</w:t>
            </w:r>
          </w:p>
        </w:tc>
        <w:tc>
          <w:tcPr>
            <w:tcW w:w="6488" w:type="dxa"/>
            <w:shd w:val="clear" w:color="auto" w:fill="FFFF66"/>
          </w:tcPr>
          <w:p w14:paraId="3301C434" w14:textId="43FCCD23" w:rsidR="00811022" w:rsidRPr="00E560B3" w:rsidRDefault="00B30DD7" w:rsidP="0098031A">
            <w:pPr>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Unwelcome or inappropriate sexual comments or touching </w:t>
            </w:r>
            <w:r w:rsidRPr="00E560B3">
              <w:rPr>
                <w:rFonts w:ascii="Cambria" w:hAnsi="Cambria"/>
                <w:sz w:val="24"/>
                <w:szCs w:val="24"/>
              </w:rPr>
              <w:sym w:font="Symbol" w:char="F0B7"/>
            </w:r>
            <w:r w:rsidRPr="00E560B3">
              <w:rPr>
                <w:rFonts w:ascii="Cambria" w:hAnsi="Cambria"/>
                <w:sz w:val="24"/>
                <w:szCs w:val="24"/>
              </w:rPr>
              <w:t xml:space="preserve"> Harassment</w:t>
            </w:r>
          </w:p>
        </w:tc>
      </w:tr>
    </w:tbl>
    <w:p w14:paraId="29FA7874" w14:textId="3F411887" w:rsidR="008F7E6E" w:rsidRDefault="008F7E6E" w:rsidP="00B30DD7">
      <w:pPr>
        <w:spacing w:before="100" w:beforeAutospacing="1" w:after="0" w:line="240" w:lineRule="auto"/>
        <w:rPr>
          <w:rFonts w:ascii="Cambria" w:eastAsia="Microsoft JhengHei Light" w:hAnsi="Cambria" w:cstheme="minorHAnsi"/>
          <w:lang w:eastAsia="en-IE"/>
        </w:rPr>
      </w:pPr>
    </w:p>
    <w:p w14:paraId="1917699C" w14:textId="61271EAB" w:rsidR="00B30DD7" w:rsidRPr="00B30DD7" w:rsidRDefault="00B30DD7" w:rsidP="00B30DD7">
      <w:pPr>
        <w:pStyle w:val="ListParagraph"/>
        <w:numPr>
          <w:ilvl w:val="0"/>
          <w:numId w:val="25"/>
        </w:numPr>
        <w:spacing w:before="100" w:beforeAutospacing="1" w:after="0" w:line="240" w:lineRule="auto"/>
        <w:rPr>
          <w:rFonts w:ascii="Cambria" w:hAnsi="Cambria"/>
          <w:sz w:val="24"/>
          <w:szCs w:val="24"/>
        </w:rPr>
      </w:pPr>
      <w:r w:rsidRPr="00B30DD7">
        <w:rPr>
          <w:rFonts w:ascii="Cambria" w:hAnsi="Cambria"/>
          <w:b/>
          <w:sz w:val="24"/>
          <w:szCs w:val="24"/>
        </w:rPr>
        <w:t>The relevant teachers for investigating and dealing with bullying in accordance with the Anti - Bullying Procedures for Primary &amp; Post Primary Schools – section 6:7.6, 6:7.7 - are as follows:</w:t>
      </w:r>
      <w:r w:rsidRPr="00B30DD7">
        <w:rPr>
          <w:rFonts w:ascii="Cambria" w:hAnsi="Cambria"/>
          <w:sz w:val="24"/>
          <w:szCs w:val="24"/>
        </w:rPr>
        <w:t xml:space="preserve"> </w:t>
      </w:r>
    </w:p>
    <w:p w14:paraId="14A8FF9C" w14:textId="6A9AFB91" w:rsidR="00B30DD7" w:rsidRDefault="00B30DD7" w:rsidP="00B30DD7">
      <w:pPr>
        <w:pStyle w:val="ListParagraph"/>
        <w:spacing w:before="100" w:beforeAutospacing="1" w:after="0" w:line="240" w:lineRule="auto"/>
        <w:ind w:left="405"/>
        <w:rPr>
          <w:rFonts w:ascii="Cambria" w:hAnsi="Cambria"/>
          <w:sz w:val="24"/>
          <w:szCs w:val="24"/>
        </w:rPr>
      </w:pPr>
      <w:r w:rsidRPr="00E560B3">
        <w:sym w:font="Symbol" w:char="F0B7"/>
      </w:r>
      <w:r w:rsidRPr="00B30DD7">
        <w:rPr>
          <w:rFonts w:ascii="Cambria" w:hAnsi="Cambria"/>
          <w:sz w:val="24"/>
          <w:szCs w:val="24"/>
        </w:rPr>
        <w:t xml:space="preserve"> </w:t>
      </w:r>
      <w:r w:rsidRPr="00B30DD7">
        <w:rPr>
          <w:rFonts w:ascii="Cambria" w:hAnsi="Cambria"/>
          <w:b/>
          <w:sz w:val="24"/>
          <w:szCs w:val="24"/>
        </w:rPr>
        <w:t>Principal</w:t>
      </w:r>
      <w:r w:rsidRPr="00B30DD7">
        <w:rPr>
          <w:rFonts w:ascii="Cambria" w:hAnsi="Cambria"/>
          <w:sz w:val="24"/>
          <w:szCs w:val="24"/>
        </w:rPr>
        <w:t xml:space="preserve"> </w:t>
      </w:r>
      <w:r>
        <w:rPr>
          <w:rFonts w:ascii="Cambria" w:hAnsi="Cambria"/>
          <w:sz w:val="24"/>
          <w:szCs w:val="24"/>
        </w:rPr>
        <w:t>Ms Julie Carolan</w:t>
      </w:r>
    </w:p>
    <w:p w14:paraId="56B1CE01" w14:textId="77777777" w:rsidR="00B30DD7" w:rsidRDefault="00B30DD7" w:rsidP="00B30DD7">
      <w:pPr>
        <w:pStyle w:val="ListParagraph"/>
        <w:spacing w:before="100" w:beforeAutospacing="1" w:after="0" w:line="240" w:lineRule="auto"/>
        <w:ind w:left="405"/>
        <w:rPr>
          <w:rFonts w:ascii="Cambria" w:hAnsi="Cambria"/>
          <w:sz w:val="24"/>
          <w:szCs w:val="24"/>
        </w:rPr>
      </w:pPr>
    </w:p>
    <w:p w14:paraId="63B2A8DE" w14:textId="6D125A53" w:rsidR="00B30DD7" w:rsidRDefault="00B30DD7" w:rsidP="00B30DD7">
      <w:pPr>
        <w:pStyle w:val="ListParagraph"/>
        <w:spacing w:before="100" w:beforeAutospacing="1" w:after="0" w:line="240" w:lineRule="auto"/>
        <w:ind w:left="405"/>
        <w:rPr>
          <w:rFonts w:ascii="Cambria" w:hAnsi="Cambria"/>
          <w:sz w:val="24"/>
          <w:szCs w:val="24"/>
        </w:rPr>
      </w:pPr>
      <w:r w:rsidRPr="00B30DD7">
        <w:rPr>
          <w:b/>
        </w:rPr>
        <w:sym w:font="Symbol" w:char="F0B7"/>
      </w:r>
      <w:r w:rsidRPr="00B30DD7">
        <w:rPr>
          <w:rFonts w:ascii="Cambria" w:hAnsi="Cambria"/>
          <w:b/>
          <w:sz w:val="24"/>
          <w:szCs w:val="24"/>
        </w:rPr>
        <w:t xml:space="preserve"> Deputy Principal</w:t>
      </w:r>
      <w:r w:rsidRPr="00B30DD7">
        <w:rPr>
          <w:rFonts w:ascii="Cambria" w:hAnsi="Cambria"/>
          <w:sz w:val="24"/>
          <w:szCs w:val="24"/>
        </w:rPr>
        <w:t xml:space="preserve"> M</w:t>
      </w:r>
      <w:r>
        <w:rPr>
          <w:rFonts w:ascii="Cambria" w:hAnsi="Cambria"/>
          <w:sz w:val="24"/>
          <w:szCs w:val="24"/>
        </w:rPr>
        <w:t>s Karen Fealy</w:t>
      </w:r>
    </w:p>
    <w:p w14:paraId="74201A2F" w14:textId="77777777" w:rsidR="00B30DD7" w:rsidRDefault="00B30DD7" w:rsidP="00B30DD7">
      <w:pPr>
        <w:pStyle w:val="ListParagraph"/>
        <w:spacing w:before="100" w:beforeAutospacing="1" w:after="0" w:line="240" w:lineRule="auto"/>
        <w:ind w:left="405"/>
        <w:rPr>
          <w:rFonts w:ascii="Cambria" w:hAnsi="Cambria"/>
          <w:sz w:val="24"/>
          <w:szCs w:val="24"/>
        </w:rPr>
      </w:pPr>
    </w:p>
    <w:p w14:paraId="796A0052" w14:textId="77777777" w:rsidR="00B30DD7" w:rsidRDefault="00B30DD7" w:rsidP="00B30DD7">
      <w:pPr>
        <w:pStyle w:val="ListParagraph"/>
        <w:spacing w:before="100" w:beforeAutospacing="1" w:after="0" w:line="240" w:lineRule="auto"/>
        <w:ind w:left="405"/>
        <w:rPr>
          <w:rFonts w:ascii="Cambria" w:hAnsi="Cambria"/>
          <w:sz w:val="24"/>
          <w:szCs w:val="24"/>
        </w:rPr>
      </w:pPr>
      <w:r w:rsidRPr="00E560B3">
        <w:sym w:font="Symbol" w:char="F0B7"/>
      </w:r>
      <w:r w:rsidRPr="00B30DD7">
        <w:rPr>
          <w:rFonts w:ascii="Cambria" w:hAnsi="Cambria"/>
          <w:sz w:val="24"/>
          <w:szCs w:val="24"/>
        </w:rPr>
        <w:t xml:space="preserve"> </w:t>
      </w:r>
      <w:r>
        <w:rPr>
          <w:rFonts w:ascii="Cambria" w:hAnsi="Cambria"/>
          <w:b/>
          <w:sz w:val="24"/>
          <w:szCs w:val="24"/>
        </w:rPr>
        <w:t>KiVa Team</w:t>
      </w:r>
      <w:r w:rsidRPr="00B30DD7">
        <w:rPr>
          <w:rFonts w:ascii="Cambria" w:hAnsi="Cambria"/>
          <w:sz w:val="24"/>
          <w:szCs w:val="24"/>
        </w:rPr>
        <w:t xml:space="preserve"> </w:t>
      </w:r>
      <w:r>
        <w:rPr>
          <w:rFonts w:ascii="Cambria" w:hAnsi="Cambria"/>
          <w:sz w:val="24"/>
          <w:szCs w:val="24"/>
        </w:rPr>
        <w:t>Ms Kate Wynne</w:t>
      </w:r>
      <w:r w:rsidRPr="00B30DD7">
        <w:rPr>
          <w:rFonts w:ascii="Cambria" w:hAnsi="Cambria"/>
          <w:sz w:val="24"/>
          <w:szCs w:val="24"/>
        </w:rPr>
        <w:t xml:space="preserve"> </w:t>
      </w:r>
      <w:r>
        <w:rPr>
          <w:rFonts w:ascii="Cambria" w:hAnsi="Cambria"/>
          <w:sz w:val="24"/>
          <w:szCs w:val="24"/>
        </w:rPr>
        <w:t>3</w:t>
      </w:r>
      <w:r w:rsidRPr="00B30DD7">
        <w:rPr>
          <w:rFonts w:ascii="Cambria" w:hAnsi="Cambria"/>
          <w:sz w:val="24"/>
          <w:szCs w:val="24"/>
          <w:vertAlign w:val="superscript"/>
        </w:rPr>
        <w:t>rd</w:t>
      </w:r>
      <w:r>
        <w:rPr>
          <w:rFonts w:ascii="Cambria" w:hAnsi="Cambria"/>
          <w:sz w:val="24"/>
          <w:szCs w:val="24"/>
        </w:rPr>
        <w:t xml:space="preserve">, </w:t>
      </w:r>
      <w:r w:rsidRPr="00B30DD7">
        <w:rPr>
          <w:rFonts w:ascii="Cambria" w:hAnsi="Cambria"/>
          <w:sz w:val="24"/>
          <w:szCs w:val="24"/>
        </w:rPr>
        <w:t xml:space="preserve">4 th ,5 th &amp; 6th </w:t>
      </w:r>
    </w:p>
    <w:p w14:paraId="776D8A62" w14:textId="2942232E" w:rsidR="00B30DD7" w:rsidRDefault="00B30DD7" w:rsidP="00B30DD7">
      <w:pPr>
        <w:pStyle w:val="ListParagraph"/>
        <w:spacing w:before="100" w:beforeAutospacing="1" w:after="0" w:line="240" w:lineRule="auto"/>
        <w:ind w:left="405"/>
        <w:rPr>
          <w:rFonts w:ascii="Cambria" w:hAnsi="Cambria"/>
          <w:sz w:val="24"/>
          <w:szCs w:val="24"/>
        </w:rPr>
      </w:pPr>
      <w:r>
        <w:rPr>
          <w:rFonts w:ascii="Cambria" w:hAnsi="Cambria"/>
          <w:sz w:val="24"/>
          <w:szCs w:val="24"/>
        </w:rPr>
        <w:t xml:space="preserve">                           Ms Grace Clarke </w:t>
      </w:r>
      <w:r w:rsidRPr="00B30DD7">
        <w:rPr>
          <w:rFonts w:ascii="Cambria" w:hAnsi="Cambria"/>
          <w:sz w:val="24"/>
          <w:szCs w:val="24"/>
        </w:rPr>
        <w:t>Infants</w:t>
      </w:r>
      <w:r>
        <w:rPr>
          <w:rFonts w:ascii="Cambria" w:hAnsi="Cambria"/>
          <w:sz w:val="24"/>
          <w:szCs w:val="24"/>
        </w:rPr>
        <w:t xml:space="preserve">, 1 st &amp; 2 nd </w:t>
      </w:r>
    </w:p>
    <w:p w14:paraId="694C6523" w14:textId="77777777" w:rsidR="00B30DD7" w:rsidRDefault="00B30DD7" w:rsidP="00B30DD7">
      <w:pPr>
        <w:pStyle w:val="ListParagraph"/>
        <w:spacing w:before="100" w:beforeAutospacing="1" w:after="0" w:line="240" w:lineRule="auto"/>
        <w:ind w:left="405"/>
      </w:pPr>
    </w:p>
    <w:p w14:paraId="3F56B821" w14:textId="7036DFAE" w:rsidR="00B30DD7" w:rsidRDefault="00B30DD7" w:rsidP="00B30DD7">
      <w:pPr>
        <w:pStyle w:val="ListParagraph"/>
        <w:spacing w:before="100" w:beforeAutospacing="1" w:after="0" w:line="240" w:lineRule="auto"/>
        <w:ind w:left="405"/>
        <w:rPr>
          <w:rFonts w:ascii="Cambria" w:hAnsi="Cambria"/>
          <w:sz w:val="24"/>
          <w:szCs w:val="24"/>
        </w:rPr>
      </w:pPr>
      <w:r w:rsidRPr="00E560B3">
        <w:sym w:font="Symbol" w:char="F0B7"/>
      </w:r>
      <w:r w:rsidRPr="00B30DD7">
        <w:rPr>
          <w:rFonts w:ascii="Cambria" w:hAnsi="Cambria"/>
          <w:sz w:val="24"/>
          <w:szCs w:val="24"/>
        </w:rPr>
        <w:t xml:space="preserve"> </w:t>
      </w:r>
      <w:r w:rsidRPr="00B30DD7">
        <w:rPr>
          <w:rFonts w:ascii="Cambria" w:hAnsi="Cambria"/>
          <w:b/>
          <w:sz w:val="24"/>
          <w:szCs w:val="24"/>
        </w:rPr>
        <w:t>All class teachers</w:t>
      </w:r>
      <w:r w:rsidRPr="00B30DD7">
        <w:rPr>
          <w:rFonts w:ascii="Cambria" w:hAnsi="Cambria"/>
          <w:sz w:val="24"/>
          <w:szCs w:val="24"/>
        </w:rPr>
        <w:t xml:space="preserve"> </w:t>
      </w:r>
    </w:p>
    <w:p w14:paraId="043015F8" w14:textId="0C80CE42" w:rsidR="00B30DD7" w:rsidRDefault="00B30DD7" w:rsidP="00B30DD7">
      <w:pPr>
        <w:pStyle w:val="ListParagraph"/>
        <w:spacing w:before="100" w:beforeAutospacing="1" w:after="0" w:line="240" w:lineRule="auto"/>
        <w:ind w:left="405"/>
        <w:rPr>
          <w:rFonts w:ascii="Cambria" w:hAnsi="Cambria"/>
          <w:sz w:val="24"/>
          <w:szCs w:val="24"/>
        </w:rPr>
      </w:pPr>
    </w:p>
    <w:p w14:paraId="447580DC" w14:textId="10506783" w:rsidR="00B30DD7" w:rsidRDefault="00B30DD7" w:rsidP="00B30DD7">
      <w:pPr>
        <w:pStyle w:val="ListParagraph"/>
        <w:spacing w:before="100" w:beforeAutospacing="1" w:after="0" w:line="240" w:lineRule="auto"/>
        <w:ind w:left="405"/>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w:t>
      </w:r>
      <w:r w:rsidRPr="00B30DD7">
        <w:rPr>
          <w:rFonts w:ascii="Cambria" w:hAnsi="Cambria"/>
          <w:b/>
          <w:sz w:val="24"/>
          <w:szCs w:val="24"/>
        </w:rPr>
        <w:t>Care Team Members</w:t>
      </w:r>
      <w:r>
        <w:rPr>
          <w:rFonts w:ascii="Cambria" w:hAnsi="Cambria"/>
          <w:b/>
          <w:sz w:val="24"/>
          <w:szCs w:val="24"/>
        </w:rPr>
        <w:t xml:space="preserve"> </w:t>
      </w:r>
      <w:r>
        <w:rPr>
          <w:rFonts w:ascii="Cambria" w:hAnsi="Cambria"/>
          <w:sz w:val="24"/>
          <w:szCs w:val="24"/>
        </w:rPr>
        <w:t>Christina Breen SNA</w:t>
      </w:r>
    </w:p>
    <w:p w14:paraId="779FD93D" w14:textId="4E70B6D7" w:rsidR="00B30DD7" w:rsidRDefault="00B30DD7" w:rsidP="00B30DD7">
      <w:pPr>
        <w:pStyle w:val="ListParagraph"/>
        <w:spacing w:before="100" w:beforeAutospacing="1" w:after="0" w:line="240" w:lineRule="auto"/>
        <w:ind w:left="405"/>
        <w:rPr>
          <w:rFonts w:ascii="Cambria" w:hAnsi="Cambria"/>
          <w:sz w:val="24"/>
          <w:szCs w:val="24"/>
        </w:rPr>
      </w:pPr>
      <w:r>
        <w:rPr>
          <w:rFonts w:ascii="Cambria" w:hAnsi="Cambria"/>
          <w:sz w:val="24"/>
          <w:szCs w:val="24"/>
        </w:rPr>
        <w:t xml:space="preserve">                                                Bernadette O’Connor </w:t>
      </w:r>
    </w:p>
    <w:p w14:paraId="55233B2F" w14:textId="114D04A7" w:rsidR="00B30DD7" w:rsidRDefault="00B30DD7" w:rsidP="00B30DD7">
      <w:pPr>
        <w:pStyle w:val="ListParagraph"/>
        <w:spacing w:before="100" w:beforeAutospacing="1" w:after="0" w:line="240" w:lineRule="auto"/>
        <w:ind w:left="405"/>
        <w:rPr>
          <w:rFonts w:ascii="Cambria" w:hAnsi="Cambria"/>
          <w:sz w:val="24"/>
          <w:szCs w:val="24"/>
        </w:rPr>
      </w:pPr>
    </w:p>
    <w:p w14:paraId="52B83496" w14:textId="29059398" w:rsidR="00B30DD7" w:rsidRPr="002501A0" w:rsidRDefault="00B30DD7" w:rsidP="002501A0">
      <w:pPr>
        <w:pStyle w:val="ListParagraph"/>
        <w:numPr>
          <w:ilvl w:val="0"/>
          <w:numId w:val="25"/>
        </w:numPr>
        <w:spacing w:before="100" w:beforeAutospacing="1" w:after="0" w:line="240" w:lineRule="auto"/>
        <w:rPr>
          <w:rFonts w:ascii="Cambria" w:hAnsi="Cambria"/>
          <w:b/>
          <w:sz w:val="24"/>
          <w:szCs w:val="24"/>
          <w:u w:val="single"/>
        </w:rPr>
      </w:pPr>
      <w:r w:rsidRPr="002501A0">
        <w:rPr>
          <w:rFonts w:ascii="Cambria" w:hAnsi="Cambria"/>
          <w:b/>
          <w:sz w:val="24"/>
          <w:szCs w:val="24"/>
          <w:u w:val="single"/>
        </w:rPr>
        <w:t xml:space="preserve">The following education and prevention strategies (including strategies specifically aimed at cyberbullying, homophobic and transphobic bullying) will be used by </w:t>
      </w:r>
      <w:r w:rsidR="00310564" w:rsidRPr="00310564">
        <w:rPr>
          <w:rFonts w:ascii="Cambria" w:hAnsi="Cambria"/>
          <w:b/>
          <w:sz w:val="24"/>
          <w:szCs w:val="24"/>
          <w:u w:val="single"/>
        </w:rPr>
        <w:t>SN Muire, Rampark</w:t>
      </w:r>
      <w:r w:rsidRPr="002501A0">
        <w:rPr>
          <w:rFonts w:ascii="Cambria" w:hAnsi="Cambria"/>
          <w:b/>
          <w:sz w:val="24"/>
          <w:szCs w:val="24"/>
          <w:u w:val="single"/>
        </w:rPr>
        <w:t>. (Ref: Section 6.5 of the Anti-Bullying Procedures for Primary and Post-Primary Schools):</w:t>
      </w:r>
    </w:p>
    <w:p w14:paraId="78CA8108" w14:textId="7E5308A5" w:rsidR="002501A0" w:rsidRDefault="002501A0" w:rsidP="002501A0">
      <w:pPr>
        <w:pStyle w:val="ListParagraph"/>
        <w:spacing w:before="100" w:beforeAutospacing="1" w:after="0" w:line="240" w:lineRule="auto"/>
        <w:ind w:left="405"/>
        <w:rPr>
          <w:rFonts w:ascii="Cambria" w:eastAsia="Microsoft JhengHei Light" w:hAnsi="Cambria" w:cstheme="minorHAnsi"/>
          <w:b/>
          <w:bCs/>
          <w:u w:val="single"/>
          <w:lang w:eastAsia="en-IE"/>
        </w:rPr>
      </w:pPr>
    </w:p>
    <w:tbl>
      <w:tblPr>
        <w:tblStyle w:val="TableGrid"/>
        <w:tblW w:w="0" w:type="auto"/>
        <w:tblInd w:w="405" w:type="dxa"/>
        <w:tblLook w:val="04A0" w:firstRow="1" w:lastRow="0" w:firstColumn="1" w:lastColumn="0" w:noHBand="0" w:noVBand="1"/>
      </w:tblPr>
      <w:tblGrid>
        <w:gridCol w:w="8611"/>
      </w:tblGrid>
      <w:tr w:rsidR="002501A0" w14:paraId="590675C5" w14:textId="77777777" w:rsidTr="002501A0">
        <w:tc>
          <w:tcPr>
            <w:tcW w:w="9016" w:type="dxa"/>
          </w:tcPr>
          <w:p w14:paraId="575E5597" w14:textId="515C89B3" w:rsidR="002501A0" w:rsidRDefault="002501A0" w:rsidP="002501A0">
            <w:pPr>
              <w:pStyle w:val="ListParagraph"/>
              <w:spacing w:before="100" w:beforeAutospacing="1"/>
              <w:ind w:left="0"/>
              <w:rPr>
                <w:rFonts w:ascii="Cambria" w:eastAsia="Microsoft JhengHei Light" w:hAnsi="Cambria" w:cstheme="minorHAnsi"/>
                <w:b/>
                <w:bCs/>
                <w:u w:val="single"/>
                <w:lang w:eastAsia="en-IE"/>
              </w:rPr>
            </w:pPr>
            <w:r>
              <w:rPr>
                <w:rFonts w:ascii="Cambria" w:eastAsia="Microsoft JhengHei Light" w:hAnsi="Cambria" w:cstheme="minorHAnsi"/>
                <w:b/>
                <w:bCs/>
                <w:u w:val="single"/>
                <w:lang w:eastAsia="en-IE"/>
              </w:rPr>
              <w:t>Education and prevention strategies</w:t>
            </w:r>
          </w:p>
        </w:tc>
      </w:tr>
    </w:tbl>
    <w:p w14:paraId="527F8D8A" w14:textId="13C23CBD" w:rsidR="002501A0" w:rsidRDefault="002501A0" w:rsidP="002501A0">
      <w:pPr>
        <w:pStyle w:val="ListParagraph"/>
        <w:spacing w:before="100" w:beforeAutospacing="1" w:after="0" w:line="240" w:lineRule="auto"/>
        <w:ind w:left="405"/>
        <w:rPr>
          <w:rFonts w:ascii="Cambria" w:eastAsia="Microsoft JhengHei Light" w:hAnsi="Cambria" w:cstheme="minorHAnsi"/>
          <w:b/>
          <w:bCs/>
          <w:u w:val="single"/>
          <w:lang w:eastAsia="en-IE"/>
        </w:rPr>
      </w:pPr>
      <w:r>
        <w:rPr>
          <w:rFonts w:ascii="Cambria" w:eastAsia="Microsoft JhengHei Light" w:hAnsi="Cambria" w:cstheme="minorHAnsi"/>
          <w:b/>
          <w:bCs/>
          <w:u w:val="single"/>
          <w:lang w:eastAsia="en-IE"/>
        </w:rPr>
        <w:t>School-wide approach</w:t>
      </w:r>
    </w:p>
    <w:p w14:paraId="1DA0E000" w14:textId="59D15303" w:rsidR="002501A0" w:rsidRDefault="002501A0" w:rsidP="002501A0">
      <w:pPr>
        <w:pStyle w:val="ListParagraph"/>
        <w:spacing w:before="100" w:beforeAutospacing="1" w:after="0" w:line="240" w:lineRule="auto"/>
        <w:ind w:left="405"/>
        <w:rPr>
          <w:rFonts w:ascii="Cambria" w:eastAsia="Microsoft JhengHei Light" w:hAnsi="Cambria" w:cstheme="minorHAnsi"/>
          <w:b/>
          <w:bCs/>
          <w:u w:val="single"/>
          <w:lang w:eastAsia="en-IE"/>
        </w:rPr>
      </w:pPr>
    </w:p>
    <w:p w14:paraId="023AA5F1" w14:textId="77777777" w:rsidR="002501A0" w:rsidRDefault="002501A0" w:rsidP="002501A0">
      <w:pPr>
        <w:pStyle w:val="ListParagraph"/>
        <w:spacing w:before="100" w:beforeAutospacing="1" w:after="0" w:line="240" w:lineRule="auto"/>
        <w:ind w:left="405"/>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A school-wide approach to the fostering of respect for all members of the school community. </w:t>
      </w:r>
    </w:p>
    <w:p w14:paraId="75FB977C" w14:textId="77777777" w:rsidR="002501A0" w:rsidRDefault="002501A0" w:rsidP="002501A0">
      <w:pPr>
        <w:pStyle w:val="ListParagraph"/>
        <w:spacing w:before="100" w:beforeAutospacing="1" w:after="0" w:line="240" w:lineRule="auto"/>
        <w:ind w:left="405"/>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The promotion of the value of diversity to address issues of prejudice and stereotyping, and highlight the unacceptability of bullying behaviour. </w:t>
      </w:r>
    </w:p>
    <w:p w14:paraId="69B7C26C" w14:textId="77777777" w:rsidR="002501A0" w:rsidRDefault="002501A0" w:rsidP="002501A0">
      <w:pPr>
        <w:pStyle w:val="ListParagraph"/>
        <w:spacing w:before="100" w:beforeAutospacing="1" w:after="0" w:line="240" w:lineRule="auto"/>
        <w:ind w:left="405"/>
        <w:rPr>
          <w:rFonts w:ascii="Cambria" w:hAnsi="Cambria"/>
          <w:sz w:val="24"/>
          <w:szCs w:val="24"/>
        </w:rPr>
      </w:pPr>
    </w:p>
    <w:p w14:paraId="6F110A90" w14:textId="77777777" w:rsidR="002501A0" w:rsidRDefault="002501A0" w:rsidP="002501A0">
      <w:pPr>
        <w:pStyle w:val="ListParagraph"/>
        <w:spacing w:before="100" w:beforeAutospacing="1" w:after="0" w:line="240" w:lineRule="auto"/>
        <w:ind w:left="405"/>
        <w:rPr>
          <w:rFonts w:ascii="Cambria" w:hAnsi="Cambria"/>
          <w:sz w:val="24"/>
          <w:szCs w:val="24"/>
        </w:rPr>
      </w:pPr>
    </w:p>
    <w:p w14:paraId="645A88F9" w14:textId="77777777" w:rsidR="002501A0" w:rsidRDefault="002501A0" w:rsidP="002501A0">
      <w:pPr>
        <w:pStyle w:val="ListParagraph"/>
        <w:spacing w:before="100" w:beforeAutospacing="1" w:after="0" w:line="240" w:lineRule="auto"/>
        <w:ind w:left="405"/>
        <w:rPr>
          <w:rFonts w:ascii="Cambria" w:hAnsi="Cambria"/>
          <w:sz w:val="24"/>
          <w:szCs w:val="24"/>
        </w:rPr>
      </w:pPr>
    </w:p>
    <w:p w14:paraId="4D874928" w14:textId="77777777" w:rsidR="002501A0" w:rsidRDefault="002501A0" w:rsidP="002501A0">
      <w:pPr>
        <w:pStyle w:val="ListParagraph"/>
        <w:spacing w:before="100" w:beforeAutospacing="1" w:after="0" w:line="240" w:lineRule="auto"/>
        <w:ind w:left="405"/>
        <w:rPr>
          <w:rFonts w:ascii="Cambria" w:hAnsi="Cambria"/>
          <w:sz w:val="24"/>
          <w:szCs w:val="24"/>
        </w:rPr>
      </w:pPr>
    </w:p>
    <w:p w14:paraId="46BB2ADC" w14:textId="77777777" w:rsidR="002501A0" w:rsidRDefault="002501A0" w:rsidP="002501A0">
      <w:pPr>
        <w:pStyle w:val="ListParagraph"/>
        <w:spacing w:before="100" w:beforeAutospacing="1" w:after="0" w:line="240" w:lineRule="auto"/>
        <w:ind w:left="405"/>
        <w:rPr>
          <w:rFonts w:ascii="Cambria" w:hAnsi="Cambria"/>
          <w:sz w:val="24"/>
          <w:szCs w:val="24"/>
        </w:rPr>
      </w:pPr>
    </w:p>
    <w:p w14:paraId="58D0FA39" w14:textId="77777777" w:rsidR="002501A0" w:rsidRDefault="002501A0" w:rsidP="002501A0">
      <w:pPr>
        <w:pStyle w:val="ListParagraph"/>
        <w:spacing w:before="100" w:beforeAutospacing="1" w:after="0" w:line="240" w:lineRule="auto"/>
        <w:ind w:left="405"/>
        <w:rPr>
          <w:rFonts w:ascii="Cambria" w:hAnsi="Cambria"/>
          <w:sz w:val="24"/>
          <w:szCs w:val="24"/>
        </w:rPr>
      </w:pPr>
    </w:p>
    <w:p w14:paraId="23355740" w14:textId="77777777" w:rsidR="002501A0" w:rsidRDefault="002501A0" w:rsidP="002501A0">
      <w:pPr>
        <w:pStyle w:val="ListParagraph"/>
        <w:spacing w:before="100" w:beforeAutospacing="1" w:after="0" w:line="240" w:lineRule="auto"/>
        <w:ind w:left="405"/>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The fostering and enhancing of the self-esteem of all our pupils through both curricular and extracurricular activities. Pupils will be provided with opportunities to develop a positive sense of </w:t>
      </w:r>
      <w:r w:rsidRPr="002501A0">
        <w:rPr>
          <w:rFonts w:ascii="Cambria" w:hAnsi="Cambria"/>
          <w:b/>
          <w:sz w:val="24"/>
          <w:szCs w:val="24"/>
        </w:rPr>
        <w:t>self-worth</w:t>
      </w:r>
      <w:r w:rsidRPr="00E560B3">
        <w:rPr>
          <w:rFonts w:ascii="Cambria" w:hAnsi="Cambria"/>
          <w:sz w:val="24"/>
          <w:szCs w:val="24"/>
        </w:rPr>
        <w:t xml:space="preserve"> through formal and informal interactions. </w:t>
      </w:r>
      <w:r w:rsidRPr="00E560B3">
        <w:rPr>
          <w:rFonts w:ascii="Cambria" w:hAnsi="Cambria"/>
          <w:sz w:val="24"/>
          <w:szCs w:val="24"/>
        </w:rPr>
        <w:sym w:font="Symbol" w:char="F0B7"/>
      </w:r>
      <w:r w:rsidRPr="00E560B3">
        <w:rPr>
          <w:rFonts w:ascii="Cambria" w:hAnsi="Cambria"/>
          <w:sz w:val="24"/>
          <w:szCs w:val="24"/>
        </w:rPr>
        <w:t xml:space="preserve"> Whole staff professional development on bullying to ensure that all staff develops an awareness of what bullying is, how it impacts on pupils’ lives and the need to respond to it-prevention and intervention.</w:t>
      </w:r>
    </w:p>
    <w:p w14:paraId="48082340" w14:textId="77777777" w:rsidR="002501A0" w:rsidRDefault="002501A0" w:rsidP="002501A0">
      <w:pPr>
        <w:pStyle w:val="ListParagraph"/>
        <w:spacing w:before="100" w:beforeAutospacing="1" w:after="0" w:line="240" w:lineRule="auto"/>
        <w:ind w:left="405"/>
        <w:rPr>
          <w:rFonts w:ascii="Cambria" w:hAnsi="Cambria"/>
          <w:sz w:val="24"/>
          <w:szCs w:val="24"/>
        </w:rPr>
      </w:pPr>
      <w:r w:rsidRPr="00E560B3">
        <w:rPr>
          <w:rFonts w:ascii="Cambria" w:hAnsi="Cambria"/>
          <w:sz w:val="24"/>
          <w:szCs w:val="24"/>
        </w:rPr>
        <w:t xml:space="preserve"> </w:t>
      </w:r>
      <w:r w:rsidRPr="00E560B3">
        <w:rPr>
          <w:rFonts w:ascii="Cambria" w:hAnsi="Cambria"/>
          <w:sz w:val="24"/>
          <w:szCs w:val="24"/>
        </w:rPr>
        <w:sym w:font="Symbol" w:char="F0B7"/>
      </w:r>
      <w:r w:rsidRPr="00E560B3">
        <w:rPr>
          <w:rFonts w:ascii="Cambria" w:hAnsi="Cambria"/>
          <w:sz w:val="24"/>
          <w:szCs w:val="24"/>
        </w:rPr>
        <w:t xml:space="preserve"> An annual audit of professional development needs with a view to assessing staff requirements through internal staff knowledge/expertise and external sources </w:t>
      </w:r>
    </w:p>
    <w:p w14:paraId="4E6A70B5" w14:textId="56C112BA" w:rsidR="002501A0" w:rsidRDefault="002501A0" w:rsidP="002501A0">
      <w:pPr>
        <w:pStyle w:val="ListParagraph"/>
        <w:spacing w:before="100" w:beforeAutospacing="1" w:after="0" w:line="240" w:lineRule="auto"/>
        <w:ind w:left="405"/>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Professional development with specific focus on the training of the relevant teachers</w:t>
      </w:r>
    </w:p>
    <w:p w14:paraId="3D70D72C" w14:textId="77777777" w:rsidR="002501A0" w:rsidRDefault="002501A0" w:rsidP="002501A0">
      <w:pPr>
        <w:pStyle w:val="ListParagraph"/>
        <w:spacing w:before="100" w:beforeAutospacing="1" w:after="0" w:line="240" w:lineRule="auto"/>
        <w:ind w:left="405"/>
        <w:rPr>
          <w:rFonts w:ascii="Cambria" w:hAnsi="Cambria"/>
          <w:sz w:val="24"/>
          <w:szCs w:val="24"/>
        </w:rPr>
      </w:pPr>
      <w:r w:rsidRPr="00E560B3">
        <w:rPr>
          <w:rFonts w:ascii="Cambria" w:hAnsi="Cambria"/>
          <w:sz w:val="24"/>
          <w:szCs w:val="24"/>
        </w:rPr>
        <w:sym w:font="Symbol" w:char="F0B7"/>
      </w:r>
      <w:r w:rsidRPr="00E560B3">
        <w:rPr>
          <w:rFonts w:ascii="Cambria" w:hAnsi="Cambria"/>
          <w:sz w:val="24"/>
          <w:szCs w:val="24"/>
        </w:rPr>
        <w:t xml:space="preserve"> </w:t>
      </w:r>
      <w:r w:rsidRPr="00300C1C">
        <w:rPr>
          <w:rFonts w:ascii="Cambria" w:hAnsi="Cambria"/>
          <w:sz w:val="24"/>
          <w:szCs w:val="24"/>
        </w:rPr>
        <w:t>School wide awareness raising and training on all aspects of bullying, to include pupils, parents/guardians and the wider school community.</w:t>
      </w:r>
    </w:p>
    <w:p w14:paraId="0EC65058" w14:textId="77777777" w:rsidR="002501A0" w:rsidRDefault="002501A0" w:rsidP="002501A0">
      <w:pPr>
        <w:pStyle w:val="ListParagraph"/>
        <w:spacing w:before="100" w:beforeAutospacing="1" w:after="0" w:line="240" w:lineRule="auto"/>
        <w:ind w:left="405"/>
        <w:rPr>
          <w:rFonts w:ascii="Cambria" w:hAnsi="Cambria"/>
          <w:sz w:val="24"/>
          <w:szCs w:val="24"/>
        </w:rPr>
      </w:pPr>
      <w:r w:rsidRPr="00300C1C">
        <w:rPr>
          <w:rFonts w:ascii="Cambria" w:hAnsi="Cambria"/>
          <w:sz w:val="24"/>
          <w:szCs w:val="24"/>
        </w:rPr>
        <w:t xml:space="preserve"> </w:t>
      </w:r>
      <w:r w:rsidRPr="00300C1C">
        <w:rPr>
          <w:rFonts w:ascii="Cambria" w:hAnsi="Cambria"/>
          <w:sz w:val="24"/>
          <w:szCs w:val="24"/>
        </w:rPr>
        <w:sym w:font="Symbol" w:char="F0B7"/>
      </w:r>
      <w:r w:rsidRPr="00300C1C">
        <w:rPr>
          <w:rFonts w:ascii="Cambria" w:hAnsi="Cambria"/>
          <w:sz w:val="24"/>
          <w:szCs w:val="24"/>
        </w:rPr>
        <w:t xml:space="preserve"> Supervision and monitoring of classrooms, corridors, school grounds, school tours and extracurricular activities. Non-teaching and ancillary staff are vigilant and report issues to relevant teachers. </w:t>
      </w:r>
    </w:p>
    <w:p w14:paraId="7D7408AF" w14:textId="77777777" w:rsidR="002501A0" w:rsidRDefault="002501A0" w:rsidP="002501A0">
      <w:pPr>
        <w:pStyle w:val="ListParagraph"/>
        <w:spacing w:before="100" w:beforeAutospacing="1" w:after="0" w:line="240" w:lineRule="auto"/>
        <w:ind w:left="405"/>
        <w:rPr>
          <w:rFonts w:ascii="Cambria" w:hAnsi="Cambria"/>
          <w:sz w:val="24"/>
          <w:szCs w:val="24"/>
        </w:rPr>
      </w:pPr>
      <w:r w:rsidRPr="00300C1C">
        <w:rPr>
          <w:rFonts w:ascii="Cambria" w:hAnsi="Cambria"/>
          <w:sz w:val="24"/>
          <w:szCs w:val="24"/>
        </w:rPr>
        <w:sym w:font="Symbol" w:char="F0B7"/>
      </w:r>
      <w:r w:rsidRPr="00300C1C">
        <w:rPr>
          <w:rFonts w:ascii="Cambria" w:hAnsi="Cambria"/>
          <w:sz w:val="24"/>
          <w:szCs w:val="24"/>
        </w:rPr>
        <w:t xml:space="preserve"> Development and promotion of an Anti-Bullying code for the school-to be displayed publicly in classrooms and in common areas of the school. </w:t>
      </w:r>
    </w:p>
    <w:p w14:paraId="289AEC84" w14:textId="77777777" w:rsidR="002501A0" w:rsidRDefault="002501A0" w:rsidP="002501A0">
      <w:pPr>
        <w:pStyle w:val="ListParagraph"/>
        <w:spacing w:before="100" w:beforeAutospacing="1" w:after="0" w:line="240" w:lineRule="auto"/>
        <w:ind w:left="405"/>
        <w:rPr>
          <w:rFonts w:ascii="Cambria" w:hAnsi="Cambria"/>
          <w:sz w:val="24"/>
          <w:szCs w:val="24"/>
        </w:rPr>
      </w:pPr>
      <w:r w:rsidRPr="00300C1C">
        <w:rPr>
          <w:rFonts w:ascii="Cambria" w:hAnsi="Cambria"/>
          <w:sz w:val="24"/>
          <w:szCs w:val="24"/>
        </w:rPr>
        <w:sym w:font="Symbol" w:char="F0B7"/>
      </w:r>
      <w:r w:rsidRPr="00300C1C">
        <w:rPr>
          <w:rFonts w:ascii="Cambria" w:hAnsi="Cambria"/>
          <w:sz w:val="24"/>
          <w:szCs w:val="24"/>
        </w:rPr>
        <w:t xml:space="preserve"> The school’s anti-bullying policy is discussed with pupils and all parents/guardians are given a copy as part of the Code of Behaviour of the school on enrolment. </w:t>
      </w:r>
    </w:p>
    <w:p w14:paraId="44CA38A4" w14:textId="77777777" w:rsidR="002501A0" w:rsidRDefault="002501A0" w:rsidP="002501A0">
      <w:pPr>
        <w:pStyle w:val="ListParagraph"/>
        <w:spacing w:before="100" w:beforeAutospacing="1" w:after="0" w:line="240" w:lineRule="auto"/>
        <w:ind w:left="405"/>
        <w:rPr>
          <w:rFonts w:ascii="Cambria" w:hAnsi="Cambria"/>
          <w:sz w:val="24"/>
          <w:szCs w:val="24"/>
        </w:rPr>
      </w:pPr>
      <w:r w:rsidRPr="00300C1C">
        <w:rPr>
          <w:rFonts w:ascii="Cambria" w:hAnsi="Cambria"/>
          <w:sz w:val="24"/>
          <w:szCs w:val="24"/>
        </w:rPr>
        <w:sym w:font="Symbol" w:char="F0B7"/>
      </w:r>
      <w:r w:rsidRPr="00300C1C">
        <w:rPr>
          <w:rFonts w:ascii="Cambria" w:hAnsi="Cambria"/>
          <w:sz w:val="24"/>
          <w:szCs w:val="24"/>
        </w:rPr>
        <w:t xml:space="preserve"> The implementation of regular whole school awareness measures e.g. a dedicated notice board in classrooms on the promotion of frie</w:t>
      </w:r>
      <w:r>
        <w:rPr>
          <w:rFonts w:ascii="Cambria" w:hAnsi="Cambria"/>
          <w:sz w:val="24"/>
          <w:szCs w:val="24"/>
        </w:rPr>
        <w:t>ndship, and bullying prevention</w:t>
      </w:r>
      <w:r w:rsidRPr="00300C1C">
        <w:rPr>
          <w:rFonts w:ascii="Cambria" w:hAnsi="Cambria"/>
          <w:sz w:val="24"/>
          <w:szCs w:val="24"/>
        </w:rPr>
        <w:t>; regular school assemblies by Principal</w:t>
      </w:r>
      <w:r>
        <w:rPr>
          <w:rFonts w:ascii="Cambria" w:hAnsi="Cambria"/>
          <w:sz w:val="24"/>
          <w:szCs w:val="24"/>
        </w:rPr>
        <w:t>.</w:t>
      </w:r>
    </w:p>
    <w:p w14:paraId="48B05A09" w14:textId="77777777" w:rsidR="002501A0" w:rsidRDefault="002501A0" w:rsidP="002501A0">
      <w:pPr>
        <w:pStyle w:val="ListParagraph"/>
        <w:spacing w:before="100" w:beforeAutospacing="1" w:after="0" w:line="240" w:lineRule="auto"/>
        <w:ind w:left="405"/>
        <w:rPr>
          <w:rFonts w:ascii="Cambria" w:hAnsi="Cambria"/>
          <w:sz w:val="24"/>
          <w:szCs w:val="24"/>
        </w:rPr>
      </w:pPr>
      <w:r w:rsidRPr="00300C1C">
        <w:rPr>
          <w:rFonts w:ascii="Cambria" w:hAnsi="Cambria"/>
          <w:sz w:val="24"/>
          <w:szCs w:val="24"/>
        </w:rPr>
        <w:t xml:space="preserve"> </w:t>
      </w:r>
      <w:r w:rsidRPr="00300C1C">
        <w:rPr>
          <w:rFonts w:ascii="Cambria" w:hAnsi="Cambria"/>
          <w:sz w:val="24"/>
          <w:szCs w:val="24"/>
        </w:rPr>
        <w:sym w:font="Symbol" w:char="F0B7"/>
      </w:r>
      <w:r w:rsidRPr="00300C1C">
        <w:rPr>
          <w:rFonts w:ascii="Cambria" w:hAnsi="Cambria"/>
          <w:sz w:val="24"/>
          <w:szCs w:val="24"/>
        </w:rPr>
        <w:t xml:space="preserve"> Encourage a culture of telling, with particular emphasis on the importance of bystanders. Pupils will gain confidence in ‘telling’. This confidence factor is of vital importance. It is made clear to all pupils that when they report incidents of bullying they are not considered to be telling tales but are behaving responsibly. </w:t>
      </w:r>
    </w:p>
    <w:p w14:paraId="7931677E" w14:textId="005AFADC" w:rsidR="002501A0" w:rsidRDefault="002501A0" w:rsidP="002501A0">
      <w:pPr>
        <w:pStyle w:val="ListParagraph"/>
        <w:spacing w:before="100" w:beforeAutospacing="1" w:after="0" w:line="240" w:lineRule="auto"/>
        <w:ind w:left="405"/>
        <w:rPr>
          <w:rFonts w:ascii="Cambria" w:hAnsi="Cambria"/>
          <w:sz w:val="24"/>
          <w:szCs w:val="24"/>
        </w:rPr>
      </w:pPr>
      <w:r w:rsidRPr="00300C1C">
        <w:rPr>
          <w:rFonts w:ascii="Cambria" w:hAnsi="Cambria"/>
          <w:sz w:val="24"/>
          <w:szCs w:val="24"/>
        </w:rPr>
        <w:sym w:font="Symbol" w:char="F0B7"/>
      </w:r>
      <w:r w:rsidRPr="00300C1C">
        <w:rPr>
          <w:rFonts w:ascii="Cambria" w:hAnsi="Cambria"/>
          <w:sz w:val="24"/>
          <w:szCs w:val="24"/>
        </w:rPr>
        <w:t xml:space="preserve"> Ensuring that pupils know who to tell and how to tell:</w:t>
      </w:r>
    </w:p>
    <w:p w14:paraId="3D566A84" w14:textId="04A2E916" w:rsidR="002501A0" w:rsidRDefault="002501A0" w:rsidP="002501A0">
      <w:pPr>
        <w:pStyle w:val="ListParagraph"/>
        <w:spacing w:before="100" w:beforeAutospacing="1" w:after="0" w:line="240" w:lineRule="auto"/>
        <w:ind w:left="405"/>
        <w:rPr>
          <w:rFonts w:ascii="Cambria" w:hAnsi="Cambria"/>
          <w:sz w:val="24"/>
          <w:szCs w:val="24"/>
        </w:rPr>
      </w:pPr>
    </w:p>
    <w:p w14:paraId="1B2C6D6E" w14:textId="77777777" w:rsidR="002501A0" w:rsidRDefault="002501A0" w:rsidP="002501A0">
      <w:pPr>
        <w:pStyle w:val="ListParagraph"/>
        <w:spacing w:before="100" w:beforeAutospacing="1" w:after="0" w:line="240" w:lineRule="auto"/>
        <w:ind w:left="405"/>
        <w:rPr>
          <w:rFonts w:ascii="Cambria" w:hAnsi="Cambria"/>
          <w:sz w:val="24"/>
          <w:szCs w:val="24"/>
        </w:rPr>
      </w:pPr>
      <w:r w:rsidRPr="002501A0">
        <w:rPr>
          <w:rFonts w:ascii="Cambria" w:hAnsi="Cambria"/>
          <w:sz w:val="24"/>
          <w:szCs w:val="24"/>
        </w:rPr>
        <w:sym w:font="Symbol" w:char="F0B7"/>
      </w:r>
      <w:r w:rsidRPr="002501A0">
        <w:rPr>
          <w:rFonts w:ascii="Cambria" w:hAnsi="Cambria"/>
          <w:sz w:val="24"/>
          <w:szCs w:val="24"/>
        </w:rPr>
        <w:t xml:space="preserve"> </w:t>
      </w:r>
      <w:r w:rsidRPr="002501A0">
        <w:rPr>
          <w:rFonts w:ascii="Cambria" w:hAnsi="Cambria"/>
          <w:b/>
          <w:sz w:val="24"/>
          <w:szCs w:val="24"/>
        </w:rPr>
        <w:t>PROTOCOL FOR CHILDREN: CULTURE OF TELLING</w:t>
      </w:r>
      <w:r w:rsidRPr="002501A0">
        <w:rPr>
          <w:rFonts w:ascii="Cambria" w:hAnsi="Cambria"/>
          <w:sz w:val="24"/>
          <w:szCs w:val="24"/>
        </w:rPr>
        <w:t xml:space="preserve"> </w:t>
      </w:r>
    </w:p>
    <w:p w14:paraId="78D4A31E" w14:textId="392302CC" w:rsidR="002501A0" w:rsidRDefault="002501A0" w:rsidP="002501A0">
      <w:pPr>
        <w:pStyle w:val="ListParagraph"/>
        <w:spacing w:before="100" w:beforeAutospacing="1" w:after="0" w:line="240" w:lineRule="auto"/>
        <w:ind w:left="405"/>
        <w:rPr>
          <w:rFonts w:ascii="Cambria" w:hAnsi="Cambria"/>
          <w:sz w:val="24"/>
          <w:szCs w:val="24"/>
        </w:rPr>
      </w:pPr>
      <w:r w:rsidRPr="002501A0">
        <w:rPr>
          <w:rFonts w:ascii="Cambria" w:hAnsi="Cambria"/>
          <w:sz w:val="24"/>
          <w:szCs w:val="24"/>
        </w:rPr>
        <w:sym w:font="Symbol" w:char="F0B7"/>
      </w:r>
      <w:r w:rsidRPr="002501A0">
        <w:rPr>
          <w:rFonts w:ascii="Cambria" w:hAnsi="Cambria"/>
          <w:sz w:val="24"/>
          <w:szCs w:val="24"/>
        </w:rPr>
        <w:t xml:space="preserve"> Tell issue immediately to a member of staff in the classroom / yard. Staff member will investigate at an appropriate time</w:t>
      </w:r>
    </w:p>
    <w:p w14:paraId="0F2F2D85" w14:textId="2514316D" w:rsidR="002501A0" w:rsidRDefault="002501A0" w:rsidP="002501A0">
      <w:pPr>
        <w:pStyle w:val="ListParagraph"/>
        <w:spacing w:before="100" w:beforeAutospacing="1" w:after="0" w:line="240" w:lineRule="auto"/>
        <w:ind w:left="405"/>
        <w:rPr>
          <w:rFonts w:ascii="Cambria" w:hAnsi="Cambria"/>
          <w:sz w:val="24"/>
          <w:szCs w:val="24"/>
        </w:rPr>
      </w:pPr>
    </w:p>
    <w:p w14:paraId="4DE36357" w14:textId="77777777" w:rsidR="000924E3" w:rsidRDefault="000924E3" w:rsidP="002501A0">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w:t>
      </w:r>
      <w:r w:rsidRPr="000924E3">
        <w:rPr>
          <w:rFonts w:ascii="Cambria" w:hAnsi="Cambria"/>
          <w:b/>
          <w:sz w:val="24"/>
          <w:szCs w:val="24"/>
        </w:rPr>
        <w:t>PROTOCOL FOR PARENTS</w:t>
      </w:r>
      <w:r w:rsidRPr="000D14CD">
        <w:rPr>
          <w:rFonts w:ascii="Cambria" w:hAnsi="Cambria"/>
          <w:sz w:val="24"/>
          <w:szCs w:val="24"/>
        </w:rPr>
        <w:t xml:space="preserve"> </w:t>
      </w:r>
    </w:p>
    <w:p w14:paraId="1B300D9B" w14:textId="77777777" w:rsidR="000924E3" w:rsidRDefault="000924E3" w:rsidP="002501A0">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Make a phone call to the school and ask to speak to the Principal, Deputy Principal </w:t>
      </w:r>
      <w:r>
        <w:rPr>
          <w:rFonts w:ascii="Cambria" w:hAnsi="Cambria"/>
          <w:sz w:val="24"/>
          <w:szCs w:val="24"/>
        </w:rPr>
        <w:t>or put a note on Aladdin</w:t>
      </w:r>
      <w:r w:rsidRPr="000D14CD">
        <w:rPr>
          <w:rFonts w:ascii="Cambria" w:hAnsi="Cambria"/>
          <w:sz w:val="24"/>
          <w:szCs w:val="24"/>
        </w:rPr>
        <w:t xml:space="preserve">. </w:t>
      </w:r>
    </w:p>
    <w:p w14:paraId="4B0F2A28" w14:textId="77777777" w:rsidR="000924E3" w:rsidRDefault="000924E3" w:rsidP="002501A0">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The issue will initially be i</w:t>
      </w:r>
      <w:r>
        <w:rPr>
          <w:rFonts w:ascii="Cambria" w:hAnsi="Cambria"/>
          <w:sz w:val="24"/>
          <w:szCs w:val="24"/>
        </w:rPr>
        <w:t>nvestigated by KiVa Team</w:t>
      </w:r>
      <w:r w:rsidRPr="000D14CD">
        <w:rPr>
          <w:rFonts w:ascii="Cambria" w:hAnsi="Cambria"/>
          <w:sz w:val="24"/>
          <w:szCs w:val="24"/>
        </w:rPr>
        <w:t xml:space="preserve"> / Deputy Principal / Principal </w:t>
      </w:r>
      <w:r w:rsidRPr="000D14CD">
        <w:rPr>
          <w:rFonts w:ascii="Cambria" w:hAnsi="Cambria"/>
          <w:sz w:val="24"/>
          <w:szCs w:val="24"/>
        </w:rPr>
        <w:sym w:font="Symbol" w:char="F0B7"/>
      </w:r>
      <w:r w:rsidRPr="000D14CD">
        <w:rPr>
          <w:rFonts w:ascii="Cambria" w:hAnsi="Cambria"/>
          <w:sz w:val="24"/>
          <w:szCs w:val="24"/>
        </w:rPr>
        <w:t xml:space="preserve"> Get a parent/guardian or friend to tell on your behalf. </w:t>
      </w:r>
    </w:p>
    <w:p w14:paraId="5F71BF6D" w14:textId="77777777" w:rsidR="000924E3" w:rsidRDefault="000924E3" w:rsidP="002501A0">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Please call the Principal’s office if you suspect a child is being bullied or you witness bullying </w:t>
      </w:r>
    </w:p>
    <w:p w14:paraId="12B8F40C" w14:textId="715054CD" w:rsidR="002501A0" w:rsidRDefault="000924E3" w:rsidP="002501A0">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Our Acceptable Use Policy includes the necessary steps to ensure that the access to technology within the school is strictly monitored.</w:t>
      </w:r>
    </w:p>
    <w:p w14:paraId="31D24212" w14:textId="0EA2E6C6" w:rsidR="00C20A39" w:rsidRDefault="00C20A39" w:rsidP="002501A0">
      <w:pPr>
        <w:pStyle w:val="ListParagraph"/>
        <w:spacing w:before="100" w:beforeAutospacing="1" w:after="0" w:line="240" w:lineRule="auto"/>
        <w:ind w:left="405"/>
        <w:rPr>
          <w:rFonts w:ascii="Cambria" w:hAnsi="Cambria"/>
          <w:sz w:val="24"/>
          <w:szCs w:val="24"/>
        </w:rPr>
      </w:pPr>
    </w:p>
    <w:p w14:paraId="35CCB7F3" w14:textId="51E4B2C6" w:rsidR="00C20A39" w:rsidRPr="00784B0D" w:rsidRDefault="00C20A39" w:rsidP="00784B0D">
      <w:pPr>
        <w:spacing w:before="100" w:beforeAutospacing="1" w:after="0" w:line="240" w:lineRule="auto"/>
        <w:rPr>
          <w:rFonts w:ascii="Cambria" w:hAnsi="Cambria"/>
          <w:sz w:val="24"/>
          <w:szCs w:val="24"/>
        </w:rPr>
      </w:pPr>
      <w:r w:rsidRPr="00784B0D">
        <w:rPr>
          <w:rFonts w:ascii="Cambria" w:hAnsi="Cambria"/>
          <w:b/>
          <w:sz w:val="24"/>
          <w:szCs w:val="24"/>
        </w:rPr>
        <w:t>Implementation of curricula</w:t>
      </w:r>
      <w:r w:rsidRPr="00784B0D">
        <w:rPr>
          <w:rFonts w:ascii="Cambria" w:hAnsi="Cambria"/>
          <w:sz w:val="24"/>
          <w:szCs w:val="24"/>
        </w:rPr>
        <w:t xml:space="preserve"> </w:t>
      </w:r>
    </w:p>
    <w:p w14:paraId="4537C048" w14:textId="77777777" w:rsidR="00C20A39" w:rsidRDefault="00C20A39" w:rsidP="00C20A39">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w:t>
      </w:r>
      <w:r>
        <w:rPr>
          <w:rFonts w:ascii="Cambria" w:hAnsi="Cambria"/>
          <w:sz w:val="24"/>
          <w:szCs w:val="24"/>
        </w:rPr>
        <w:t>Rampark NS</w:t>
      </w:r>
      <w:r w:rsidRPr="000D14CD">
        <w:rPr>
          <w:rFonts w:ascii="Cambria" w:hAnsi="Cambria"/>
          <w:sz w:val="24"/>
          <w:szCs w:val="24"/>
        </w:rPr>
        <w:t xml:space="preserve"> fully implements the SPHE and the RS, Stay Safe and the KiVa Programmes</w:t>
      </w:r>
    </w:p>
    <w:p w14:paraId="2F44E37D" w14:textId="48EFA211" w:rsidR="00C20A39" w:rsidRDefault="00C20A39" w:rsidP="00C20A39">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Continuous Professional Development for staff in delivering these programmes is available </w:t>
      </w:r>
    </w:p>
    <w:p w14:paraId="53ECDA8D" w14:textId="77777777" w:rsidR="00C20A39" w:rsidRDefault="00C20A39" w:rsidP="00C20A39">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School wide delivery of lessons on bullying from evidence based programmes.</w:t>
      </w:r>
    </w:p>
    <w:p w14:paraId="2FBDA124" w14:textId="42995369" w:rsidR="00BF5481" w:rsidRDefault="00C20A39" w:rsidP="00C20A39">
      <w:pPr>
        <w:pStyle w:val="ListParagraph"/>
        <w:spacing w:before="100" w:beforeAutospacing="1" w:after="0" w:line="240" w:lineRule="auto"/>
        <w:ind w:left="405"/>
        <w:rPr>
          <w:rFonts w:ascii="Cambria" w:hAnsi="Cambria"/>
          <w:sz w:val="24"/>
          <w:szCs w:val="24"/>
        </w:rPr>
      </w:pPr>
      <w:r w:rsidRPr="000D14CD">
        <w:rPr>
          <w:rFonts w:ascii="Cambria" w:hAnsi="Cambria"/>
          <w:sz w:val="24"/>
          <w:szCs w:val="24"/>
        </w:rPr>
        <w:sym w:font="Symbol" w:char="F0B7"/>
      </w:r>
      <w:r w:rsidRPr="000D14CD">
        <w:rPr>
          <w:rFonts w:ascii="Cambria" w:hAnsi="Cambria"/>
          <w:sz w:val="24"/>
          <w:szCs w:val="24"/>
        </w:rPr>
        <w:t xml:space="preserve"> School wide delivery of lessons on</w:t>
      </w:r>
      <w:r>
        <w:rPr>
          <w:rFonts w:ascii="Cambria" w:hAnsi="Cambria"/>
          <w:sz w:val="24"/>
          <w:szCs w:val="24"/>
        </w:rPr>
        <w:t xml:space="preserve"> Relational aggression</w:t>
      </w:r>
      <w:r w:rsidR="00BF5481">
        <w:rPr>
          <w:rFonts w:ascii="Cambria" w:hAnsi="Cambria"/>
          <w:sz w:val="24"/>
          <w:szCs w:val="24"/>
        </w:rPr>
        <w:t xml:space="preserve">, Cyber Bullying, </w:t>
      </w:r>
      <w:r w:rsidRPr="000D14CD">
        <w:rPr>
          <w:rFonts w:ascii="Cambria" w:hAnsi="Cambria"/>
          <w:sz w:val="24"/>
          <w:szCs w:val="24"/>
        </w:rPr>
        <w:t>Homophobic and Transphobic</w:t>
      </w:r>
      <w:r w:rsidR="00BF5481">
        <w:rPr>
          <w:rFonts w:ascii="Cambria" w:hAnsi="Cambria"/>
          <w:sz w:val="24"/>
          <w:szCs w:val="24"/>
        </w:rPr>
        <w:t xml:space="preserve"> Bullying, </w:t>
      </w:r>
      <w:r w:rsidRPr="000D14CD">
        <w:rPr>
          <w:rFonts w:ascii="Cambria" w:hAnsi="Cambria"/>
          <w:sz w:val="24"/>
          <w:szCs w:val="24"/>
        </w:rPr>
        <w:t>Diversity and Inter-cult</w:t>
      </w:r>
      <w:r w:rsidR="00C9571F">
        <w:rPr>
          <w:rFonts w:ascii="Cambria" w:hAnsi="Cambria"/>
          <w:sz w:val="24"/>
          <w:szCs w:val="24"/>
        </w:rPr>
        <w:t>uralism</w:t>
      </w:r>
    </w:p>
    <w:p w14:paraId="2ED4F9A4" w14:textId="220F88B1" w:rsidR="00C9571F" w:rsidRDefault="00C9571F" w:rsidP="00C9571F">
      <w:pPr>
        <w:pStyle w:val="ListParagraph"/>
        <w:spacing w:before="100" w:beforeAutospacing="1" w:after="0" w:line="240" w:lineRule="auto"/>
        <w:ind w:left="405"/>
        <w:rPr>
          <w:rFonts w:ascii="Cambria" w:hAnsi="Cambria"/>
          <w:sz w:val="24"/>
          <w:szCs w:val="24"/>
        </w:rPr>
      </w:pPr>
      <w:r w:rsidRPr="00B1023A">
        <w:rPr>
          <w:rFonts w:ascii="Cambria" w:hAnsi="Cambria"/>
          <w:sz w:val="24"/>
          <w:szCs w:val="24"/>
        </w:rPr>
        <w:sym w:font="Symbol" w:char="F0B7"/>
      </w:r>
      <w:r w:rsidRPr="00B1023A">
        <w:rPr>
          <w:rFonts w:ascii="Cambria" w:hAnsi="Cambria"/>
          <w:sz w:val="24"/>
          <w:szCs w:val="24"/>
        </w:rPr>
        <w:t xml:space="preserve"> The school considers the additional needs of SEN pupils with regard to programme implementation and the development of skills and strategies to enable all pupils to respond appropriately.</w:t>
      </w:r>
    </w:p>
    <w:p w14:paraId="43065226" w14:textId="77777777" w:rsidR="000924E3" w:rsidRDefault="000924E3" w:rsidP="002501A0">
      <w:pPr>
        <w:pStyle w:val="ListParagraph"/>
        <w:spacing w:before="100" w:beforeAutospacing="1" w:after="0" w:line="240" w:lineRule="auto"/>
        <w:ind w:left="405"/>
        <w:rPr>
          <w:rFonts w:ascii="Cambria" w:eastAsia="Microsoft JhengHei Light" w:hAnsi="Cambria" w:cstheme="minorHAnsi"/>
          <w:b/>
          <w:bCs/>
          <w:u w:val="single"/>
          <w:lang w:eastAsia="en-IE"/>
        </w:rPr>
      </w:pPr>
    </w:p>
    <w:p w14:paraId="56B1D951" w14:textId="77777777" w:rsidR="000924E3" w:rsidRDefault="000924E3" w:rsidP="002501A0">
      <w:pPr>
        <w:pStyle w:val="ListParagraph"/>
        <w:spacing w:before="100" w:beforeAutospacing="1" w:after="0" w:line="240" w:lineRule="auto"/>
        <w:ind w:left="405"/>
        <w:rPr>
          <w:rFonts w:ascii="Cambria" w:eastAsia="Microsoft JhengHei Light" w:hAnsi="Cambria" w:cstheme="minorHAnsi"/>
          <w:b/>
          <w:bCs/>
          <w:u w:val="single"/>
          <w:lang w:eastAsia="en-IE"/>
        </w:rPr>
      </w:pPr>
    </w:p>
    <w:p w14:paraId="4E9352AE" w14:textId="4AD66687" w:rsidR="004D6357" w:rsidRPr="00C9571F" w:rsidRDefault="004D6357" w:rsidP="002501A0">
      <w:pPr>
        <w:pStyle w:val="ListParagraph"/>
        <w:spacing w:before="100" w:beforeAutospacing="1" w:after="0" w:line="240" w:lineRule="auto"/>
        <w:ind w:left="405"/>
        <w:rPr>
          <w:rFonts w:ascii="Cambria" w:eastAsia="Microsoft JhengHei Light" w:hAnsi="Cambria" w:cstheme="minorHAnsi"/>
          <w:sz w:val="24"/>
          <w:szCs w:val="24"/>
          <w:u w:val="single"/>
          <w:lang w:eastAsia="en-IE"/>
        </w:rPr>
      </w:pPr>
      <w:r w:rsidRPr="00C9571F">
        <w:rPr>
          <w:rFonts w:ascii="Cambria" w:eastAsia="Microsoft JhengHei Light" w:hAnsi="Cambria" w:cstheme="minorHAnsi"/>
          <w:b/>
          <w:bCs/>
          <w:sz w:val="24"/>
          <w:szCs w:val="24"/>
          <w:u w:val="single"/>
          <w:lang w:eastAsia="en-IE"/>
        </w:rPr>
        <w:t>Reference to other policies</w:t>
      </w:r>
    </w:p>
    <w:p w14:paraId="04D7B52E" w14:textId="0E305A66" w:rsidR="004D6357" w:rsidRPr="00C9571F" w:rsidRDefault="00C9571F" w:rsidP="00E35374">
      <w:pPr>
        <w:pStyle w:val="ListParagraph"/>
        <w:numPr>
          <w:ilvl w:val="0"/>
          <w:numId w:val="22"/>
        </w:numPr>
        <w:spacing w:before="100" w:beforeAutospacing="1" w:after="0" w:line="240" w:lineRule="auto"/>
        <w:jc w:val="both"/>
        <w:rPr>
          <w:rFonts w:ascii="Cambria" w:eastAsia="Microsoft JhengHei Light" w:hAnsi="Cambria" w:cstheme="minorHAnsi"/>
          <w:sz w:val="24"/>
          <w:szCs w:val="24"/>
          <w:lang w:eastAsia="en-IE"/>
        </w:rPr>
      </w:pPr>
      <w:r>
        <w:rPr>
          <w:rFonts w:ascii="Cambria" w:eastAsia="Microsoft JhengHei Light" w:hAnsi="Cambria" w:cstheme="minorHAnsi"/>
          <w:sz w:val="24"/>
          <w:szCs w:val="24"/>
          <w:lang w:eastAsia="en-IE"/>
        </w:rPr>
        <w:t>Code of Behaviour</w:t>
      </w:r>
    </w:p>
    <w:p w14:paraId="624E62A0" w14:textId="77777777" w:rsidR="004D6357" w:rsidRPr="00C9571F" w:rsidRDefault="004D6357" w:rsidP="00E35374">
      <w:pPr>
        <w:pStyle w:val="ListParagraph"/>
        <w:numPr>
          <w:ilvl w:val="0"/>
          <w:numId w:val="22"/>
        </w:numPr>
        <w:spacing w:before="100" w:beforeAutospacing="1" w:after="0" w:line="240" w:lineRule="auto"/>
        <w:jc w:val="both"/>
        <w:rPr>
          <w:rFonts w:ascii="Cambria" w:eastAsia="Microsoft JhengHei Light" w:hAnsi="Cambria" w:cstheme="minorHAnsi"/>
          <w:sz w:val="24"/>
          <w:szCs w:val="24"/>
          <w:lang w:eastAsia="en-IE"/>
        </w:rPr>
      </w:pPr>
      <w:r w:rsidRPr="00C9571F">
        <w:rPr>
          <w:rFonts w:ascii="Cambria" w:eastAsia="Microsoft JhengHei Light" w:hAnsi="Cambria" w:cstheme="minorHAnsi"/>
          <w:sz w:val="24"/>
          <w:szCs w:val="24"/>
          <w:lang w:eastAsia="en-IE"/>
        </w:rPr>
        <w:t>Child Safeguarding statement</w:t>
      </w:r>
    </w:p>
    <w:p w14:paraId="742A87D0" w14:textId="77777777" w:rsidR="004D6357" w:rsidRPr="00C9571F" w:rsidRDefault="004D6357" w:rsidP="00E35374">
      <w:pPr>
        <w:pStyle w:val="ListParagraph"/>
        <w:numPr>
          <w:ilvl w:val="0"/>
          <w:numId w:val="22"/>
        </w:numPr>
        <w:spacing w:before="100" w:beforeAutospacing="1" w:after="0" w:line="240" w:lineRule="auto"/>
        <w:jc w:val="both"/>
        <w:rPr>
          <w:rFonts w:ascii="Cambria" w:eastAsia="Microsoft JhengHei Light" w:hAnsi="Cambria" w:cstheme="minorHAnsi"/>
          <w:sz w:val="24"/>
          <w:szCs w:val="24"/>
          <w:lang w:eastAsia="en-IE"/>
        </w:rPr>
      </w:pPr>
      <w:r w:rsidRPr="00C9571F">
        <w:rPr>
          <w:rFonts w:ascii="Cambria" w:eastAsia="Microsoft JhengHei Light" w:hAnsi="Cambria" w:cstheme="minorHAnsi"/>
          <w:sz w:val="24"/>
          <w:szCs w:val="24"/>
          <w:lang w:eastAsia="en-IE"/>
        </w:rPr>
        <w:t>Data Protection</w:t>
      </w:r>
    </w:p>
    <w:p w14:paraId="1EA921CA" w14:textId="77777777" w:rsidR="004D6357" w:rsidRPr="00C9571F" w:rsidRDefault="004D6357" w:rsidP="00E35374">
      <w:pPr>
        <w:pStyle w:val="ListParagraph"/>
        <w:numPr>
          <w:ilvl w:val="0"/>
          <w:numId w:val="22"/>
        </w:numPr>
        <w:spacing w:before="100" w:beforeAutospacing="1" w:after="0" w:line="240" w:lineRule="auto"/>
        <w:jc w:val="both"/>
        <w:rPr>
          <w:rFonts w:ascii="Cambria" w:eastAsia="Microsoft JhengHei Light" w:hAnsi="Cambria" w:cstheme="minorHAnsi"/>
          <w:sz w:val="24"/>
          <w:szCs w:val="24"/>
          <w:lang w:eastAsia="en-IE"/>
        </w:rPr>
      </w:pPr>
      <w:r w:rsidRPr="00C9571F">
        <w:rPr>
          <w:rFonts w:ascii="Cambria" w:eastAsia="Microsoft JhengHei Light" w:hAnsi="Cambria" w:cstheme="minorHAnsi"/>
          <w:sz w:val="24"/>
          <w:szCs w:val="24"/>
          <w:lang w:eastAsia="en-IE"/>
        </w:rPr>
        <w:t>Enrolment</w:t>
      </w:r>
    </w:p>
    <w:p w14:paraId="5981F329" w14:textId="77777777" w:rsidR="004D6357" w:rsidRPr="00C9571F" w:rsidRDefault="004D6357" w:rsidP="00E35374">
      <w:pPr>
        <w:pStyle w:val="ListParagraph"/>
        <w:numPr>
          <w:ilvl w:val="0"/>
          <w:numId w:val="22"/>
        </w:numPr>
        <w:spacing w:before="100" w:beforeAutospacing="1" w:after="0" w:line="240" w:lineRule="auto"/>
        <w:jc w:val="both"/>
        <w:rPr>
          <w:rFonts w:ascii="Cambria" w:eastAsia="Microsoft JhengHei Light" w:hAnsi="Cambria" w:cstheme="minorHAnsi"/>
          <w:sz w:val="24"/>
          <w:szCs w:val="24"/>
          <w:lang w:eastAsia="en-IE"/>
        </w:rPr>
      </w:pPr>
      <w:r w:rsidRPr="00C9571F">
        <w:rPr>
          <w:rFonts w:ascii="Cambria" w:eastAsia="Microsoft JhengHei Light" w:hAnsi="Cambria" w:cstheme="minorHAnsi"/>
          <w:sz w:val="24"/>
          <w:szCs w:val="24"/>
          <w:lang w:eastAsia="en-IE"/>
        </w:rPr>
        <w:t xml:space="preserve">ICT acceptable use </w:t>
      </w:r>
    </w:p>
    <w:p w14:paraId="695A4F3F" w14:textId="77777777" w:rsidR="004D6357" w:rsidRPr="00C9571F" w:rsidRDefault="004D6357" w:rsidP="00E35374">
      <w:pPr>
        <w:pStyle w:val="ListParagraph"/>
        <w:numPr>
          <w:ilvl w:val="0"/>
          <w:numId w:val="22"/>
        </w:numPr>
        <w:spacing w:before="100" w:beforeAutospacing="1" w:after="0" w:line="240" w:lineRule="auto"/>
        <w:jc w:val="both"/>
        <w:rPr>
          <w:rFonts w:ascii="Cambria" w:eastAsia="Microsoft JhengHei Light" w:hAnsi="Cambria" w:cstheme="minorHAnsi"/>
          <w:sz w:val="24"/>
          <w:szCs w:val="24"/>
          <w:lang w:eastAsia="en-IE"/>
        </w:rPr>
      </w:pPr>
      <w:r w:rsidRPr="00C9571F">
        <w:rPr>
          <w:rFonts w:ascii="Cambria" w:eastAsia="Microsoft JhengHei Light" w:hAnsi="Cambria" w:cstheme="minorHAnsi"/>
          <w:sz w:val="24"/>
          <w:szCs w:val="24"/>
          <w:lang w:eastAsia="en-IE"/>
        </w:rPr>
        <w:t xml:space="preserve">Special Educational Needs </w:t>
      </w:r>
    </w:p>
    <w:p w14:paraId="489F1E8B" w14:textId="0311B4AC" w:rsidR="004D6357" w:rsidRDefault="004D6357" w:rsidP="00E35374">
      <w:pPr>
        <w:pStyle w:val="ListParagraph"/>
        <w:numPr>
          <w:ilvl w:val="0"/>
          <w:numId w:val="22"/>
        </w:numPr>
        <w:spacing w:before="100" w:beforeAutospacing="1" w:after="0" w:line="240" w:lineRule="auto"/>
        <w:jc w:val="both"/>
        <w:rPr>
          <w:rFonts w:ascii="Cambria" w:eastAsia="Microsoft JhengHei Light" w:hAnsi="Cambria" w:cstheme="minorHAnsi"/>
          <w:sz w:val="24"/>
          <w:szCs w:val="24"/>
          <w:lang w:eastAsia="en-IE"/>
        </w:rPr>
      </w:pPr>
      <w:r w:rsidRPr="00C9571F">
        <w:rPr>
          <w:rFonts w:ascii="Cambria" w:eastAsia="Microsoft JhengHei Light" w:hAnsi="Cambria" w:cstheme="minorHAnsi"/>
          <w:sz w:val="24"/>
          <w:szCs w:val="24"/>
          <w:lang w:eastAsia="en-IE"/>
        </w:rPr>
        <w:t>SPHE</w:t>
      </w:r>
    </w:p>
    <w:p w14:paraId="594CEB4C" w14:textId="77777777" w:rsidR="00C9571F" w:rsidRPr="00C9571F" w:rsidRDefault="00C9571F" w:rsidP="00C9571F">
      <w:pPr>
        <w:spacing w:before="100" w:beforeAutospacing="1" w:after="0" w:line="240" w:lineRule="auto"/>
        <w:jc w:val="both"/>
        <w:rPr>
          <w:rFonts w:ascii="Cambria" w:eastAsia="Microsoft JhengHei Light" w:hAnsi="Cambria" w:cstheme="minorHAnsi"/>
          <w:sz w:val="24"/>
          <w:szCs w:val="24"/>
          <w:lang w:eastAsia="en-IE"/>
        </w:rPr>
      </w:pPr>
    </w:p>
    <w:p w14:paraId="4280FD1F" w14:textId="266A55BC" w:rsidR="00C9571F" w:rsidRDefault="00C9571F" w:rsidP="004D6357">
      <w:pPr>
        <w:spacing w:before="100" w:beforeAutospacing="1" w:after="0" w:line="240" w:lineRule="auto"/>
        <w:jc w:val="both"/>
        <w:rPr>
          <w:rFonts w:ascii="Cambria" w:hAnsi="Cambria"/>
          <w:sz w:val="24"/>
          <w:szCs w:val="24"/>
        </w:rPr>
      </w:pPr>
      <w:r>
        <w:rPr>
          <w:rFonts w:ascii="Cambria" w:hAnsi="Cambria"/>
          <w:b/>
          <w:sz w:val="24"/>
          <w:szCs w:val="24"/>
        </w:rPr>
        <w:t xml:space="preserve">                                                 </w:t>
      </w:r>
      <w:r w:rsidRPr="00C9571F">
        <w:rPr>
          <w:rFonts w:ascii="Cambria" w:hAnsi="Cambria"/>
          <w:b/>
          <w:sz w:val="24"/>
          <w:szCs w:val="24"/>
        </w:rPr>
        <w:t>Appendix A: Care Team Members:</w:t>
      </w:r>
      <w:r w:rsidRPr="00B1023A">
        <w:rPr>
          <w:rFonts w:ascii="Cambria" w:hAnsi="Cambria"/>
          <w:sz w:val="24"/>
          <w:szCs w:val="24"/>
        </w:rPr>
        <w:t xml:space="preserve"> </w:t>
      </w:r>
    </w:p>
    <w:p w14:paraId="5867D168" w14:textId="730F7702" w:rsidR="00C9571F" w:rsidRDefault="00C9571F" w:rsidP="004D6357">
      <w:pPr>
        <w:spacing w:before="100" w:beforeAutospacing="1" w:after="0" w:line="240" w:lineRule="auto"/>
        <w:jc w:val="both"/>
        <w:rPr>
          <w:rFonts w:ascii="Cambria" w:hAnsi="Cambria"/>
          <w:b/>
          <w:sz w:val="24"/>
          <w:szCs w:val="24"/>
        </w:rPr>
      </w:pPr>
      <w:r>
        <w:rPr>
          <w:rFonts w:ascii="Cambria" w:hAnsi="Cambria"/>
          <w:b/>
          <w:sz w:val="24"/>
          <w:szCs w:val="24"/>
        </w:rPr>
        <w:t>6.8.9 Procedures for Investigating and Dealing with Bullying</w:t>
      </w:r>
    </w:p>
    <w:p w14:paraId="153CC791" w14:textId="2A6C386C"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The primary aim in investigating and dealing with bullying is to resolve any issues and to restore, as far as is practicable, the relationships of the parties involved (rather than to apportion blame); The school’s procedures are consistent with the following</w:t>
      </w:r>
      <w:r w:rsidR="00784B0D">
        <w:rPr>
          <w:rFonts w:ascii="Cambria" w:hAnsi="Cambria"/>
          <w:sz w:val="24"/>
          <w:szCs w:val="24"/>
        </w:rPr>
        <w:t xml:space="preserve"> approach. Every effort will be </w:t>
      </w:r>
      <w:r w:rsidRPr="00B1023A">
        <w:rPr>
          <w:rFonts w:ascii="Cambria" w:hAnsi="Cambria"/>
          <w:sz w:val="24"/>
          <w:szCs w:val="24"/>
        </w:rPr>
        <w:t>made to ensure that all involved (including pupils, parents/guardians) understand this approach from the outset.</w:t>
      </w:r>
    </w:p>
    <w:p w14:paraId="399CBEBC" w14:textId="6D6F4B1C" w:rsidR="00C9571F" w:rsidRDefault="00C9571F" w:rsidP="00C9571F">
      <w:pPr>
        <w:spacing w:before="100" w:beforeAutospacing="1" w:after="0" w:line="240" w:lineRule="auto"/>
        <w:jc w:val="both"/>
        <w:rPr>
          <w:rFonts w:ascii="Cambria" w:hAnsi="Cambria"/>
          <w:b/>
          <w:sz w:val="24"/>
          <w:szCs w:val="24"/>
        </w:rPr>
      </w:pPr>
      <w:r w:rsidRPr="00C9571F">
        <w:rPr>
          <w:rFonts w:ascii="Cambria" w:hAnsi="Cambria"/>
          <w:b/>
          <w:sz w:val="24"/>
          <w:szCs w:val="24"/>
        </w:rPr>
        <w:t>Reporting bullying behaviour</w:t>
      </w:r>
    </w:p>
    <w:p w14:paraId="1D7B522E"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xml:space="preserve">• Any pupil or parent(s)/guardian(s) may bring a bullying incident to any teacher in the school. </w:t>
      </w:r>
    </w:p>
    <w:p w14:paraId="4A50DA5E" w14:textId="582822CF"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All reports, including anonymous reports of bullying, will be investigated a</w:t>
      </w:r>
      <w:r w:rsidR="0032006F">
        <w:rPr>
          <w:rFonts w:ascii="Cambria" w:hAnsi="Cambria"/>
          <w:sz w:val="24"/>
          <w:szCs w:val="24"/>
        </w:rPr>
        <w:t xml:space="preserve">nd dealt with by the AP11’s </w:t>
      </w:r>
      <w:r w:rsidRPr="00B1023A">
        <w:rPr>
          <w:rFonts w:ascii="Cambria" w:hAnsi="Cambria"/>
          <w:sz w:val="24"/>
          <w:szCs w:val="24"/>
        </w:rPr>
        <w:t xml:space="preserve">, Deputy Principal / Principal and the KiVa team. </w:t>
      </w:r>
    </w:p>
    <w:p w14:paraId="1C99F5E3"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Teaching and non-teaching staff such as secretaries, special needs</w:t>
      </w:r>
      <w:r>
        <w:rPr>
          <w:rFonts w:ascii="Cambria" w:hAnsi="Cambria"/>
          <w:sz w:val="24"/>
          <w:szCs w:val="24"/>
        </w:rPr>
        <w:t xml:space="preserve"> assistants (SNAs),</w:t>
      </w:r>
      <w:r w:rsidRPr="00B1023A">
        <w:rPr>
          <w:rFonts w:ascii="Cambria" w:hAnsi="Cambria"/>
          <w:sz w:val="24"/>
          <w:szCs w:val="24"/>
        </w:rPr>
        <w:t xml:space="preserve"> caretakers, cleaners must report any incidents of bullying behaviour witnessed by them, </w:t>
      </w:r>
    </w:p>
    <w:p w14:paraId="1F17E230" w14:textId="77777777" w:rsidR="00C9571F" w:rsidRDefault="00C9571F" w:rsidP="00C9571F">
      <w:pPr>
        <w:spacing w:before="100" w:beforeAutospacing="1" w:after="0" w:line="240" w:lineRule="auto"/>
        <w:jc w:val="both"/>
        <w:rPr>
          <w:rFonts w:ascii="Cambria" w:hAnsi="Cambria"/>
          <w:sz w:val="24"/>
          <w:szCs w:val="24"/>
        </w:rPr>
      </w:pPr>
    </w:p>
    <w:p w14:paraId="44BE766C" w14:textId="77777777" w:rsidR="00C9571F" w:rsidRDefault="00C9571F" w:rsidP="00C9571F">
      <w:pPr>
        <w:spacing w:before="100" w:beforeAutospacing="1" w:after="0" w:line="240" w:lineRule="auto"/>
        <w:jc w:val="both"/>
        <w:rPr>
          <w:rFonts w:ascii="Cambria" w:hAnsi="Cambria"/>
          <w:sz w:val="24"/>
          <w:szCs w:val="24"/>
        </w:rPr>
      </w:pPr>
    </w:p>
    <w:p w14:paraId="61D05F7C" w14:textId="77777777" w:rsidR="00C9571F" w:rsidRDefault="00C9571F" w:rsidP="00C9571F">
      <w:pPr>
        <w:spacing w:before="100" w:beforeAutospacing="1" w:after="0" w:line="240" w:lineRule="auto"/>
        <w:jc w:val="both"/>
        <w:rPr>
          <w:rFonts w:ascii="Cambria" w:hAnsi="Cambria"/>
          <w:sz w:val="24"/>
          <w:szCs w:val="24"/>
        </w:rPr>
      </w:pPr>
    </w:p>
    <w:p w14:paraId="59CA3244"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xml:space="preserve">or mentioned to them, to the relevant teacher; </w:t>
      </w:r>
    </w:p>
    <w:p w14:paraId="2B19C3FE"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sym w:font="Symbol" w:char="F0B7"/>
      </w:r>
      <w:r w:rsidRPr="00B1023A">
        <w:rPr>
          <w:rFonts w:ascii="Cambria" w:hAnsi="Cambria"/>
          <w:sz w:val="24"/>
          <w:szCs w:val="24"/>
        </w:rPr>
        <w:t xml:space="preserve"> Investigating and dealing with incidents: Style of approach (see section 6.8.9) </w:t>
      </w:r>
    </w:p>
    <w:p w14:paraId="57FDB895"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In investigating and dealin</w:t>
      </w:r>
      <w:r>
        <w:rPr>
          <w:rFonts w:ascii="Cambria" w:hAnsi="Cambria"/>
          <w:sz w:val="24"/>
          <w:szCs w:val="24"/>
        </w:rPr>
        <w:t>g with bullying, the KiVa team leaders</w:t>
      </w:r>
      <w:r w:rsidRPr="00B1023A">
        <w:rPr>
          <w:rFonts w:ascii="Cambria" w:hAnsi="Cambria"/>
          <w:sz w:val="24"/>
          <w:szCs w:val="24"/>
        </w:rPr>
        <w:t xml:space="preserve"> will exercise a </w:t>
      </w:r>
      <w:r w:rsidRPr="00C9571F">
        <w:rPr>
          <w:rFonts w:ascii="Cambria" w:hAnsi="Cambria"/>
          <w:b/>
          <w:sz w:val="24"/>
          <w:szCs w:val="24"/>
        </w:rPr>
        <w:t>professional judgement to determine whether bullying has occurred and how best the situation might be resolved</w:t>
      </w:r>
      <w:r w:rsidRPr="00B1023A">
        <w:rPr>
          <w:rFonts w:ascii="Cambria" w:hAnsi="Cambria"/>
          <w:sz w:val="24"/>
          <w:szCs w:val="24"/>
        </w:rPr>
        <w:t xml:space="preserve">; </w:t>
      </w:r>
    </w:p>
    <w:p w14:paraId="7A3DE4C4"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xml:space="preserve">• Parent(s)/guardian(s) and pupils are required to co-operate with any investigation and assist the school in resolving any issues and restoring, as far as is practicable, the relationships of the parties involved as quickly as possible; </w:t>
      </w:r>
    </w:p>
    <w:p w14:paraId="6E944E91"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xml:space="preserve">• Teachers take a calm, unemotional problem-solving approach. </w:t>
      </w:r>
    </w:p>
    <w:p w14:paraId="7FF8C7E7" w14:textId="77777777"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xml:space="preserve">• When appropriate, incidents are investigated outside the classroom situation to ensure the privacy of all involved; </w:t>
      </w:r>
    </w:p>
    <w:p w14:paraId="61A15E91" w14:textId="71813D1E" w:rsidR="00C9571F" w:rsidRDefault="00C9571F" w:rsidP="00C9571F">
      <w:pPr>
        <w:spacing w:before="100" w:beforeAutospacing="1" w:after="0" w:line="240" w:lineRule="auto"/>
        <w:jc w:val="both"/>
        <w:rPr>
          <w:rFonts w:ascii="Cambria" w:hAnsi="Cambria"/>
          <w:sz w:val="24"/>
          <w:szCs w:val="24"/>
        </w:rPr>
      </w:pPr>
      <w:r w:rsidRPr="00B1023A">
        <w:rPr>
          <w:rFonts w:ascii="Cambria" w:hAnsi="Cambria"/>
          <w:sz w:val="24"/>
          <w:szCs w:val="24"/>
        </w:rPr>
        <w:t xml:space="preserve">• </w:t>
      </w:r>
      <w:r w:rsidRPr="00C9571F">
        <w:rPr>
          <w:rFonts w:ascii="Cambria" w:hAnsi="Cambria"/>
          <w:b/>
          <w:sz w:val="24"/>
          <w:szCs w:val="24"/>
        </w:rPr>
        <w:t>All interviews are conducted with sensitivity and with due regard to the rights of all pupils concerned</w:t>
      </w:r>
      <w:r w:rsidRPr="00B1023A">
        <w:rPr>
          <w:rFonts w:ascii="Cambria" w:hAnsi="Cambria"/>
          <w:sz w:val="24"/>
          <w:szCs w:val="24"/>
        </w:rPr>
        <w:t>. Pupils who are not directly involved can also provide very useful information in this way.</w:t>
      </w:r>
    </w:p>
    <w:p w14:paraId="2C97E781" w14:textId="07802D0D"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When analysing incidents of bullying behaviour, the relevant teacher uses restorative practice techniques and the KiVa programme. This is done in a </w:t>
      </w:r>
      <w:r w:rsidRPr="00C9571F">
        <w:rPr>
          <w:rFonts w:ascii="Cambria" w:hAnsi="Cambria"/>
          <w:b/>
          <w:sz w:val="24"/>
          <w:szCs w:val="24"/>
        </w:rPr>
        <w:t>calm manner</w:t>
      </w:r>
      <w:r w:rsidRPr="00473FFA">
        <w:rPr>
          <w:rFonts w:ascii="Cambria" w:hAnsi="Cambria"/>
          <w:sz w:val="24"/>
          <w:szCs w:val="24"/>
        </w:rPr>
        <w:t>, setting an example in dealing effectively with a con</w:t>
      </w:r>
      <w:r w:rsidR="0032006F">
        <w:rPr>
          <w:rFonts w:ascii="Cambria" w:hAnsi="Cambria"/>
          <w:sz w:val="24"/>
          <w:szCs w:val="24"/>
        </w:rPr>
        <w:t>flict in a non-aggressive way</w:t>
      </w:r>
      <w:r w:rsidRPr="00473FFA">
        <w:rPr>
          <w:rFonts w:ascii="Cambria" w:hAnsi="Cambria"/>
          <w:sz w:val="24"/>
          <w:szCs w:val="24"/>
        </w:rPr>
        <w:t xml:space="preserve">; </w:t>
      </w:r>
    </w:p>
    <w:p w14:paraId="75AC9063"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If a group is involved, each member is interviewed individually at first. Thereafter, all those involved meet as a group. At the group meeting, each member is asked for his/her account of what happened to ensure that everyone in the group is clear about each other’s statements; </w:t>
      </w:r>
    </w:p>
    <w:p w14:paraId="089AFA3C"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Each member of a group is supported through the possible pressures that may face them from the other members of the group after the interview by the teacher; </w:t>
      </w:r>
    </w:p>
    <w:p w14:paraId="69886C30"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When appropriate those involved may write down their account of the incident(s) </w:t>
      </w:r>
    </w:p>
    <w:p w14:paraId="6EB22D97"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In cases where it has be</w:t>
      </w:r>
      <w:r>
        <w:rPr>
          <w:rFonts w:ascii="Cambria" w:hAnsi="Cambria"/>
          <w:sz w:val="24"/>
          <w:szCs w:val="24"/>
        </w:rPr>
        <w:t>en determined by the KiVa team leaders</w:t>
      </w:r>
      <w:r w:rsidRPr="00473FFA">
        <w:rPr>
          <w:rFonts w:ascii="Cambria" w:hAnsi="Cambria"/>
          <w:sz w:val="24"/>
          <w:szCs w:val="24"/>
        </w:rPr>
        <w:t xml:space="preserve">/ senior management that bullying behaviour has occurred, the parent(s)/guardian(s) of the parties involved are contacted at an early stage to inform them of the matter and explain the actions being taken (by reference to the school policy). The school gives parent(s)/guardian(s) an opportunity of discussing ways in which they can reinforce or support the actions being taken by the school and the supports provided to the pupils; </w:t>
      </w:r>
    </w:p>
    <w:p w14:paraId="4EC21A23" w14:textId="77777777" w:rsidR="00C9571F" w:rsidRDefault="00C9571F" w:rsidP="00C9571F">
      <w:pPr>
        <w:spacing w:before="100" w:beforeAutospacing="1" w:after="0" w:line="240" w:lineRule="auto"/>
        <w:jc w:val="both"/>
        <w:rPr>
          <w:rFonts w:ascii="Cambria" w:hAnsi="Cambria"/>
          <w:sz w:val="24"/>
          <w:szCs w:val="24"/>
        </w:rPr>
      </w:pPr>
    </w:p>
    <w:p w14:paraId="58E14EC8" w14:textId="77777777" w:rsidR="00C9571F" w:rsidRDefault="00C9571F" w:rsidP="00C9571F">
      <w:pPr>
        <w:spacing w:before="100" w:beforeAutospacing="1" w:after="0" w:line="240" w:lineRule="auto"/>
        <w:jc w:val="both"/>
        <w:rPr>
          <w:rFonts w:ascii="Cambria" w:hAnsi="Cambria"/>
          <w:sz w:val="24"/>
          <w:szCs w:val="24"/>
        </w:rPr>
      </w:pPr>
    </w:p>
    <w:p w14:paraId="36B73A74" w14:textId="77777777" w:rsidR="00C9571F" w:rsidRDefault="00C9571F" w:rsidP="00C9571F">
      <w:pPr>
        <w:spacing w:before="100" w:beforeAutospacing="1" w:after="0" w:line="240" w:lineRule="auto"/>
        <w:jc w:val="both"/>
        <w:rPr>
          <w:rFonts w:ascii="Cambria" w:hAnsi="Cambria"/>
          <w:sz w:val="24"/>
          <w:szCs w:val="24"/>
        </w:rPr>
      </w:pPr>
    </w:p>
    <w:p w14:paraId="3ABB6F4F" w14:textId="77777777" w:rsidR="00C9571F" w:rsidRDefault="00C9571F" w:rsidP="00C9571F">
      <w:pPr>
        <w:spacing w:before="100" w:beforeAutospacing="1" w:after="0" w:line="240" w:lineRule="auto"/>
        <w:jc w:val="both"/>
        <w:rPr>
          <w:rFonts w:ascii="Cambria" w:hAnsi="Cambria"/>
          <w:sz w:val="24"/>
          <w:szCs w:val="24"/>
        </w:rPr>
      </w:pPr>
    </w:p>
    <w:p w14:paraId="0C4FEBF6" w14:textId="7351328E" w:rsidR="00C9571F" w:rsidRDefault="00C9571F" w:rsidP="00C9571F">
      <w:pPr>
        <w:spacing w:before="100" w:beforeAutospacing="1" w:after="0" w:line="240" w:lineRule="auto"/>
        <w:jc w:val="both"/>
        <w:rPr>
          <w:rFonts w:ascii="Cambria" w:hAnsi="Cambria"/>
          <w:sz w:val="24"/>
          <w:szCs w:val="24"/>
        </w:rPr>
      </w:pPr>
      <w:r>
        <w:rPr>
          <w:rFonts w:ascii="Cambria" w:hAnsi="Cambria"/>
          <w:sz w:val="24"/>
          <w:szCs w:val="24"/>
        </w:rPr>
        <w:t>• Where the KiVa team leader</w:t>
      </w:r>
      <w:r w:rsidRPr="00473FFA">
        <w:rPr>
          <w:rFonts w:ascii="Cambria" w:hAnsi="Cambria"/>
          <w:sz w:val="24"/>
          <w:szCs w:val="24"/>
        </w:rPr>
        <w:t xml:space="preserve"> / senior management has determined that a pupil has been engaged in bullying behaviour, it is made clear to he/she fully how he/she is in breach of the school’s anti</w:t>
      </w:r>
      <w:r w:rsidR="0032006F">
        <w:rPr>
          <w:rFonts w:ascii="Cambria" w:hAnsi="Cambria"/>
          <w:sz w:val="24"/>
          <w:szCs w:val="24"/>
        </w:rPr>
        <w:t xml:space="preserve"> </w:t>
      </w:r>
      <w:r w:rsidRPr="00473FFA">
        <w:rPr>
          <w:rFonts w:ascii="Cambria" w:hAnsi="Cambria"/>
          <w:sz w:val="24"/>
          <w:szCs w:val="24"/>
        </w:rPr>
        <w:t xml:space="preserve">bullying policy and he/she is encouraged to try to see the situation from the perspective of the pupil being bullied; </w:t>
      </w:r>
    </w:p>
    <w:p w14:paraId="7E6CDB98" w14:textId="5F46F5D2" w:rsidR="008F7E6E" w:rsidRDefault="00C9571F" w:rsidP="00C9571F">
      <w:pPr>
        <w:spacing w:before="100" w:beforeAutospacing="1" w:after="0" w:line="240" w:lineRule="auto"/>
        <w:jc w:val="both"/>
        <w:rPr>
          <w:rFonts w:ascii="Cambria" w:hAnsi="Cambria"/>
          <w:b/>
          <w:sz w:val="24"/>
          <w:szCs w:val="24"/>
        </w:rPr>
      </w:pPr>
      <w:r w:rsidRPr="00C9571F">
        <w:rPr>
          <w:rFonts w:ascii="Cambria" w:hAnsi="Cambria"/>
          <w:b/>
          <w:sz w:val="24"/>
          <w:szCs w:val="24"/>
        </w:rPr>
        <w:t>• It must also be made clear to all involved (each set of pupils and parent(s)/guardian(s)) that in any situation where disciplinary sanctions are required, this is a private matter between the pupil being disciplined, his or her parent(s)/guardian(s) and the school;</w:t>
      </w:r>
    </w:p>
    <w:p w14:paraId="45BB4A46" w14:textId="56EA905E" w:rsidR="00C9571F" w:rsidRDefault="00C9571F" w:rsidP="00C9571F">
      <w:pPr>
        <w:spacing w:before="100" w:beforeAutospacing="1" w:after="0" w:line="240" w:lineRule="auto"/>
        <w:jc w:val="both"/>
        <w:rPr>
          <w:rFonts w:ascii="Cambria" w:hAnsi="Cambria"/>
          <w:b/>
          <w:sz w:val="24"/>
          <w:szCs w:val="24"/>
        </w:rPr>
      </w:pPr>
      <w:r w:rsidRPr="00C9571F">
        <w:rPr>
          <w:rFonts w:ascii="Cambria" w:hAnsi="Cambria"/>
          <w:b/>
          <w:sz w:val="24"/>
          <w:szCs w:val="24"/>
        </w:rPr>
        <w:t>Follow up and recording</w:t>
      </w:r>
    </w:p>
    <w:p w14:paraId="12AC1CDC" w14:textId="56C7D141"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In determining whether a bullying case has been adequately and appropri</w:t>
      </w:r>
      <w:r w:rsidR="00784B0D">
        <w:rPr>
          <w:rFonts w:ascii="Cambria" w:hAnsi="Cambria"/>
          <w:sz w:val="24"/>
          <w:szCs w:val="24"/>
        </w:rPr>
        <w:t>ately addressed the KiVa team/</w:t>
      </w:r>
      <w:r w:rsidRPr="00473FFA">
        <w:rPr>
          <w:rFonts w:ascii="Cambria" w:hAnsi="Cambria"/>
          <w:sz w:val="24"/>
          <w:szCs w:val="24"/>
        </w:rPr>
        <w:t xml:space="preserve"> senior management, as part of their professional judgement, takes the following factors into account: </w:t>
      </w:r>
    </w:p>
    <w:p w14:paraId="7828DAE2"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Whether the bullying behaviour has ceased;</w:t>
      </w:r>
    </w:p>
    <w:p w14:paraId="05FD669A"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 Whether any issues between the parties have been resolved as far as is practicable;</w:t>
      </w:r>
    </w:p>
    <w:p w14:paraId="349C91B9"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 Whether the relationships between the parties have been restored as far as is practicable; </w:t>
      </w:r>
    </w:p>
    <w:p w14:paraId="18603EC2"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Any feedback received from the parties involved, their parent(s)/guardian(s)s or the school Principal or Deputy Principal </w:t>
      </w:r>
    </w:p>
    <w:p w14:paraId="5BC1D12C" w14:textId="77777777"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xml:space="preserve">• Follow-up meetings with the relevant parties involved are arranged separately with a view to possibly bringing them together at a later date if the pupil who has been bullied is ready and agreeable. Restorative Practice Techniques are used. </w:t>
      </w:r>
    </w:p>
    <w:p w14:paraId="7FB13ABD" w14:textId="0E2C2208" w:rsidR="00C9571F" w:rsidRDefault="00C9571F" w:rsidP="00C9571F">
      <w:pPr>
        <w:spacing w:before="100" w:beforeAutospacing="1" w:after="0" w:line="240" w:lineRule="auto"/>
        <w:jc w:val="both"/>
        <w:rPr>
          <w:rFonts w:ascii="Cambria" w:hAnsi="Cambria"/>
          <w:sz w:val="24"/>
          <w:szCs w:val="24"/>
        </w:rPr>
      </w:pPr>
      <w:r w:rsidRPr="00473FFA">
        <w:rPr>
          <w:rFonts w:ascii="Cambria" w:hAnsi="Cambria"/>
          <w:sz w:val="24"/>
          <w:szCs w:val="24"/>
        </w:rPr>
        <w:t>• Where a parent(s)/guardian(s) is not satisfied that the school has dealt with a bullying case in accordance with these procedures, the parent(s)/guardian(s) must be referred, as appropriate, to the school’s complaints procedures</w:t>
      </w:r>
    </w:p>
    <w:p w14:paraId="4E2237D7" w14:textId="64DE8BC6" w:rsidR="00C9571F" w:rsidRPr="00C9571F" w:rsidRDefault="00C9571F" w:rsidP="00C9571F">
      <w:pPr>
        <w:spacing w:before="100" w:beforeAutospacing="1" w:after="0" w:line="240" w:lineRule="auto"/>
        <w:jc w:val="both"/>
        <w:rPr>
          <w:rFonts w:ascii="Cambria" w:hAnsi="Cambria"/>
          <w:b/>
          <w:sz w:val="24"/>
          <w:szCs w:val="24"/>
        </w:rPr>
      </w:pPr>
      <w:r w:rsidRPr="00473FFA">
        <w:rPr>
          <w:rFonts w:ascii="Cambria" w:hAnsi="Cambria"/>
          <w:sz w:val="24"/>
          <w:szCs w:val="24"/>
        </w:rPr>
        <w:t>• In the event that a parent(s)/guardian(s) has exhausted the school's complaints procedures and is still not satisfied, the school must advise the parent(s)/guardian(s) of their right to make a complaint to the Ombudsman for Children.</w:t>
      </w:r>
    </w:p>
    <w:p w14:paraId="33BF7479" w14:textId="7330E122" w:rsidR="008F7E6E" w:rsidRDefault="008F7E6E" w:rsidP="00900A94">
      <w:pPr>
        <w:spacing w:after="0" w:line="240" w:lineRule="auto"/>
        <w:jc w:val="center"/>
        <w:rPr>
          <w:rFonts w:ascii="Cambria" w:eastAsia="Times New Roman" w:hAnsi="Cambria" w:cs="Times New Roman"/>
          <w:b/>
          <w:bCs/>
          <w:color w:val="000000"/>
          <w:sz w:val="23"/>
          <w:szCs w:val="23"/>
          <w:u w:val="single"/>
          <w:lang w:eastAsia="en-IE"/>
        </w:rPr>
      </w:pPr>
    </w:p>
    <w:p w14:paraId="53F309BE" w14:textId="77777777" w:rsidR="00FE6B6B" w:rsidRDefault="00FE6B6B" w:rsidP="00C9571F">
      <w:pPr>
        <w:spacing w:after="0" w:line="240" w:lineRule="auto"/>
        <w:jc w:val="center"/>
        <w:rPr>
          <w:rFonts w:ascii="Cambria" w:hAnsi="Cambria"/>
          <w:b/>
          <w:sz w:val="24"/>
          <w:szCs w:val="24"/>
        </w:rPr>
      </w:pPr>
    </w:p>
    <w:p w14:paraId="09BA63B3" w14:textId="77777777" w:rsidR="00FE6B6B" w:rsidRDefault="00FE6B6B" w:rsidP="00C9571F">
      <w:pPr>
        <w:spacing w:after="0" w:line="240" w:lineRule="auto"/>
        <w:jc w:val="center"/>
        <w:rPr>
          <w:rFonts w:ascii="Cambria" w:hAnsi="Cambria"/>
          <w:b/>
          <w:sz w:val="24"/>
          <w:szCs w:val="24"/>
        </w:rPr>
      </w:pPr>
    </w:p>
    <w:p w14:paraId="0467F865" w14:textId="77777777" w:rsidR="00FE6B6B" w:rsidRDefault="00FE6B6B" w:rsidP="00C9571F">
      <w:pPr>
        <w:spacing w:after="0" w:line="240" w:lineRule="auto"/>
        <w:jc w:val="center"/>
        <w:rPr>
          <w:rFonts w:ascii="Cambria" w:hAnsi="Cambria"/>
          <w:b/>
          <w:sz w:val="24"/>
          <w:szCs w:val="24"/>
        </w:rPr>
      </w:pPr>
    </w:p>
    <w:p w14:paraId="3980152B" w14:textId="77777777" w:rsidR="00FE6B6B" w:rsidRDefault="00FE6B6B" w:rsidP="00C9571F">
      <w:pPr>
        <w:spacing w:after="0" w:line="240" w:lineRule="auto"/>
        <w:jc w:val="center"/>
        <w:rPr>
          <w:rFonts w:ascii="Cambria" w:hAnsi="Cambria"/>
          <w:b/>
          <w:sz w:val="24"/>
          <w:szCs w:val="24"/>
        </w:rPr>
      </w:pPr>
    </w:p>
    <w:p w14:paraId="3ABB31E6" w14:textId="77777777" w:rsidR="00FE6B6B" w:rsidRDefault="00FE6B6B" w:rsidP="00C9571F">
      <w:pPr>
        <w:spacing w:after="0" w:line="240" w:lineRule="auto"/>
        <w:jc w:val="center"/>
        <w:rPr>
          <w:rFonts w:ascii="Cambria" w:hAnsi="Cambria"/>
          <w:b/>
          <w:sz w:val="24"/>
          <w:szCs w:val="24"/>
        </w:rPr>
      </w:pPr>
    </w:p>
    <w:p w14:paraId="2ACDD9FF" w14:textId="77777777" w:rsidR="00FE6B6B" w:rsidRDefault="00FE6B6B" w:rsidP="00C9571F">
      <w:pPr>
        <w:spacing w:after="0" w:line="240" w:lineRule="auto"/>
        <w:jc w:val="center"/>
        <w:rPr>
          <w:rFonts w:ascii="Cambria" w:hAnsi="Cambria"/>
          <w:b/>
          <w:sz w:val="24"/>
          <w:szCs w:val="24"/>
        </w:rPr>
      </w:pPr>
    </w:p>
    <w:p w14:paraId="45583B7B" w14:textId="77777777" w:rsidR="00784B0D" w:rsidRDefault="00784B0D" w:rsidP="00C9571F">
      <w:pPr>
        <w:spacing w:after="0" w:line="240" w:lineRule="auto"/>
        <w:jc w:val="center"/>
        <w:rPr>
          <w:rFonts w:ascii="Cambria" w:hAnsi="Cambria"/>
          <w:b/>
          <w:sz w:val="24"/>
          <w:szCs w:val="24"/>
        </w:rPr>
      </w:pPr>
    </w:p>
    <w:p w14:paraId="5D3B45A6" w14:textId="77777777" w:rsidR="00784B0D" w:rsidRDefault="00784B0D" w:rsidP="00C9571F">
      <w:pPr>
        <w:spacing w:after="0" w:line="240" w:lineRule="auto"/>
        <w:jc w:val="center"/>
        <w:rPr>
          <w:rFonts w:ascii="Cambria" w:hAnsi="Cambria"/>
          <w:b/>
          <w:sz w:val="24"/>
          <w:szCs w:val="24"/>
        </w:rPr>
      </w:pPr>
    </w:p>
    <w:p w14:paraId="3539C931" w14:textId="5F4B0CEA" w:rsidR="00C9571F" w:rsidRDefault="00C9571F" w:rsidP="00C9571F">
      <w:pPr>
        <w:spacing w:after="0" w:line="240" w:lineRule="auto"/>
        <w:jc w:val="center"/>
        <w:rPr>
          <w:rFonts w:ascii="Cambria" w:hAnsi="Cambria"/>
          <w:b/>
          <w:sz w:val="24"/>
          <w:szCs w:val="24"/>
        </w:rPr>
      </w:pPr>
      <w:r w:rsidRPr="00C9571F">
        <w:rPr>
          <w:rFonts w:ascii="Cambria" w:hAnsi="Cambria"/>
          <w:b/>
          <w:sz w:val="24"/>
          <w:szCs w:val="24"/>
        </w:rPr>
        <w:t>Recording of bullying behaviour</w:t>
      </w:r>
    </w:p>
    <w:p w14:paraId="0351823B" w14:textId="16249B6D" w:rsidR="00C9571F" w:rsidRDefault="00C9571F" w:rsidP="00C9571F">
      <w:pPr>
        <w:spacing w:after="0" w:line="240" w:lineRule="auto"/>
        <w:jc w:val="center"/>
        <w:rPr>
          <w:rFonts w:ascii="Cambria" w:hAnsi="Cambria"/>
          <w:b/>
          <w:sz w:val="24"/>
          <w:szCs w:val="24"/>
        </w:rPr>
      </w:pPr>
    </w:p>
    <w:p w14:paraId="4BA75320" w14:textId="77777777" w:rsidR="00C9571F" w:rsidRDefault="00C9571F" w:rsidP="00C9571F">
      <w:pPr>
        <w:spacing w:after="0" w:line="240" w:lineRule="auto"/>
        <w:rPr>
          <w:rFonts w:ascii="Cambria" w:hAnsi="Cambria"/>
          <w:sz w:val="24"/>
          <w:szCs w:val="24"/>
        </w:rPr>
      </w:pPr>
      <w:r w:rsidRPr="00473FFA">
        <w:rPr>
          <w:rFonts w:ascii="Cambria" w:hAnsi="Cambria"/>
          <w:sz w:val="24"/>
          <w:szCs w:val="24"/>
        </w:rPr>
        <w:t xml:space="preserve">Recording of bullying incidents is done in an objective and factual manner. </w:t>
      </w:r>
    </w:p>
    <w:p w14:paraId="156B74C6" w14:textId="6B97113D" w:rsidR="00C9571F" w:rsidRDefault="00C9571F" w:rsidP="00C9571F">
      <w:pPr>
        <w:spacing w:after="0" w:line="240" w:lineRule="auto"/>
        <w:rPr>
          <w:rFonts w:ascii="Cambria" w:hAnsi="Cambria"/>
          <w:sz w:val="24"/>
          <w:szCs w:val="24"/>
        </w:rPr>
      </w:pPr>
      <w:r w:rsidRPr="00473FFA">
        <w:rPr>
          <w:rFonts w:ascii="Cambria" w:hAnsi="Cambria"/>
          <w:sz w:val="24"/>
          <w:szCs w:val="24"/>
        </w:rPr>
        <w:t>The school’s procedures for noting and reporting bullying behaviour are as follows:</w:t>
      </w:r>
    </w:p>
    <w:p w14:paraId="1D7D4C6B" w14:textId="7D0E87A7" w:rsidR="00FE6B6B" w:rsidRDefault="00FE6B6B" w:rsidP="00C9571F">
      <w:pPr>
        <w:spacing w:after="0" w:line="240" w:lineRule="auto"/>
        <w:rPr>
          <w:rFonts w:ascii="Cambria" w:hAnsi="Cambria"/>
          <w:sz w:val="24"/>
          <w:szCs w:val="24"/>
        </w:rPr>
      </w:pPr>
    </w:p>
    <w:p w14:paraId="42666FFD" w14:textId="77777777" w:rsidR="00FE6B6B" w:rsidRDefault="00FE6B6B" w:rsidP="00FE6B6B">
      <w:pPr>
        <w:spacing w:after="0" w:line="240" w:lineRule="auto"/>
        <w:rPr>
          <w:rFonts w:ascii="Cambria" w:hAnsi="Cambria"/>
          <w:sz w:val="24"/>
          <w:szCs w:val="24"/>
        </w:rPr>
      </w:pPr>
      <w:r w:rsidRPr="00FE6B6B">
        <w:rPr>
          <w:rFonts w:ascii="Cambria" w:hAnsi="Cambria"/>
          <w:b/>
          <w:sz w:val="24"/>
          <w:szCs w:val="24"/>
        </w:rPr>
        <w:t>Informal- pre-determination that bullying has occurred</w:t>
      </w:r>
      <w:r w:rsidRPr="00473FFA">
        <w:rPr>
          <w:rFonts w:ascii="Cambria" w:hAnsi="Cambria"/>
          <w:sz w:val="24"/>
          <w:szCs w:val="24"/>
        </w:rPr>
        <w:t xml:space="preserve"> </w:t>
      </w:r>
    </w:p>
    <w:p w14:paraId="6FD0A71A"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All staff keeps a written record of any incidents witnessed by them or notified to them.</w:t>
      </w:r>
      <w:r>
        <w:rPr>
          <w:rFonts w:ascii="Cambria" w:hAnsi="Cambria"/>
          <w:sz w:val="24"/>
          <w:szCs w:val="24"/>
        </w:rPr>
        <w:t xml:space="preserve"> These are kept on Aladdin</w:t>
      </w:r>
      <w:r w:rsidRPr="00473FFA">
        <w:rPr>
          <w:rFonts w:ascii="Cambria" w:hAnsi="Cambria"/>
          <w:sz w:val="24"/>
          <w:szCs w:val="24"/>
        </w:rPr>
        <w:t xml:space="preserve"> or Teacher Yearbook. All incident</w:t>
      </w:r>
      <w:r>
        <w:rPr>
          <w:rFonts w:ascii="Cambria" w:hAnsi="Cambria"/>
          <w:sz w:val="24"/>
          <w:szCs w:val="24"/>
        </w:rPr>
        <w:t>s are reported to the Deputy Principal or Principal</w:t>
      </w:r>
      <w:r w:rsidRPr="00473FFA">
        <w:rPr>
          <w:rFonts w:ascii="Cambria" w:hAnsi="Cambria"/>
          <w:sz w:val="24"/>
          <w:szCs w:val="24"/>
        </w:rPr>
        <w:t xml:space="preserve">. </w:t>
      </w:r>
    </w:p>
    <w:p w14:paraId="54625995"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While all reports, including anonymous reports of bullying are investigated and dealt with by senior management, the Principal keeps a written record of the reports, the actions taken and any discussions with those involved regarding same. These are kept in the Principals office in a separate file. </w:t>
      </w:r>
    </w:p>
    <w:p w14:paraId="0FD46746" w14:textId="77777777" w:rsidR="00FE6B6B" w:rsidRDefault="00FE6B6B" w:rsidP="00FE6B6B">
      <w:pPr>
        <w:spacing w:after="0" w:line="240" w:lineRule="auto"/>
        <w:rPr>
          <w:rFonts w:ascii="Cambria" w:hAnsi="Cambria"/>
          <w:sz w:val="24"/>
          <w:szCs w:val="24"/>
        </w:rPr>
      </w:pPr>
      <w:r>
        <w:rPr>
          <w:rFonts w:ascii="Cambria" w:hAnsi="Cambria"/>
          <w:sz w:val="24"/>
          <w:szCs w:val="24"/>
        </w:rPr>
        <w:t>• The KiVa team leaders</w:t>
      </w:r>
      <w:r w:rsidRPr="00473FFA">
        <w:rPr>
          <w:rFonts w:ascii="Cambria" w:hAnsi="Cambria"/>
          <w:sz w:val="24"/>
          <w:szCs w:val="24"/>
        </w:rPr>
        <w:t xml:space="preserve"> must inform the principal of all incidents being investigated and provide written reports. </w:t>
      </w:r>
    </w:p>
    <w:p w14:paraId="23B96B19"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The KiVa screening form is completed for all allegations </w:t>
      </w:r>
    </w:p>
    <w:p w14:paraId="1FD60479" w14:textId="77777777" w:rsidR="00FE6B6B" w:rsidRDefault="00FE6B6B" w:rsidP="00FE6B6B">
      <w:pPr>
        <w:spacing w:after="0" w:line="240" w:lineRule="auto"/>
        <w:rPr>
          <w:rFonts w:ascii="Cambria" w:hAnsi="Cambria"/>
          <w:sz w:val="24"/>
          <w:szCs w:val="24"/>
        </w:rPr>
      </w:pPr>
    </w:p>
    <w:p w14:paraId="5CF2B586" w14:textId="7EE12F06" w:rsidR="00FE6B6B" w:rsidRPr="00FE6B6B" w:rsidRDefault="00FE6B6B" w:rsidP="00FE6B6B">
      <w:pPr>
        <w:spacing w:after="0" w:line="240" w:lineRule="auto"/>
        <w:rPr>
          <w:rFonts w:ascii="Cambria" w:hAnsi="Cambria"/>
          <w:b/>
          <w:sz w:val="24"/>
          <w:szCs w:val="24"/>
        </w:rPr>
      </w:pPr>
      <w:r w:rsidRPr="00FE6B6B">
        <w:rPr>
          <w:rFonts w:ascii="Cambria" w:hAnsi="Cambria"/>
          <w:b/>
          <w:sz w:val="24"/>
          <w:szCs w:val="24"/>
        </w:rPr>
        <w:t xml:space="preserve">Formal Stage 1-determination that bullying has occurred </w:t>
      </w:r>
    </w:p>
    <w:p w14:paraId="753B06C8"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sym w:font="Symbol" w:char="F0B7"/>
      </w:r>
      <w:r w:rsidRPr="00473FFA">
        <w:rPr>
          <w:rFonts w:ascii="Cambria" w:hAnsi="Cambria"/>
          <w:sz w:val="24"/>
          <w:szCs w:val="24"/>
        </w:rPr>
        <w:t xml:space="preserve"> If it i</w:t>
      </w:r>
      <w:r>
        <w:rPr>
          <w:rFonts w:ascii="Cambria" w:hAnsi="Cambria"/>
          <w:sz w:val="24"/>
          <w:szCs w:val="24"/>
        </w:rPr>
        <w:t>s established by the KiVa team leaders</w:t>
      </w:r>
      <w:r w:rsidRPr="00473FFA">
        <w:rPr>
          <w:rFonts w:ascii="Cambria" w:hAnsi="Cambria"/>
          <w:sz w:val="24"/>
          <w:szCs w:val="24"/>
        </w:rPr>
        <w:t xml:space="preserve"> / senior management that bullying has occur</w:t>
      </w:r>
      <w:r>
        <w:rPr>
          <w:rFonts w:ascii="Cambria" w:hAnsi="Cambria"/>
          <w:sz w:val="24"/>
          <w:szCs w:val="24"/>
        </w:rPr>
        <w:t>red, the case</w:t>
      </w:r>
      <w:r w:rsidRPr="00473FFA">
        <w:rPr>
          <w:rFonts w:ascii="Cambria" w:hAnsi="Cambria"/>
          <w:sz w:val="24"/>
          <w:szCs w:val="24"/>
        </w:rPr>
        <w:t xml:space="preserve"> </w:t>
      </w:r>
      <w:r>
        <w:rPr>
          <w:rFonts w:ascii="Cambria" w:hAnsi="Cambria"/>
          <w:sz w:val="24"/>
          <w:szCs w:val="24"/>
        </w:rPr>
        <w:t>further</w:t>
      </w:r>
      <w:r w:rsidRPr="00473FFA">
        <w:rPr>
          <w:rFonts w:ascii="Cambria" w:hAnsi="Cambria"/>
          <w:sz w:val="24"/>
          <w:szCs w:val="24"/>
        </w:rPr>
        <w:t xml:space="preserve"> investigation and recording</w:t>
      </w:r>
      <w:r>
        <w:rPr>
          <w:rFonts w:ascii="Cambria" w:hAnsi="Cambria"/>
          <w:sz w:val="24"/>
          <w:szCs w:val="24"/>
        </w:rPr>
        <w:t xml:space="preserve"> is conducted by the </w:t>
      </w:r>
      <w:r w:rsidRPr="00473FFA">
        <w:rPr>
          <w:rFonts w:ascii="Cambria" w:hAnsi="Cambria"/>
          <w:sz w:val="24"/>
          <w:szCs w:val="24"/>
        </w:rPr>
        <w:t>KiVa team.</w:t>
      </w:r>
    </w:p>
    <w:p w14:paraId="24C11EC7" w14:textId="28E25CB1" w:rsidR="00FE6B6B" w:rsidRDefault="00FE6B6B" w:rsidP="00FE6B6B">
      <w:pPr>
        <w:spacing w:after="0" w:line="240" w:lineRule="auto"/>
        <w:rPr>
          <w:rFonts w:ascii="Cambria" w:hAnsi="Cambria"/>
          <w:sz w:val="24"/>
          <w:szCs w:val="24"/>
        </w:rPr>
      </w:pPr>
      <w:r w:rsidRPr="00473FFA">
        <w:rPr>
          <w:rFonts w:ascii="Cambria" w:hAnsi="Cambria"/>
          <w:sz w:val="24"/>
          <w:szCs w:val="24"/>
        </w:rPr>
        <w:sym w:font="Symbol" w:char="F0B7"/>
      </w:r>
      <w:r w:rsidRPr="00473FFA">
        <w:rPr>
          <w:rFonts w:ascii="Cambria" w:hAnsi="Cambria"/>
          <w:sz w:val="24"/>
          <w:szCs w:val="24"/>
        </w:rPr>
        <w:t xml:space="preserve"> All records will be stored by the KiVa team and a file will be kept by the Principal. </w:t>
      </w:r>
    </w:p>
    <w:p w14:paraId="28B29138"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sym w:font="Symbol" w:char="F0B7"/>
      </w:r>
      <w:r w:rsidRPr="00473FFA">
        <w:rPr>
          <w:rFonts w:ascii="Cambria" w:hAnsi="Cambria"/>
          <w:sz w:val="24"/>
          <w:szCs w:val="24"/>
        </w:rPr>
        <w:t xml:space="preserve"> All records are kept and archived at the end of each academic year. </w:t>
      </w:r>
    </w:p>
    <w:p w14:paraId="26108DFE" w14:textId="77777777" w:rsidR="00FE6B6B" w:rsidRDefault="00FE6B6B" w:rsidP="00FE6B6B">
      <w:pPr>
        <w:spacing w:after="0" w:line="240" w:lineRule="auto"/>
        <w:rPr>
          <w:rFonts w:ascii="Cambria" w:hAnsi="Cambria"/>
          <w:sz w:val="24"/>
          <w:szCs w:val="24"/>
        </w:rPr>
      </w:pPr>
    </w:p>
    <w:p w14:paraId="028BC1A0" w14:textId="0A7A7A16" w:rsidR="00FE6B6B" w:rsidRDefault="00310564" w:rsidP="00FE6B6B">
      <w:pPr>
        <w:spacing w:after="0" w:line="240" w:lineRule="auto"/>
        <w:rPr>
          <w:rFonts w:ascii="Cambria" w:hAnsi="Cambria"/>
          <w:sz w:val="24"/>
          <w:szCs w:val="24"/>
        </w:rPr>
      </w:pPr>
      <w:r>
        <w:rPr>
          <w:rFonts w:ascii="Cambria" w:hAnsi="Cambria"/>
          <w:b/>
          <w:sz w:val="24"/>
          <w:szCs w:val="24"/>
        </w:rPr>
        <w:t>Formal Stage 2-Appendix 2</w:t>
      </w:r>
      <w:r w:rsidR="00FE6B6B" w:rsidRPr="00FE6B6B">
        <w:rPr>
          <w:rFonts w:ascii="Cambria" w:hAnsi="Cambria"/>
          <w:b/>
          <w:sz w:val="24"/>
          <w:szCs w:val="24"/>
        </w:rPr>
        <w:t xml:space="preserve"> (From DES Procedures)</w:t>
      </w:r>
      <w:r w:rsidR="00FE6B6B" w:rsidRPr="00473FFA">
        <w:rPr>
          <w:rFonts w:ascii="Cambria" w:hAnsi="Cambria"/>
          <w:sz w:val="24"/>
          <w:szCs w:val="24"/>
        </w:rPr>
        <w:t xml:space="preserve"> </w:t>
      </w:r>
    </w:p>
    <w:p w14:paraId="11138FCB"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The recording template attached is used to record the bullying behaviour in the following circumstance: </w:t>
      </w:r>
    </w:p>
    <w:p w14:paraId="48E68C4E"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a) All confirmed instances of bullying behaviour must be recorded and reported immediately to the Principal or Deputy Principal as applicable. </w:t>
      </w:r>
    </w:p>
    <w:p w14:paraId="53343F90" w14:textId="77DC352E" w:rsidR="00FE6B6B" w:rsidRDefault="00FE6B6B" w:rsidP="00FE6B6B">
      <w:pPr>
        <w:spacing w:after="0" w:line="240" w:lineRule="auto"/>
        <w:rPr>
          <w:rFonts w:ascii="Cambria" w:hAnsi="Cambria"/>
          <w:sz w:val="24"/>
          <w:szCs w:val="24"/>
        </w:rPr>
      </w:pPr>
      <w:r w:rsidRPr="00473FFA">
        <w:rPr>
          <w:rFonts w:ascii="Cambria" w:hAnsi="Cambria"/>
          <w:sz w:val="24"/>
          <w:szCs w:val="24"/>
        </w:rPr>
        <w:t>b) The recording template is ret</w:t>
      </w:r>
      <w:r>
        <w:rPr>
          <w:rFonts w:ascii="Cambria" w:hAnsi="Cambria"/>
          <w:sz w:val="24"/>
          <w:szCs w:val="24"/>
        </w:rPr>
        <w:t>ained on Aladdin</w:t>
      </w:r>
      <w:r w:rsidRPr="00473FFA">
        <w:rPr>
          <w:rFonts w:ascii="Cambria" w:hAnsi="Cambria"/>
          <w:sz w:val="24"/>
          <w:szCs w:val="24"/>
        </w:rPr>
        <w:t xml:space="preserve"> and a copy maintained by the Principal on school file </w:t>
      </w:r>
    </w:p>
    <w:p w14:paraId="7139C444"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c) Teachers’ records are retained in a secure space in the teachers’ classroom. All report templates given to the Principal will be retained in the filing cabinet in the Principals Office. </w:t>
      </w:r>
    </w:p>
    <w:p w14:paraId="568D8E35" w14:textId="77777777" w:rsidR="00FE6B6B" w:rsidRDefault="00FE6B6B" w:rsidP="00FE6B6B">
      <w:pPr>
        <w:spacing w:after="0" w:line="240" w:lineRule="auto"/>
        <w:rPr>
          <w:rFonts w:ascii="Cambria" w:hAnsi="Cambria"/>
          <w:sz w:val="24"/>
          <w:szCs w:val="24"/>
        </w:rPr>
      </w:pPr>
    </w:p>
    <w:p w14:paraId="79A2E6F0"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Established intervention strategies </w:t>
      </w:r>
    </w:p>
    <w:p w14:paraId="179AB455"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Teacher interviews with all pupils </w:t>
      </w:r>
    </w:p>
    <w:p w14:paraId="60FF24C1"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Negotiating agreements between pupils and following these up by monitoring progress. This can be on an informal basis or implemented through a more structured mediation process </w:t>
      </w:r>
    </w:p>
    <w:p w14:paraId="0A41C419"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Working with parent/guardian to support school interventions </w:t>
      </w:r>
    </w:p>
    <w:p w14:paraId="4CCE205C"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No Blame Approach </w:t>
      </w:r>
    </w:p>
    <w:p w14:paraId="15C0A60B"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Circle Time </w:t>
      </w:r>
    </w:p>
    <w:p w14:paraId="1FFED5D6"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Restorative interviews </w:t>
      </w:r>
    </w:p>
    <w:p w14:paraId="625D53EB"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Restorative conferencing </w:t>
      </w:r>
    </w:p>
    <w:p w14:paraId="317710BF" w14:textId="5A5FB31D" w:rsidR="00FE6B6B" w:rsidRDefault="00FE6B6B" w:rsidP="00FE6B6B">
      <w:pPr>
        <w:spacing w:after="0" w:line="240" w:lineRule="auto"/>
        <w:rPr>
          <w:rFonts w:ascii="Cambria" w:hAnsi="Cambria"/>
          <w:sz w:val="24"/>
          <w:szCs w:val="24"/>
        </w:rPr>
      </w:pPr>
      <w:r w:rsidRPr="00473FFA">
        <w:rPr>
          <w:rFonts w:ascii="Cambria" w:hAnsi="Cambria"/>
          <w:sz w:val="24"/>
          <w:szCs w:val="24"/>
        </w:rPr>
        <w:t>• Implementing questionnaires</w:t>
      </w:r>
    </w:p>
    <w:p w14:paraId="246742D1" w14:textId="5231516D" w:rsidR="00FE6B6B" w:rsidRDefault="00FE6B6B" w:rsidP="00FE6B6B">
      <w:pPr>
        <w:spacing w:after="0" w:line="240" w:lineRule="auto"/>
        <w:rPr>
          <w:rFonts w:ascii="Cambria" w:hAnsi="Cambria"/>
          <w:sz w:val="24"/>
          <w:szCs w:val="24"/>
        </w:rPr>
      </w:pPr>
    </w:p>
    <w:p w14:paraId="490DA5CD" w14:textId="11FA87F7" w:rsidR="00FE6B6B" w:rsidRDefault="00FE6B6B" w:rsidP="00FE6B6B">
      <w:pPr>
        <w:spacing w:after="0" w:line="240" w:lineRule="auto"/>
        <w:rPr>
          <w:rFonts w:ascii="Cambria" w:hAnsi="Cambria"/>
          <w:sz w:val="24"/>
          <w:szCs w:val="24"/>
        </w:rPr>
      </w:pPr>
    </w:p>
    <w:p w14:paraId="533ECA26" w14:textId="4D069E09" w:rsidR="00FE6B6B" w:rsidRDefault="00FE6B6B" w:rsidP="00FE6B6B">
      <w:pPr>
        <w:spacing w:after="0" w:line="240" w:lineRule="auto"/>
        <w:rPr>
          <w:rFonts w:ascii="Cambria" w:hAnsi="Cambria"/>
          <w:sz w:val="24"/>
          <w:szCs w:val="24"/>
        </w:rPr>
      </w:pPr>
    </w:p>
    <w:p w14:paraId="11E98F4C" w14:textId="53B1A495" w:rsidR="00FE6B6B" w:rsidRDefault="00FE6B6B" w:rsidP="00FE6B6B">
      <w:pPr>
        <w:spacing w:after="0" w:line="240" w:lineRule="auto"/>
        <w:rPr>
          <w:rFonts w:ascii="Cambria" w:hAnsi="Cambria"/>
          <w:sz w:val="24"/>
          <w:szCs w:val="24"/>
        </w:rPr>
      </w:pPr>
    </w:p>
    <w:p w14:paraId="6103C57D" w14:textId="7A1C76CF" w:rsidR="00FE6B6B" w:rsidRDefault="00FE6B6B" w:rsidP="00FE6B6B">
      <w:pPr>
        <w:spacing w:after="0" w:line="240" w:lineRule="auto"/>
        <w:rPr>
          <w:rFonts w:ascii="Cambria" w:hAnsi="Cambria"/>
          <w:sz w:val="24"/>
          <w:szCs w:val="24"/>
        </w:rPr>
      </w:pPr>
    </w:p>
    <w:p w14:paraId="3106D2CE" w14:textId="2E04E2F2" w:rsidR="00FE6B6B" w:rsidRDefault="00FE6B6B" w:rsidP="00FE6B6B">
      <w:pPr>
        <w:spacing w:after="0" w:line="240" w:lineRule="auto"/>
        <w:rPr>
          <w:rFonts w:ascii="Cambria" w:hAnsi="Cambria"/>
          <w:sz w:val="24"/>
          <w:szCs w:val="24"/>
        </w:rPr>
      </w:pPr>
    </w:p>
    <w:p w14:paraId="0C832AB8" w14:textId="46928A27" w:rsidR="00FE6B6B" w:rsidRDefault="00FE6B6B" w:rsidP="00FE6B6B">
      <w:pPr>
        <w:spacing w:after="0" w:line="240" w:lineRule="auto"/>
        <w:rPr>
          <w:rFonts w:ascii="Cambria" w:hAnsi="Cambria"/>
          <w:sz w:val="24"/>
          <w:szCs w:val="24"/>
        </w:rPr>
      </w:pPr>
      <w:r>
        <w:rPr>
          <w:rFonts w:ascii="Cambria" w:hAnsi="Cambria"/>
          <w:sz w:val="24"/>
          <w:szCs w:val="24"/>
        </w:rPr>
        <w:t>Rampark NS</w:t>
      </w:r>
      <w:r w:rsidRPr="00473FFA">
        <w:rPr>
          <w:rFonts w:ascii="Cambria" w:hAnsi="Cambria"/>
          <w:sz w:val="24"/>
          <w:szCs w:val="24"/>
        </w:rPr>
        <w:t xml:space="preserve"> is committed to exploring these interventions further</w:t>
      </w:r>
      <w:r>
        <w:rPr>
          <w:rFonts w:ascii="Cambria" w:hAnsi="Cambria"/>
          <w:sz w:val="24"/>
          <w:szCs w:val="24"/>
        </w:rPr>
        <w:t>:</w:t>
      </w:r>
    </w:p>
    <w:p w14:paraId="7ECADE92" w14:textId="62E99139" w:rsidR="00FE6B6B" w:rsidRDefault="00FE6B6B" w:rsidP="00FE6B6B">
      <w:pPr>
        <w:spacing w:after="0" w:line="240" w:lineRule="auto"/>
        <w:rPr>
          <w:rFonts w:ascii="Cambria" w:hAnsi="Cambria"/>
          <w:sz w:val="24"/>
          <w:szCs w:val="24"/>
        </w:rPr>
      </w:pPr>
    </w:p>
    <w:p w14:paraId="1045C129" w14:textId="44DC51A1"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The traditional successful disciplinary approach </w:t>
      </w:r>
    </w:p>
    <w:p w14:paraId="34AF8E84"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Strengthening the victim </w:t>
      </w:r>
    </w:p>
    <w:p w14:paraId="214D0AC5" w14:textId="7777777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Mediation </w:t>
      </w:r>
    </w:p>
    <w:p w14:paraId="35752E9F" w14:textId="63FFC857" w:rsidR="00FE6B6B" w:rsidRDefault="00FE6B6B" w:rsidP="00FE6B6B">
      <w:pPr>
        <w:spacing w:after="0" w:line="240" w:lineRule="auto"/>
        <w:rPr>
          <w:rFonts w:ascii="Cambria" w:hAnsi="Cambria"/>
          <w:sz w:val="24"/>
          <w:szCs w:val="24"/>
        </w:rPr>
      </w:pPr>
      <w:r w:rsidRPr="00473FFA">
        <w:rPr>
          <w:rFonts w:ascii="Cambria" w:hAnsi="Cambria"/>
          <w:sz w:val="24"/>
          <w:szCs w:val="24"/>
        </w:rPr>
        <w:t xml:space="preserve">• Restorative Practice </w:t>
      </w:r>
    </w:p>
    <w:p w14:paraId="77AF791A" w14:textId="6100B928" w:rsidR="00FE6B6B" w:rsidRDefault="00FE6B6B" w:rsidP="00FE6B6B">
      <w:pPr>
        <w:spacing w:after="0" w:line="240" w:lineRule="auto"/>
        <w:rPr>
          <w:rFonts w:ascii="Cambria" w:hAnsi="Cambria"/>
          <w:sz w:val="24"/>
          <w:szCs w:val="24"/>
        </w:rPr>
      </w:pPr>
    </w:p>
    <w:p w14:paraId="2BC3C893" w14:textId="56912C88" w:rsidR="00FE6B6B" w:rsidRPr="00FE6B6B" w:rsidRDefault="00FE6B6B" w:rsidP="00FE6B6B">
      <w:pPr>
        <w:pStyle w:val="ListParagraph"/>
        <w:numPr>
          <w:ilvl w:val="0"/>
          <w:numId w:val="26"/>
        </w:numPr>
        <w:spacing w:after="0" w:line="240" w:lineRule="auto"/>
        <w:rPr>
          <w:rFonts w:ascii="Cambria" w:hAnsi="Cambria"/>
          <w:sz w:val="24"/>
          <w:szCs w:val="24"/>
        </w:rPr>
      </w:pPr>
      <w:r w:rsidRPr="00FE6B6B">
        <w:rPr>
          <w:rFonts w:ascii="Cambria" w:hAnsi="Cambria"/>
          <w:b/>
          <w:sz w:val="24"/>
          <w:szCs w:val="24"/>
        </w:rPr>
        <w:t>The school’s programme of support for working with pupils affected by bu</w:t>
      </w:r>
      <w:r w:rsidR="00310564">
        <w:rPr>
          <w:rFonts w:ascii="Cambria" w:hAnsi="Cambria"/>
          <w:b/>
          <w:sz w:val="24"/>
          <w:szCs w:val="24"/>
        </w:rPr>
        <w:t>llying is as follows (Ref 6:8</w:t>
      </w:r>
      <w:r w:rsidRPr="00FE6B6B">
        <w:rPr>
          <w:rFonts w:ascii="Cambria" w:hAnsi="Cambria"/>
          <w:b/>
          <w:sz w:val="24"/>
          <w:szCs w:val="24"/>
        </w:rPr>
        <w:t xml:space="preserve"> of Procedures):</w:t>
      </w:r>
    </w:p>
    <w:p w14:paraId="53A0827D" w14:textId="77777777" w:rsidR="00FE6B6B" w:rsidRDefault="00FE6B6B" w:rsidP="00FE6B6B">
      <w:pPr>
        <w:pStyle w:val="ListParagraph"/>
        <w:spacing w:after="0" w:line="240" w:lineRule="auto"/>
        <w:ind w:left="405"/>
        <w:rPr>
          <w:rFonts w:ascii="Cambria" w:hAnsi="Cambria"/>
          <w:sz w:val="24"/>
          <w:szCs w:val="24"/>
        </w:rPr>
      </w:pPr>
      <w:r w:rsidRPr="00FE6B6B">
        <w:rPr>
          <w:rFonts w:ascii="Cambria" w:hAnsi="Cambria"/>
          <w:sz w:val="24"/>
          <w:szCs w:val="24"/>
        </w:rPr>
        <w:t xml:space="preserve"> </w:t>
      </w:r>
      <w:r w:rsidRPr="00473FFA">
        <w:sym w:font="Symbol" w:char="F0B7"/>
      </w:r>
      <w:r w:rsidRPr="00FE6B6B">
        <w:rPr>
          <w:rFonts w:ascii="Cambria" w:hAnsi="Cambria"/>
          <w:sz w:val="24"/>
          <w:szCs w:val="24"/>
        </w:rPr>
        <w:t xml:space="preserve"> All in-school supports and opportunities will be provided for the pupils affected by bullying to participate in activities designed to raise their self-esteem, to develop friendships and social skills and build resilience e.g. </w:t>
      </w:r>
    </w:p>
    <w:p w14:paraId="156EBE2A" w14:textId="77777777" w:rsidR="00FE6B6B" w:rsidRDefault="00FE6B6B" w:rsidP="00FE6B6B">
      <w:pPr>
        <w:pStyle w:val="ListParagraph"/>
        <w:spacing w:after="0" w:line="240" w:lineRule="auto"/>
        <w:ind w:left="405"/>
        <w:rPr>
          <w:rFonts w:ascii="Cambria" w:hAnsi="Cambria"/>
          <w:sz w:val="24"/>
          <w:szCs w:val="24"/>
        </w:rPr>
      </w:pPr>
      <w:r w:rsidRPr="00FE6B6B">
        <w:rPr>
          <w:rFonts w:ascii="Cambria" w:hAnsi="Cambria"/>
          <w:sz w:val="24"/>
          <w:szCs w:val="24"/>
        </w:rPr>
        <w:t xml:space="preserve">- SPHE Lessons </w:t>
      </w:r>
    </w:p>
    <w:p w14:paraId="65721642" w14:textId="77777777" w:rsidR="00FE6B6B" w:rsidRDefault="00FE6B6B" w:rsidP="00FE6B6B">
      <w:pPr>
        <w:pStyle w:val="ListParagraph"/>
        <w:spacing w:after="0" w:line="240" w:lineRule="auto"/>
        <w:ind w:left="405"/>
        <w:rPr>
          <w:rFonts w:ascii="Cambria" w:hAnsi="Cambria"/>
          <w:sz w:val="24"/>
          <w:szCs w:val="24"/>
        </w:rPr>
      </w:pPr>
      <w:r w:rsidRPr="00FE6B6B">
        <w:rPr>
          <w:rFonts w:ascii="Cambria" w:hAnsi="Cambria"/>
          <w:sz w:val="24"/>
          <w:szCs w:val="24"/>
        </w:rPr>
        <w:t xml:space="preserve">- Stay Safe Programme </w:t>
      </w:r>
    </w:p>
    <w:p w14:paraId="2EA6D993" w14:textId="77777777" w:rsidR="00FE6B6B" w:rsidRDefault="00FE6B6B" w:rsidP="00FE6B6B">
      <w:pPr>
        <w:pStyle w:val="ListParagraph"/>
        <w:spacing w:after="0" w:line="240" w:lineRule="auto"/>
        <w:ind w:left="405"/>
        <w:rPr>
          <w:rFonts w:ascii="Cambria" w:hAnsi="Cambria"/>
          <w:sz w:val="24"/>
          <w:szCs w:val="24"/>
        </w:rPr>
      </w:pPr>
      <w:r w:rsidRPr="00FE6B6B">
        <w:rPr>
          <w:rFonts w:ascii="Cambria" w:hAnsi="Cambria"/>
          <w:sz w:val="24"/>
          <w:szCs w:val="24"/>
        </w:rPr>
        <w:t>- Walk Tall</w:t>
      </w:r>
    </w:p>
    <w:p w14:paraId="2C3CDC76" w14:textId="5C28FAC8" w:rsidR="00FE6B6B" w:rsidRDefault="00FE6B6B" w:rsidP="00FE6B6B">
      <w:pPr>
        <w:pStyle w:val="ListParagraph"/>
        <w:spacing w:after="0" w:line="240" w:lineRule="auto"/>
        <w:ind w:left="405"/>
        <w:rPr>
          <w:rFonts w:ascii="Cambria" w:hAnsi="Cambria"/>
          <w:sz w:val="24"/>
          <w:szCs w:val="24"/>
        </w:rPr>
      </w:pPr>
      <w:r w:rsidRPr="00FE6B6B">
        <w:rPr>
          <w:rFonts w:ascii="Cambria" w:hAnsi="Cambria"/>
          <w:sz w:val="24"/>
          <w:szCs w:val="24"/>
        </w:rPr>
        <w:t xml:space="preserve">- NEPS programmes on www.neps.ie </w:t>
      </w:r>
    </w:p>
    <w:p w14:paraId="07ADDAA8" w14:textId="77777777" w:rsidR="00FE6B6B" w:rsidRDefault="00FE6B6B" w:rsidP="00FE6B6B">
      <w:pPr>
        <w:pStyle w:val="ListParagraph"/>
        <w:spacing w:after="0" w:line="240" w:lineRule="auto"/>
        <w:ind w:left="405"/>
        <w:rPr>
          <w:rFonts w:ascii="Cambria" w:hAnsi="Cambria"/>
          <w:sz w:val="24"/>
          <w:szCs w:val="24"/>
        </w:rPr>
      </w:pPr>
      <w:r w:rsidRPr="00FE6B6B">
        <w:rPr>
          <w:rFonts w:ascii="Cambria" w:hAnsi="Cambria"/>
          <w:sz w:val="24"/>
          <w:szCs w:val="24"/>
        </w:rPr>
        <w:t>-</w:t>
      </w:r>
      <w:r>
        <w:rPr>
          <w:rFonts w:ascii="Cambria" w:hAnsi="Cambria"/>
          <w:sz w:val="24"/>
          <w:szCs w:val="24"/>
        </w:rPr>
        <w:t xml:space="preserve"> Circle Time</w:t>
      </w:r>
    </w:p>
    <w:p w14:paraId="2E80DE6F" w14:textId="77777777" w:rsidR="00FE6B6B" w:rsidRDefault="00FE6B6B" w:rsidP="00FE6B6B">
      <w:pPr>
        <w:pStyle w:val="ListParagraph"/>
        <w:spacing w:after="0" w:line="240" w:lineRule="auto"/>
        <w:ind w:left="405"/>
        <w:rPr>
          <w:rFonts w:ascii="Cambria" w:hAnsi="Cambria"/>
          <w:sz w:val="24"/>
          <w:szCs w:val="24"/>
        </w:rPr>
      </w:pPr>
    </w:p>
    <w:p w14:paraId="42173F9F" w14:textId="77777777" w:rsidR="00FE6B6B" w:rsidRDefault="00FE6B6B" w:rsidP="00FE6B6B">
      <w:pPr>
        <w:spacing w:after="0" w:line="240" w:lineRule="auto"/>
        <w:rPr>
          <w:rFonts w:ascii="Cambria" w:hAnsi="Cambria"/>
          <w:sz w:val="24"/>
          <w:szCs w:val="24"/>
        </w:rPr>
      </w:pPr>
      <w:r w:rsidRPr="00352502">
        <w:rPr>
          <w:rFonts w:ascii="Cambria" w:hAnsi="Cambria"/>
          <w:sz w:val="24"/>
          <w:szCs w:val="24"/>
        </w:rPr>
        <w:sym w:font="Symbol" w:char="F0B7"/>
      </w:r>
      <w:r w:rsidRPr="00352502">
        <w:rPr>
          <w:rFonts w:ascii="Cambria" w:hAnsi="Cambria"/>
          <w:sz w:val="24"/>
          <w:szCs w:val="24"/>
        </w:rPr>
        <w:t xml:space="preserve"> If pupils require counselling or further supports the school will endeavour to liaise with the appropriate agencies to organise same. </w:t>
      </w:r>
      <w:r w:rsidRPr="00FE6B6B">
        <w:rPr>
          <w:rFonts w:ascii="Cambria" w:hAnsi="Cambria"/>
          <w:b/>
          <w:sz w:val="24"/>
          <w:szCs w:val="24"/>
        </w:rPr>
        <w:t>NEPS will also be contacted for advice</w:t>
      </w:r>
      <w:r w:rsidRPr="00352502">
        <w:rPr>
          <w:rFonts w:ascii="Cambria" w:hAnsi="Cambria"/>
          <w:sz w:val="24"/>
          <w:szCs w:val="24"/>
        </w:rPr>
        <w:t xml:space="preserve"> </w:t>
      </w:r>
    </w:p>
    <w:p w14:paraId="51A8E3D7" w14:textId="640C2C95" w:rsidR="00C9571F" w:rsidRPr="00C9571F" w:rsidRDefault="00FE6B6B" w:rsidP="00FE6B6B">
      <w:pPr>
        <w:spacing w:after="0" w:line="240" w:lineRule="auto"/>
        <w:rPr>
          <w:rFonts w:ascii="Cambria" w:eastAsia="Times New Roman" w:hAnsi="Cambria" w:cs="Times New Roman"/>
          <w:b/>
          <w:bCs/>
          <w:color w:val="000000"/>
          <w:sz w:val="23"/>
          <w:szCs w:val="23"/>
          <w:u w:val="single"/>
          <w:lang w:eastAsia="en-IE"/>
        </w:rPr>
      </w:pPr>
      <w:r w:rsidRPr="00352502">
        <w:rPr>
          <w:rFonts w:ascii="Cambria" w:hAnsi="Cambria"/>
          <w:sz w:val="24"/>
          <w:szCs w:val="24"/>
        </w:rPr>
        <w:sym w:font="Symbol" w:char="F0B7"/>
      </w:r>
      <w:r w:rsidRPr="00352502">
        <w:rPr>
          <w:rFonts w:ascii="Cambria" w:hAnsi="Cambria"/>
          <w:sz w:val="24"/>
          <w:szCs w:val="24"/>
        </w:rPr>
        <w:t xml:space="preserve"> Pupils should understand that there are no innocent bystanders and that all incidents of bullying behaviour must be reported to a teacher.</w:t>
      </w:r>
    </w:p>
    <w:p w14:paraId="677346D2" w14:textId="4F54127F" w:rsidR="008F7E6E" w:rsidRDefault="008F7E6E" w:rsidP="00C9571F">
      <w:pPr>
        <w:spacing w:after="0" w:line="240" w:lineRule="auto"/>
        <w:rPr>
          <w:rFonts w:ascii="Cambria" w:eastAsia="Times New Roman" w:hAnsi="Cambria" w:cs="Times New Roman"/>
          <w:b/>
          <w:bCs/>
          <w:color w:val="000000"/>
          <w:sz w:val="23"/>
          <w:szCs w:val="23"/>
          <w:u w:val="single"/>
          <w:lang w:eastAsia="en-IE"/>
        </w:rPr>
      </w:pPr>
    </w:p>
    <w:p w14:paraId="67566B4D" w14:textId="3BAAEB76" w:rsidR="00FE6B6B" w:rsidRDefault="00FE6B6B" w:rsidP="00C9571F">
      <w:pPr>
        <w:spacing w:after="0" w:line="240" w:lineRule="auto"/>
        <w:rPr>
          <w:rFonts w:ascii="Cambria" w:eastAsia="Times New Roman" w:hAnsi="Cambria" w:cs="Times New Roman"/>
          <w:b/>
          <w:bCs/>
          <w:color w:val="000000"/>
          <w:sz w:val="23"/>
          <w:szCs w:val="23"/>
          <w:u w:val="single"/>
          <w:lang w:eastAsia="en-IE"/>
        </w:rPr>
      </w:pPr>
    </w:p>
    <w:p w14:paraId="323A6DCB" w14:textId="734D6847" w:rsidR="00FE6B6B" w:rsidRPr="00FE6B6B" w:rsidRDefault="00FE6B6B" w:rsidP="00FE6B6B">
      <w:pPr>
        <w:pStyle w:val="ListParagraph"/>
        <w:numPr>
          <w:ilvl w:val="0"/>
          <w:numId w:val="26"/>
        </w:numPr>
        <w:rPr>
          <w:rFonts w:ascii="Cambria" w:hAnsi="Cambria"/>
          <w:sz w:val="24"/>
          <w:szCs w:val="24"/>
        </w:rPr>
      </w:pPr>
      <w:r w:rsidRPr="00FE6B6B">
        <w:rPr>
          <w:rFonts w:ascii="Cambria" w:hAnsi="Cambria"/>
          <w:b/>
          <w:sz w:val="24"/>
          <w:szCs w:val="24"/>
        </w:rPr>
        <w:t>Supervision and Monitoring of Pupils</w:t>
      </w:r>
      <w:r w:rsidRPr="00FE6B6B">
        <w:rPr>
          <w:rFonts w:ascii="Cambria" w:hAnsi="Cambria"/>
          <w:sz w:val="24"/>
          <w:szCs w:val="24"/>
        </w:rPr>
        <w:t xml:space="preserve"> </w:t>
      </w:r>
    </w:p>
    <w:p w14:paraId="6A84057D" w14:textId="77777777" w:rsidR="00FE6B6B" w:rsidRDefault="00FE6B6B" w:rsidP="00FE6B6B">
      <w:pPr>
        <w:pStyle w:val="ListParagraph"/>
        <w:ind w:left="405"/>
        <w:rPr>
          <w:rFonts w:ascii="Cambria" w:hAnsi="Cambria"/>
          <w:sz w:val="24"/>
          <w:szCs w:val="24"/>
        </w:rPr>
      </w:pPr>
    </w:p>
    <w:p w14:paraId="1B166E19" w14:textId="55172661" w:rsidR="00FE6B6B" w:rsidRDefault="00FE6B6B" w:rsidP="00FE6B6B">
      <w:pPr>
        <w:pStyle w:val="ListParagraph"/>
        <w:ind w:left="405"/>
        <w:rPr>
          <w:rFonts w:ascii="Cambria" w:hAnsi="Cambria"/>
          <w:sz w:val="24"/>
          <w:szCs w:val="24"/>
        </w:rPr>
      </w:pPr>
      <w:r w:rsidRPr="00FE6B6B">
        <w:rPr>
          <w:rFonts w:ascii="Cambria" w:hAnsi="Cambria"/>
          <w:sz w:val="24"/>
          <w:szCs w:val="24"/>
        </w:rPr>
        <w:t>The Board of Management confirms that appropriate supervisi</w:t>
      </w:r>
      <w:r w:rsidR="001E6DD1">
        <w:rPr>
          <w:rFonts w:ascii="Cambria" w:hAnsi="Cambria"/>
          <w:sz w:val="24"/>
          <w:szCs w:val="24"/>
        </w:rPr>
        <w:t>on and monitoring policies and p</w:t>
      </w:r>
      <w:r w:rsidRPr="00FE6B6B">
        <w:rPr>
          <w:rFonts w:ascii="Cambria" w:hAnsi="Cambria"/>
          <w:sz w:val="24"/>
          <w:szCs w:val="24"/>
        </w:rPr>
        <w:t xml:space="preserve">ractices are in place to both prevent and deal with bullying behaviour and to facilitate early intervention where possible. </w:t>
      </w:r>
    </w:p>
    <w:p w14:paraId="6C5ACF0B" w14:textId="77777777" w:rsidR="00FE6B6B" w:rsidRDefault="00FE6B6B" w:rsidP="00FE6B6B">
      <w:pPr>
        <w:pStyle w:val="ListParagraph"/>
        <w:ind w:left="405"/>
        <w:rPr>
          <w:rFonts w:ascii="Cambria" w:hAnsi="Cambria"/>
          <w:sz w:val="24"/>
          <w:szCs w:val="24"/>
        </w:rPr>
      </w:pPr>
      <w:r w:rsidRPr="00352502">
        <w:sym w:font="Symbol" w:char="F0B7"/>
      </w:r>
      <w:r w:rsidRPr="00FE6B6B">
        <w:rPr>
          <w:rFonts w:ascii="Cambria" w:hAnsi="Cambria"/>
          <w:sz w:val="24"/>
          <w:szCs w:val="24"/>
        </w:rPr>
        <w:t xml:space="preserve"> There are agreed supervision and monitoring practices in the school </w:t>
      </w:r>
    </w:p>
    <w:p w14:paraId="1874A583" w14:textId="77777777" w:rsidR="00FE6B6B" w:rsidRDefault="00FE6B6B" w:rsidP="00FE6B6B">
      <w:pPr>
        <w:pStyle w:val="ListParagraph"/>
        <w:ind w:left="405"/>
        <w:rPr>
          <w:rFonts w:ascii="Cambria" w:hAnsi="Cambria"/>
          <w:sz w:val="24"/>
          <w:szCs w:val="24"/>
        </w:rPr>
      </w:pPr>
      <w:r w:rsidRPr="00352502">
        <w:sym w:font="Symbol" w:char="F0B7"/>
      </w:r>
      <w:r w:rsidRPr="00FE6B6B">
        <w:rPr>
          <w:rFonts w:ascii="Cambria" w:hAnsi="Cambria"/>
          <w:sz w:val="24"/>
          <w:szCs w:val="24"/>
        </w:rPr>
        <w:t xml:space="preserve"> Mobile phones are not permitted on school tours/outings except in special circumstances </w:t>
      </w:r>
    </w:p>
    <w:p w14:paraId="623135E0" w14:textId="4E950DF2" w:rsidR="00FE6B6B" w:rsidRDefault="00FE6B6B" w:rsidP="00FE6B6B">
      <w:pPr>
        <w:pStyle w:val="ListParagraph"/>
        <w:ind w:left="405"/>
        <w:rPr>
          <w:rFonts w:ascii="Cambria" w:hAnsi="Cambria"/>
          <w:sz w:val="24"/>
          <w:szCs w:val="24"/>
        </w:rPr>
      </w:pPr>
      <w:r w:rsidRPr="00352502">
        <w:sym w:font="Symbol" w:char="F0B7"/>
      </w:r>
      <w:r w:rsidRPr="00FE6B6B">
        <w:rPr>
          <w:rFonts w:ascii="Cambria" w:hAnsi="Cambria"/>
          <w:sz w:val="24"/>
          <w:szCs w:val="24"/>
        </w:rPr>
        <w:t xml:space="preserve"> Bullying danger spots have been identified as th</w:t>
      </w:r>
      <w:r>
        <w:rPr>
          <w:rFonts w:ascii="Cambria" w:hAnsi="Cambria"/>
          <w:sz w:val="24"/>
          <w:szCs w:val="24"/>
        </w:rPr>
        <w:t>e playground, back</w:t>
      </w:r>
      <w:r w:rsidRPr="00FE6B6B">
        <w:rPr>
          <w:rFonts w:ascii="Cambria" w:hAnsi="Cambria"/>
          <w:sz w:val="24"/>
          <w:szCs w:val="24"/>
        </w:rPr>
        <w:t xml:space="preserve"> exi</w:t>
      </w:r>
      <w:r>
        <w:rPr>
          <w:rFonts w:ascii="Cambria" w:hAnsi="Cambria"/>
          <w:sz w:val="24"/>
          <w:szCs w:val="24"/>
        </w:rPr>
        <w:t>t area, toilets,</w:t>
      </w:r>
      <w:r w:rsidRPr="00FE6B6B">
        <w:rPr>
          <w:rFonts w:ascii="Cambria" w:hAnsi="Cambria"/>
          <w:sz w:val="24"/>
          <w:szCs w:val="24"/>
        </w:rPr>
        <w:t xml:space="preserve"> corridors, school tour</w:t>
      </w:r>
      <w:r>
        <w:rPr>
          <w:rFonts w:ascii="Cambria" w:hAnsi="Cambria"/>
          <w:sz w:val="24"/>
          <w:szCs w:val="24"/>
        </w:rPr>
        <w:t>s/trips</w:t>
      </w:r>
      <w:r w:rsidRPr="00FE6B6B">
        <w:rPr>
          <w:rFonts w:ascii="Cambria" w:hAnsi="Cambria"/>
          <w:sz w:val="24"/>
          <w:szCs w:val="24"/>
        </w:rPr>
        <w:t xml:space="preserve"> and swimming lessons. </w:t>
      </w:r>
    </w:p>
    <w:p w14:paraId="2B2ED912" w14:textId="77777777" w:rsidR="00FE6B6B" w:rsidRDefault="00FE6B6B" w:rsidP="00FE6B6B">
      <w:pPr>
        <w:pStyle w:val="ListParagraph"/>
        <w:ind w:left="405"/>
        <w:rPr>
          <w:rFonts w:ascii="Cambria" w:hAnsi="Cambria"/>
          <w:sz w:val="24"/>
          <w:szCs w:val="24"/>
        </w:rPr>
      </w:pPr>
      <w:r w:rsidRPr="00FE6B6B">
        <w:rPr>
          <w:rFonts w:ascii="Cambria" w:hAnsi="Cambria"/>
          <w:sz w:val="24"/>
          <w:szCs w:val="24"/>
        </w:rPr>
        <w:t xml:space="preserve"> </w:t>
      </w:r>
      <w:r w:rsidRPr="00352502">
        <w:sym w:font="Symbol" w:char="F0B7"/>
      </w:r>
      <w:r w:rsidRPr="00FE6B6B">
        <w:rPr>
          <w:rFonts w:ascii="Cambria" w:hAnsi="Cambria"/>
          <w:sz w:val="24"/>
          <w:szCs w:val="24"/>
        </w:rPr>
        <w:t xml:space="preserve"> In relation to Acceptable Use Policy in the school the following issues are addressed: </w:t>
      </w:r>
    </w:p>
    <w:p w14:paraId="57749056" w14:textId="5469A14C" w:rsidR="00FE6B6B" w:rsidRDefault="001E6DD1" w:rsidP="00FE6B6B">
      <w:pPr>
        <w:pStyle w:val="ListParagraph"/>
        <w:ind w:left="405"/>
        <w:rPr>
          <w:rFonts w:ascii="Cambria" w:hAnsi="Cambria"/>
          <w:sz w:val="24"/>
          <w:szCs w:val="24"/>
        </w:rPr>
      </w:pPr>
      <w:r>
        <w:t>-</w:t>
      </w:r>
      <w:r w:rsidR="00FE6B6B" w:rsidRPr="00FE6B6B">
        <w:rPr>
          <w:rFonts w:ascii="Cambria" w:hAnsi="Cambria"/>
          <w:sz w:val="24"/>
          <w:szCs w:val="24"/>
        </w:rPr>
        <w:t xml:space="preserve"> All internet sessions are supervised by a teacher </w:t>
      </w:r>
    </w:p>
    <w:p w14:paraId="0EB5053B" w14:textId="7EC5916E" w:rsidR="00FE6B6B" w:rsidRDefault="001E6DD1" w:rsidP="00FE6B6B">
      <w:pPr>
        <w:pStyle w:val="ListParagraph"/>
        <w:ind w:left="405"/>
        <w:rPr>
          <w:rFonts w:ascii="Cambria" w:hAnsi="Cambria"/>
          <w:sz w:val="24"/>
          <w:szCs w:val="24"/>
        </w:rPr>
      </w:pPr>
      <w:r>
        <w:t xml:space="preserve">- </w:t>
      </w:r>
      <w:r w:rsidR="00FE6B6B" w:rsidRPr="00FE6B6B">
        <w:rPr>
          <w:rFonts w:ascii="Cambria" w:hAnsi="Cambria"/>
          <w:sz w:val="24"/>
          <w:szCs w:val="24"/>
        </w:rPr>
        <w:t xml:space="preserve">The school regularly monitor pupils’ Internet usage within school time. </w:t>
      </w:r>
    </w:p>
    <w:p w14:paraId="1AB52631" w14:textId="66874D7F" w:rsidR="00FE6B6B" w:rsidRDefault="001E6DD1" w:rsidP="00FE6B6B">
      <w:pPr>
        <w:pStyle w:val="ListParagraph"/>
        <w:ind w:left="405"/>
        <w:rPr>
          <w:rFonts w:ascii="Cambria" w:hAnsi="Cambria"/>
          <w:sz w:val="24"/>
          <w:szCs w:val="24"/>
        </w:rPr>
      </w:pPr>
      <w:r>
        <w:t>- The pu</w:t>
      </w:r>
      <w:r w:rsidR="00FE6B6B" w:rsidRPr="00FE6B6B">
        <w:rPr>
          <w:rFonts w:ascii="Cambria" w:hAnsi="Cambria"/>
          <w:sz w:val="24"/>
          <w:szCs w:val="24"/>
        </w:rPr>
        <w:t xml:space="preserve">pils </w:t>
      </w:r>
      <w:r>
        <w:rPr>
          <w:rFonts w:ascii="Cambria" w:hAnsi="Cambria"/>
          <w:sz w:val="24"/>
          <w:szCs w:val="24"/>
        </w:rPr>
        <w:t xml:space="preserve">have </w:t>
      </w:r>
      <w:r w:rsidR="00FE6B6B" w:rsidRPr="00FE6B6B">
        <w:rPr>
          <w:rFonts w:ascii="Cambria" w:hAnsi="Cambria"/>
          <w:sz w:val="24"/>
          <w:szCs w:val="24"/>
        </w:rPr>
        <w:t>been instructed to access only those discussion forums and messaging or other electronic communication fora that ha</w:t>
      </w:r>
      <w:r>
        <w:rPr>
          <w:rFonts w:ascii="Cambria" w:hAnsi="Cambria"/>
          <w:sz w:val="24"/>
          <w:szCs w:val="24"/>
        </w:rPr>
        <w:t xml:space="preserve">ve been approved by the school. </w:t>
      </w:r>
      <w:r w:rsidR="00FE6B6B" w:rsidRPr="00FE6B6B">
        <w:rPr>
          <w:rFonts w:ascii="Cambria" w:hAnsi="Cambria"/>
          <w:sz w:val="24"/>
          <w:szCs w:val="24"/>
        </w:rPr>
        <w:t xml:space="preserve">(Note that the Schools Broadband Programme has blocked all social networking sites on </w:t>
      </w:r>
    </w:p>
    <w:p w14:paraId="388C66A5" w14:textId="77777777" w:rsidR="00FE6B6B" w:rsidRDefault="00FE6B6B" w:rsidP="00FE6B6B">
      <w:pPr>
        <w:pStyle w:val="ListParagraph"/>
        <w:ind w:left="405"/>
        <w:rPr>
          <w:rFonts w:ascii="Cambria" w:hAnsi="Cambria"/>
          <w:sz w:val="24"/>
          <w:szCs w:val="24"/>
        </w:rPr>
      </w:pPr>
    </w:p>
    <w:p w14:paraId="356E401D" w14:textId="77777777" w:rsidR="00FE6B6B" w:rsidRDefault="00FE6B6B" w:rsidP="00FE6B6B">
      <w:pPr>
        <w:pStyle w:val="ListParagraph"/>
        <w:ind w:left="405"/>
        <w:rPr>
          <w:rFonts w:ascii="Cambria" w:hAnsi="Cambria"/>
          <w:sz w:val="24"/>
          <w:szCs w:val="24"/>
        </w:rPr>
      </w:pPr>
    </w:p>
    <w:p w14:paraId="5E3A4D05" w14:textId="77777777" w:rsidR="00FE6B6B" w:rsidRDefault="00FE6B6B" w:rsidP="00FE6B6B">
      <w:pPr>
        <w:pStyle w:val="ListParagraph"/>
        <w:ind w:left="405"/>
        <w:rPr>
          <w:rFonts w:ascii="Cambria" w:hAnsi="Cambria"/>
          <w:sz w:val="24"/>
          <w:szCs w:val="24"/>
        </w:rPr>
      </w:pPr>
    </w:p>
    <w:p w14:paraId="6C6E90A0" w14:textId="77777777" w:rsidR="00FE6B6B" w:rsidRDefault="00FE6B6B" w:rsidP="00FE6B6B">
      <w:pPr>
        <w:pStyle w:val="ListParagraph"/>
        <w:ind w:left="405"/>
        <w:rPr>
          <w:rFonts w:ascii="Cambria" w:hAnsi="Cambria"/>
          <w:sz w:val="24"/>
          <w:szCs w:val="24"/>
        </w:rPr>
      </w:pPr>
    </w:p>
    <w:p w14:paraId="542791D1" w14:textId="77777777" w:rsidR="00A02D82" w:rsidRDefault="00A02D82" w:rsidP="00FE6B6B">
      <w:pPr>
        <w:pStyle w:val="ListParagraph"/>
        <w:ind w:left="405"/>
        <w:rPr>
          <w:rFonts w:ascii="Cambria" w:hAnsi="Cambria"/>
          <w:sz w:val="24"/>
          <w:szCs w:val="24"/>
        </w:rPr>
      </w:pPr>
    </w:p>
    <w:p w14:paraId="768A1BFB" w14:textId="2620D211" w:rsidR="00FE6B6B" w:rsidRDefault="00FE6B6B" w:rsidP="00FE6B6B">
      <w:pPr>
        <w:pStyle w:val="ListParagraph"/>
        <w:ind w:left="405"/>
        <w:rPr>
          <w:rFonts w:ascii="Cambria" w:hAnsi="Cambria"/>
          <w:sz w:val="24"/>
          <w:szCs w:val="24"/>
        </w:rPr>
      </w:pPr>
      <w:r w:rsidRPr="00FE6B6B">
        <w:rPr>
          <w:rFonts w:ascii="Cambria" w:hAnsi="Cambria"/>
          <w:sz w:val="24"/>
          <w:szCs w:val="24"/>
        </w:rPr>
        <w:t xml:space="preserve">the basis that they waste time and take up too much of the bandwidth which is been provided for educational purposes only). </w:t>
      </w:r>
    </w:p>
    <w:p w14:paraId="71CE0142" w14:textId="77777777" w:rsidR="00FE6B6B" w:rsidRDefault="00FE6B6B" w:rsidP="00FE6B6B">
      <w:pPr>
        <w:pStyle w:val="ListParagraph"/>
        <w:ind w:left="405"/>
        <w:rPr>
          <w:rFonts w:ascii="Cambria" w:hAnsi="Cambria"/>
          <w:sz w:val="24"/>
          <w:szCs w:val="24"/>
        </w:rPr>
      </w:pPr>
    </w:p>
    <w:p w14:paraId="14B6476B" w14:textId="16DC73B3" w:rsidR="00FE6B6B" w:rsidRDefault="00FE6B6B" w:rsidP="00FE6B6B">
      <w:pPr>
        <w:pStyle w:val="ListParagraph"/>
        <w:numPr>
          <w:ilvl w:val="0"/>
          <w:numId w:val="26"/>
        </w:numPr>
        <w:rPr>
          <w:rFonts w:ascii="Cambria" w:hAnsi="Cambria"/>
          <w:sz w:val="24"/>
          <w:szCs w:val="24"/>
        </w:rPr>
      </w:pPr>
      <w:r w:rsidRPr="00FE6B6B">
        <w:rPr>
          <w:rFonts w:ascii="Cambria" w:hAnsi="Cambria"/>
          <w:b/>
          <w:sz w:val="24"/>
          <w:szCs w:val="24"/>
        </w:rPr>
        <w:t>Prevention of Harassment</w:t>
      </w:r>
      <w:r w:rsidRPr="00FE6B6B">
        <w:rPr>
          <w:rFonts w:ascii="Cambria" w:hAnsi="Cambria"/>
          <w:sz w:val="24"/>
          <w:szCs w:val="24"/>
        </w:rPr>
        <w:t xml:space="preserve"> </w:t>
      </w:r>
    </w:p>
    <w:p w14:paraId="7491235E" w14:textId="77777777" w:rsidR="00FE6B6B" w:rsidRDefault="00FE6B6B" w:rsidP="00FE6B6B">
      <w:pPr>
        <w:pStyle w:val="ListParagraph"/>
        <w:ind w:left="405"/>
        <w:rPr>
          <w:rFonts w:ascii="Cambria" w:hAnsi="Cambria"/>
          <w:sz w:val="24"/>
          <w:szCs w:val="24"/>
        </w:rPr>
      </w:pPr>
      <w:r w:rsidRPr="00FE6B6B">
        <w:rPr>
          <w:rFonts w:ascii="Cambria" w:hAnsi="Cambria"/>
          <w:i/>
          <w:sz w:val="24"/>
          <w:szCs w:val="24"/>
        </w:rP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r w:rsidRPr="00FE6B6B">
        <w:rPr>
          <w:rFonts w:ascii="Cambria" w:hAnsi="Cambria"/>
          <w:sz w:val="24"/>
          <w:szCs w:val="24"/>
        </w:rPr>
        <w:t>.</w:t>
      </w:r>
    </w:p>
    <w:p w14:paraId="5741EF2B" w14:textId="77777777" w:rsidR="00FE6B6B" w:rsidRDefault="00FE6B6B" w:rsidP="00FE6B6B">
      <w:pPr>
        <w:pStyle w:val="ListParagraph"/>
        <w:ind w:left="405"/>
        <w:rPr>
          <w:rFonts w:ascii="Cambria" w:hAnsi="Cambria"/>
          <w:sz w:val="24"/>
          <w:szCs w:val="24"/>
        </w:rPr>
      </w:pPr>
    </w:p>
    <w:p w14:paraId="10B73219" w14:textId="77777777" w:rsidR="00FE6B6B" w:rsidRDefault="00FE6B6B" w:rsidP="00FE6B6B">
      <w:pPr>
        <w:pStyle w:val="ListParagraph"/>
        <w:ind w:left="405"/>
        <w:rPr>
          <w:rFonts w:ascii="Cambria" w:hAnsi="Cambria"/>
          <w:sz w:val="24"/>
          <w:szCs w:val="24"/>
        </w:rPr>
      </w:pPr>
      <w:r w:rsidRPr="00FE6B6B">
        <w:rPr>
          <w:rFonts w:ascii="Cambria" w:hAnsi="Cambria"/>
          <w:sz w:val="24"/>
          <w:szCs w:val="24"/>
        </w:rPr>
        <w:t xml:space="preserve">This policy has been made available to school personnel, published on the school website and is readily accessible to parents and pupils on request and provided to the </w:t>
      </w:r>
      <w:r>
        <w:rPr>
          <w:rFonts w:ascii="Cambria" w:hAnsi="Cambria"/>
          <w:sz w:val="24"/>
          <w:szCs w:val="24"/>
        </w:rPr>
        <w:t>Parents’ Association</w:t>
      </w:r>
      <w:r w:rsidRPr="00FE6B6B">
        <w:rPr>
          <w:rFonts w:ascii="Cambria" w:hAnsi="Cambria"/>
          <w:sz w:val="24"/>
          <w:szCs w:val="24"/>
        </w:rPr>
        <w:t xml:space="preserve">. A copy of this policy will be made available to the Department and the patron if requested. </w:t>
      </w:r>
    </w:p>
    <w:p w14:paraId="4E58FEAE" w14:textId="77777777" w:rsidR="00A02D82" w:rsidRDefault="00A02D82" w:rsidP="00A02D82">
      <w:pPr>
        <w:spacing w:after="0" w:line="240" w:lineRule="auto"/>
        <w:rPr>
          <w:rFonts w:ascii="Cambria" w:hAnsi="Cambria"/>
          <w:sz w:val="24"/>
          <w:szCs w:val="24"/>
        </w:rPr>
      </w:pPr>
    </w:p>
    <w:p w14:paraId="15158B86" w14:textId="3992D075" w:rsidR="00440E60" w:rsidRPr="00A37817" w:rsidRDefault="00A02D82" w:rsidP="00A02D82">
      <w:pPr>
        <w:spacing w:after="0" w:line="240" w:lineRule="auto"/>
        <w:rPr>
          <w:rFonts w:ascii="Cambria" w:eastAsia="Times New Roman" w:hAnsi="Cambria" w:cs="Times New Roman"/>
          <w:sz w:val="23"/>
          <w:szCs w:val="23"/>
          <w:u w:val="single"/>
          <w:lang w:eastAsia="en-IE"/>
        </w:rPr>
      </w:pPr>
      <w:r>
        <w:rPr>
          <w:rFonts w:ascii="Cambria" w:hAnsi="Cambria"/>
          <w:sz w:val="24"/>
          <w:szCs w:val="24"/>
        </w:rPr>
        <w:t xml:space="preserve">                                                                 </w:t>
      </w:r>
      <w:r w:rsidR="00440E60" w:rsidRPr="00A37817">
        <w:rPr>
          <w:rFonts w:ascii="Cambria" w:eastAsia="Times New Roman" w:hAnsi="Cambria" w:cs="Times New Roman"/>
          <w:b/>
          <w:bCs/>
          <w:color w:val="000000"/>
          <w:sz w:val="23"/>
          <w:szCs w:val="23"/>
          <w:u w:val="single"/>
          <w:lang w:eastAsia="en-IE"/>
        </w:rPr>
        <w:t>Ratification and Review</w:t>
      </w:r>
    </w:p>
    <w:p w14:paraId="7696467A" w14:textId="77777777" w:rsidR="00440E60" w:rsidRPr="00A37817" w:rsidRDefault="00440E60" w:rsidP="00440E60">
      <w:pPr>
        <w:spacing w:after="0" w:line="240" w:lineRule="auto"/>
        <w:rPr>
          <w:rFonts w:ascii="Cambria" w:eastAsia="Times New Roman" w:hAnsi="Cambria" w:cs="Times New Roman"/>
          <w:sz w:val="23"/>
          <w:szCs w:val="23"/>
          <w:lang w:eastAsia="en-IE"/>
        </w:rPr>
      </w:pPr>
    </w:p>
    <w:p w14:paraId="7E1ABC5D" w14:textId="77777777" w:rsidR="00440E60" w:rsidRPr="00A37817" w:rsidRDefault="00440E60" w:rsidP="00440E60">
      <w:pPr>
        <w:spacing w:after="200" w:line="240" w:lineRule="auto"/>
        <w:ind w:right="240"/>
        <w:jc w:val="both"/>
        <w:rPr>
          <w:rFonts w:ascii="Cambria" w:eastAsia="Times New Roman" w:hAnsi="Cambria" w:cs="Times New Roman"/>
          <w:sz w:val="23"/>
          <w:szCs w:val="23"/>
          <w:lang w:eastAsia="en-IE"/>
        </w:rPr>
      </w:pPr>
      <w:r w:rsidRPr="00A37817">
        <w:rPr>
          <w:rFonts w:ascii="Cambria" w:eastAsia="Times New Roman" w:hAnsi="Cambria" w:cs="Times New Roman"/>
          <w:b/>
          <w:bCs/>
          <w:color w:val="000000"/>
          <w:sz w:val="23"/>
          <w:szCs w:val="23"/>
          <w:lang w:eastAsia="en-IE"/>
        </w:rPr>
        <w:t>Review</w:t>
      </w:r>
    </w:p>
    <w:p w14:paraId="03E44DB3" w14:textId="59734F8A" w:rsidR="00FE6B6B" w:rsidRDefault="00FE6B6B" w:rsidP="00FE6B6B">
      <w:pPr>
        <w:pStyle w:val="ListParagraph"/>
        <w:ind w:left="405"/>
        <w:rPr>
          <w:rFonts w:ascii="Cambria" w:hAnsi="Cambria"/>
          <w:sz w:val="24"/>
          <w:szCs w:val="24"/>
        </w:rPr>
      </w:pPr>
      <w:r w:rsidRPr="00FE6B6B">
        <w:rPr>
          <w:rFonts w:ascii="Cambria" w:hAnsi="Cambria"/>
          <w:sz w:val="24"/>
          <w:szCs w:val="24"/>
        </w:rPr>
        <w:t>This policy and its implementation will be reviewed by the Board of Management once in every school year. Written notification that the review has been completed will be made available to school personnel, published on the school website and be readily accessible to parents and pupils on request and provided to the Parents’ Association</w:t>
      </w:r>
      <w:r w:rsidR="001F011B">
        <w:rPr>
          <w:rFonts w:ascii="Cambria" w:hAnsi="Cambria"/>
          <w:sz w:val="24"/>
          <w:szCs w:val="24"/>
        </w:rPr>
        <w:t xml:space="preserve"> (Appendix 4 DES Procedures)</w:t>
      </w:r>
      <w:r w:rsidRPr="00FE6B6B">
        <w:rPr>
          <w:rFonts w:ascii="Cambria" w:hAnsi="Cambria"/>
          <w:sz w:val="24"/>
          <w:szCs w:val="24"/>
        </w:rPr>
        <w:t xml:space="preserve">. A record of the review and its outcome will be made available, if requested, to the patron and the Department. </w:t>
      </w:r>
    </w:p>
    <w:p w14:paraId="76FFED80" w14:textId="77777777" w:rsidR="00440E60" w:rsidRPr="00A37817" w:rsidRDefault="00440E60" w:rsidP="00440E60">
      <w:pPr>
        <w:spacing w:after="0" w:line="240" w:lineRule="auto"/>
        <w:rPr>
          <w:rFonts w:ascii="Cambria" w:eastAsia="Times New Roman" w:hAnsi="Cambria" w:cs="Times New Roman"/>
          <w:sz w:val="23"/>
          <w:szCs w:val="23"/>
          <w:lang w:eastAsia="en-IE"/>
        </w:rPr>
      </w:pPr>
    </w:p>
    <w:p w14:paraId="534735CB" w14:textId="77777777" w:rsidR="00440E60" w:rsidRPr="00A37817" w:rsidRDefault="00440E60" w:rsidP="00440E60">
      <w:pPr>
        <w:spacing w:after="200" w:line="240" w:lineRule="auto"/>
        <w:ind w:right="240"/>
        <w:jc w:val="both"/>
        <w:rPr>
          <w:rFonts w:ascii="Cambria" w:eastAsia="Times New Roman" w:hAnsi="Cambria" w:cs="Times New Roman"/>
          <w:sz w:val="23"/>
          <w:szCs w:val="23"/>
          <w:lang w:eastAsia="en-IE"/>
        </w:rPr>
      </w:pPr>
      <w:r w:rsidRPr="00A37817">
        <w:rPr>
          <w:rFonts w:ascii="Cambria" w:eastAsia="Times New Roman" w:hAnsi="Cambria" w:cs="Times New Roman"/>
          <w:b/>
          <w:bCs/>
          <w:color w:val="000000"/>
          <w:sz w:val="23"/>
          <w:szCs w:val="23"/>
          <w:lang w:eastAsia="en-IE"/>
        </w:rPr>
        <w:t>Ratification</w:t>
      </w:r>
    </w:p>
    <w:p w14:paraId="36F961CC" w14:textId="3E639CEF" w:rsidR="00FE6B6B" w:rsidRPr="00FE6B6B" w:rsidRDefault="00FE6B6B" w:rsidP="00FE6B6B">
      <w:pPr>
        <w:rPr>
          <w:rFonts w:ascii="Cambria" w:hAnsi="Cambria"/>
          <w:sz w:val="24"/>
          <w:szCs w:val="24"/>
        </w:rPr>
      </w:pPr>
      <w:r w:rsidRPr="00FE6B6B">
        <w:rPr>
          <w:rFonts w:ascii="Cambria" w:hAnsi="Cambria"/>
          <w:sz w:val="24"/>
          <w:szCs w:val="24"/>
        </w:rPr>
        <w:t>This poli</w:t>
      </w:r>
      <w:r w:rsidR="00797A14">
        <w:rPr>
          <w:rFonts w:ascii="Cambria" w:hAnsi="Cambria"/>
          <w:sz w:val="24"/>
          <w:szCs w:val="24"/>
        </w:rPr>
        <w:t>cy was ratified by the B.O.M on 5</w:t>
      </w:r>
      <w:r w:rsidR="00797A14" w:rsidRPr="00797A14">
        <w:rPr>
          <w:rFonts w:ascii="Cambria" w:hAnsi="Cambria"/>
          <w:sz w:val="24"/>
          <w:szCs w:val="24"/>
          <w:vertAlign w:val="superscript"/>
        </w:rPr>
        <w:t>th</w:t>
      </w:r>
      <w:r w:rsidR="00797A14">
        <w:rPr>
          <w:rFonts w:ascii="Cambria" w:hAnsi="Cambria"/>
          <w:sz w:val="24"/>
          <w:szCs w:val="24"/>
        </w:rPr>
        <w:t xml:space="preserve"> </w:t>
      </w:r>
      <w:r w:rsidRPr="00FE6B6B">
        <w:rPr>
          <w:rFonts w:ascii="Cambria" w:hAnsi="Cambria"/>
          <w:sz w:val="24"/>
          <w:szCs w:val="24"/>
        </w:rPr>
        <w:t xml:space="preserve">April 2022 </w:t>
      </w:r>
    </w:p>
    <w:p w14:paraId="1BB361CF" w14:textId="52AA2716" w:rsidR="00440E60" w:rsidRPr="00A37817" w:rsidRDefault="00FE6B6B" w:rsidP="00A02D82">
      <w:pPr>
        <w:spacing w:before="240" w:after="200" w:line="240" w:lineRule="auto"/>
        <w:jc w:val="both"/>
        <w:rPr>
          <w:rFonts w:ascii="Cambria" w:eastAsia="Times New Roman" w:hAnsi="Cambria" w:cs="Times New Roman"/>
          <w:sz w:val="23"/>
          <w:szCs w:val="23"/>
          <w:lang w:eastAsia="en-IE"/>
        </w:rPr>
      </w:pPr>
      <w:r>
        <w:rPr>
          <w:rFonts w:ascii="Cambria" w:eastAsia="Times New Roman" w:hAnsi="Cambria" w:cs="Times New Roman"/>
          <w:color w:val="000000"/>
          <w:sz w:val="23"/>
          <w:szCs w:val="23"/>
          <w:lang w:eastAsia="en-IE"/>
        </w:rPr>
        <w:t xml:space="preserve"> </w:t>
      </w:r>
      <w:r w:rsidR="00440E60" w:rsidRPr="00A37817">
        <w:rPr>
          <w:rFonts w:ascii="Cambria" w:eastAsia="Times New Roman" w:hAnsi="Cambria" w:cs="Times New Roman"/>
          <w:color w:val="000000"/>
          <w:sz w:val="23"/>
          <w:szCs w:val="23"/>
          <w:lang w:eastAsia="en-IE"/>
        </w:rPr>
        <w:t>Signed:</w:t>
      </w:r>
      <w:r w:rsidR="00797A14">
        <w:rPr>
          <w:rFonts w:ascii="Cambria" w:eastAsia="Times New Roman" w:hAnsi="Cambria" w:cs="Times New Roman"/>
          <w:noProof/>
          <w:color w:val="000000"/>
          <w:sz w:val="23"/>
          <w:szCs w:val="23"/>
          <w:lang w:eastAsia="en-IE"/>
        </w:rPr>
        <w:drawing>
          <wp:inline distT="0" distB="0" distL="0" distR="0" wp14:anchorId="6C8FF139" wp14:editId="30F991B0">
            <wp:extent cx="1645285" cy="4489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4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938" cy="451597"/>
                    </a:xfrm>
                    <a:prstGeom prst="rect">
                      <a:avLst/>
                    </a:prstGeom>
                  </pic:spPr>
                </pic:pic>
              </a:graphicData>
            </a:graphic>
          </wp:inline>
        </w:drawing>
      </w:r>
      <w:r w:rsidR="008A2155">
        <w:rPr>
          <w:rFonts w:ascii="Cambria" w:eastAsia="Times New Roman" w:hAnsi="Cambria" w:cs="Times New Roman"/>
          <w:color w:val="000000"/>
          <w:sz w:val="23"/>
          <w:szCs w:val="23"/>
          <w:lang w:eastAsia="en-IE"/>
        </w:rPr>
        <w:tab/>
        <w:t>Date:</w:t>
      </w:r>
      <w:r>
        <w:rPr>
          <w:rFonts w:ascii="Cambria" w:eastAsia="Times New Roman" w:hAnsi="Cambria" w:cs="Times New Roman"/>
          <w:color w:val="000000"/>
          <w:sz w:val="23"/>
          <w:szCs w:val="23"/>
          <w:lang w:eastAsia="en-IE"/>
        </w:rPr>
        <w:softHyphen/>
      </w:r>
      <w:r>
        <w:rPr>
          <w:rFonts w:ascii="Cambria" w:eastAsia="Times New Roman" w:hAnsi="Cambria" w:cs="Times New Roman"/>
          <w:color w:val="000000"/>
          <w:sz w:val="23"/>
          <w:szCs w:val="23"/>
          <w:lang w:eastAsia="en-IE"/>
        </w:rPr>
        <w:softHyphen/>
      </w:r>
      <w:r w:rsidR="00797A14">
        <w:rPr>
          <w:rFonts w:ascii="Cambria" w:eastAsia="Times New Roman" w:hAnsi="Cambria" w:cs="Times New Roman"/>
          <w:color w:val="000000"/>
          <w:sz w:val="23"/>
          <w:szCs w:val="23"/>
          <w:lang w:eastAsia="en-IE"/>
        </w:rPr>
        <w:softHyphen/>
      </w:r>
      <w:r w:rsidR="00797A14">
        <w:rPr>
          <w:rFonts w:ascii="Cambria" w:eastAsia="Times New Roman" w:hAnsi="Cambria" w:cs="Times New Roman"/>
          <w:color w:val="000000"/>
          <w:sz w:val="23"/>
          <w:szCs w:val="23"/>
          <w:lang w:eastAsia="en-IE"/>
        </w:rPr>
        <w:softHyphen/>
      </w:r>
      <w:r w:rsidR="00797A14">
        <w:rPr>
          <w:rFonts w:ascii="Cambria" w:eastAsia="Times New Roman" w:hAnsi="Cambria" w:cs="Times New Roman"/>
          <w:color w:val="000000"/>
          <w:sz w:val="23"/>
          <w:szCs w:val="23"/>
          <w:lang w:eastAsia="en-IE"/>
        </w:rPr>
        <w:softHyphen/>
      </w:r>
      <w:r w:rsidR="00797A14">
        <w:rPr>
          <w:rFonts w:ascii="Cambria" w:eastAsia="Times New Roman" w:hAnsi="Cambria" w:cs="Times New Roman"/>
          <w:color w:val="000000"/>
          <w:sz w:val="23"/>
          <w:szCs w:val="23"/>
          <w:lang w:eastAsia="en-IE"/>
        </w:rPr>
        <w:softHyphen/>
      </w:r>
      <w:r w:rsidR="00797A14">
        <w:rPr>
          <w:rFonts w:ascii="Cambria" w:eastAsia="Times New Roman" w:hAnsi="Cambria" w:cs="Times New Roman"/>
          <w:color w:val="000000"/>
          <w:sz w:val="23"/>
          <w:szCs w:val="23"/>
          <w:lang w:eastAsia="en-IE"/>
        </w:rPr>
        <w:softHyphen/>
      </w:r>
      <w:r w:rsidR="00797A14">
        <w:rPr>
          <w:rFonts w:ascii="Cambria" w:eastAsia="Times New Roman" w:hAnsi="Cambria" w:cs="Times New Roman"/>
          <w:color w:val="000000"/>
          <w:sz w:val="23"/>
          <w:szCs w:val="23"/>
          <w:lang w:eastAsia="en-IE"/>
        </w:rPr>
        <w:softHyphen/>
        <w:t xml:space="preserve"> 5/4/22</w:t>
      </w:r>
    </w:p>
    <w:p w14:paraId="4BBBF334" w14:textId="0A202A9A" w:rsidR="00440E60" w:rsidRDefault="00440E60" w:rsidP="00440E60">
      <w:pPr>
        <w:spacing w:before="120" w:after="200" w:line="240" w:lineRule="auto"/>
        <w:jc w:val="both"/>
        <w:rPr>
          <w:rFonts w:ascii="Cambria" w:eastAsia="Times New Roman" w:hAnsi="Cambria" w:cs="Times New Roman"/>
          <w:color w:val="000000"/>
          <w:sz w:val="23"/>
          <w:szCs w:val="23"/>
          <w:lang w:eastAsia="en-IE"/>
        </w:rPr>
      </w:pPr>
      <w:r w:rsidRPr="00A37817">
        <w:rPr>
          <w:rFonts w:ascii="Cambria" w:eastAsia="Times New Roman" w:hAnsi="Cambria" w:cs="Times New Roman"/>
          <w:color w:val="000000"/>
          <w:sz w:val="23"/>
          <w:szCs w:val="23"/>
          <w:lang w:eastAsia="en-IE"/>
        </w:rPr>
        <w:t>(Chairperson of Board of Management)</w:t>
      </w:r>
    </w:p>
    <w:p w14:paraId="3304C25C" w14:textId="5F191455" w:rsidR="00A02D82" w:rsidRPr="00A37817" w:rsidRDefault="00A02D82" w:rsidP="00A02D82">
      <w:pPr>
        <w:spacing w:before="240" w:after="200" w:line="240" w:lineRule="auto"/>
        <w:jc w:val="both"/>
        <w:rPr>
          <w:rFonts w:ascii="Cambria" w:eastAsia="Times New Roman" w:hAnsi="Cambria" w:cs="Times New Roman"/>
          <w:sz w:val="23"/>
          <w:szCs w:val="23"/>
          <w:lang w:eastAsia="en-IE"/>
        </w:rPr>
      </w:pPr>
      <w:r w:rsidRPr="00A37817">
        <w:rPr>
          <w:rFonts w:ascii="Cambria" w:eastAsia="Times New Roman" w:hAnsi="Cambria" w:cs="Times New Roman"/>
          <w:color w:val="000000"/>
          <w:sz w:val="23"/>
          <w:szCs w:val="23"/>
          <w:lang w:eastAsia="en-IE"/>
        </w:rPr>
        <w:lastRenderedPageBreak/>
        <w:t>Signed:</w:t>
      </w:r>
      <w:r w:rsidR="00797A14">
        <w:rPr>
          <w:rFonts w:ascii="Cambria" w:eastAsia="Times New Roman" w:hAnsi="Cambria" w:cs="Times New Roman"/>
          <w:noProof/>
          <w:color w:val="000000"/>
          <w:sz w:val="23"/>
          <w:szCs w:val="23"/>
          <w:lang w:eastAsia="en-IE"/>
        </w:rPr>
        <w:drawing>
          <wp:inline distT="0" distB="0" distL="0" distR="0" wp14:anchorId="3399ADC0" wp14:editId="33904C84">
            <wp:extent cx="2561590" cy="1175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ie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660" cy="1177325"/>
                    </a:xfrm>
                    <a:prstGeom prst="rect">
                      <a:avLst/>
                    </a:prstGeom>
                  </pic:spPr>
                </pic:pic>
              </a:graphicData>
            </a:graphic>
          </wp:inline>
        </w:drawing>
      </w:r>
      <w:r w:rsidR="00797A14">
        <w:rPr>
          <w:rFonts w:ascii="Cambria" w:eastAsia="Times New Roman" w:hAnsi="Cambria" w:cs="Times New Roman"/>
          <w:color w:val="000000"/>
          <w:sz w:val="23"/>
          <w:szCs w:val="23"/>
          <w:lang w:eastAsia="en-IE"/>
        </w:rPr>
        <w:tab/>
        <w:t>Date:</w:t>
      </w:r>
      <w:r w:rsidR="00797A14">
        <w:rPr>
          <w:rFonts w:ascii="Cambria" w:eastAsia="Times New Roman" w:hAnsi="Cambria" w:cs="Times New Roman"/>
          <w:color w:val="000000"/>
          <w:sz w:val="23"/>
          <w:szCs w:val="23"/>
          <w:lang w:eastAsia="en-IE"/>
        </w:rPr>
        <w:softHyphen/>
        <w:t xml:space="preserve"> 5/04/22</w:t>
      </w:r>
      <w:r w:rsidRPr="00A37817">
        <w:rPr>
          <w:rFonts w:ascii="Cambria" w:eastAsia="Times New Roman" w:hAnsi="Cambria" w:cs="Times New Roman"/>
          <w:color w:val="000000"/>
          <w:sz w:val="23"/>
          <w:szCs w:val="23"/>
          <w:lang w:eastAsia="en-IE"/>
        </w:rPr>
        <w:tab/>
      </w:r>
    </w:p>
    <w:p w14:paraId="58A10EF3" w14:textId="48A091AD" w:rsidR="00A02D82" w:rsidRDefault="00A02D82" w:rsidP="00A02D82">
      <w:pPr>
        <w:spacing w:before="120" w:after="200" w:line="240" w:lineRule="auto"/>
        <w:jc w:val="both"/>
        <w:rPr>
          <w:rFonts w:ascii="Cambria" w:eastAsia="Times New Roman" w:hAnsi="Cambria" w:cs="Times New Roman"/>
          <w:color w:val="000000"/>
          <w:sz w:val="23"/>
          <w:szCs w:val="23"/>
          <w:lang w:eastAsia="en-IE"/>
        </w:rPr>
      </w:pPr>
      <w:r>
        <w:rPr>
          <w:rFonts w:ascii="Cambria" w:eastAsia="Times New Roman" w:hAnsi="Cambria" w:cs="Times New Roman"/>
          <w:color w:val="000000"/>
          <w:sz w:val="23"/>
          <w:szCs w:val="23"/>
          <w:lang w:eastAsia="en-IE"/>
        </w:rPr>
        <w:t>(Principal/Secretary to the BoM</w:t>
      </w:r>
      <w:r w:rsidRPr="00A37817">
        <w:rPr>
          <w:rFonts w:ascii="Cambria" w:eastAsia="Times New Roman" w:hAnsi="Cambria" w:cs="Times New Roman"/>
          <w:color w:val="000000"/>
          <w:sz w:val="23"/>
          <w:szCs w:val="23"/>
          <w:lang w:eastAsia="en-IE"/>
        </w:rPr>
        <w:t>)</w:t>
      </w:r>
    </w:p>
    <w:p w14:paraId="6B364579" w14:textId="58D59B45" w:rsidR="004D6357" w:rsidRDefault="00FE6B6B" w:rsidP="00A02D82">
      <w:pPr>
        <w:spacing w:after="0" w:line="240" w:lineRule="auto"/>
        <w:rPr>
          <w:rFonts w:ascii="Cambria" w:eastAsia="Times New Roman" w:hAnsi="Cambria" w:cs="Times New Roman"/>
          <w:sz w:val="23"/>
          <w:szCs w:val="23"/>
          <w:lang w:eastAsia="en-IE"/>
        </w:rPr>
      </w:pPr>
      <w:r>
        <w:rPr>
          <w:rFonts w:ascii="Cambria" w:eastAsia="Times New Roman" w:hAnsi="Cambria" w:cs="Times New Roman"/>
          <w:b/>
          <w:sz w:val="24"/>
          <w:szCs w:val="24"/>
          <w:lang w:eastAsia="en-IE"/>
        </w:rPr>
        <w:t>The Board of Management of SN Muire, Rampark reserves the right, in consultation with the education partners to review and modify the Anti-Bullying Policy as necessary</w:t>
      </w:r>
      <w:r w:rsidR="008F7E6E">
        <w:rPr>
          <w:rFonts w:ascii="Cambria" w:eastAsia="Times New Roman" w:hAnsi="Cambria" w:cs="Times New Roman"/>
          <w:sz w:val="23"/>
          <w:szCs w:val="23"/>
          <w:lang w:eastAsia="en-IE"/>
        </w:rPr>
        <w:t>.</w:t>
      </w:r>
    </w:p>
    <w:p w14:paraId="15B27D70" w14:textId="2ACC6E9A" w:rsidR="00A02D82" w:rsidRDefault="00A02D82" w:rsidP="00A02D82">
      <w:pPr>
        <w:spacing w:after="0" w:line="240" w:lineRule="auto"/>
        <w:rPr>
          <w:rFonts w:ascii="Cambria" w:eastAsia="Times New Roman" w:hAnsi="Cambria" w:cs="Times New Roman"/>
          <w:sz w:val="23"/>
          <w:szCs w:val="23"/>
          <w:lang w:eastAsia="en-IE"/>
        </w:rPr>
      </w:pPr>
    </w:p>
    <w:p w14:paraId="7FBBD984" w14:textId="06ED3551" w:rsidR="00A02D82" w:rsidRDefault="00A02D82" w:rsidP="00A02D82">
      <w:pPr>
        <w:spacing w:before="120" w:after="200" w:line="240" w:lineRule="auto"/>
        <w:jc w:val="both"/>
        <w:rPr>
          <w:rFonts w:ascii="Cambria" w:eastAsia="Times New Roman" w:hAnsi="Cambria" w:cs="Times New Roman"/>
          <w:color w:val="000000"/>
          <w:sz w:val="23"/>
          <w:szCs w:val="23"/>
          <w:lang w:eastAsia="en-IE"/>
        </w:rPr>
      </w:pPr>
      <w:r w:rsidRPr="00A37817">
        <w:rPr>
          <w:rFonts w:ascii="Cambria" w:eastAsia="Times New Roman" w:hAnsi="Cambria" w:cs="Times New Roman"/>
          <w:b/>
          <w:bCs/>
          <w:color w:val="000000"/>
          <w:sz w:val="23"/>
          <w:szCs w:val="23"/>
          <w:u w:val="single"/>
          <w:lang w:eastAsia="en-IE"/>
        </w:rPr>
        <w:t>Reviews:</w:t>
      </w:r>
      <w:r>
        <w:rPr>
          <w:rFonts w:ascii="Cambria" w:eastAsia="Times New Roman" w:hAnsi="Cambria" w:cs="Times New Roman"/>
          <w:sz w:val="23"/>
          <w:szCs w:val="23"/>
          <w:lang w:eastAsia="en-IE"/>
        </w:rPr>
        <w:t xml:space="preserve">    </w:t>
      </w:r>
      <w:r w:rsidRPr="00A37817">
        <w:rPr>
          <w:rFonts w:ascii="Cambria" w:eastAsia="Times New Roman" w:hAnsi="Cambria" w:cs="Times New Roman"/>
          <w:color w:val="000000"/>
          <w:sz w:val="23"/>
          <w:szCs w:val="23"/>
          <w:lang w:eastAsia="en-IE"/>
        </w:rPr>
        <w:t>Signed: _____________________________________________________</w:t>
      </w:r>
      <w:r w:rsidRPr="00A37817">
        <w:rPr>
          <w:rFonts w:ascii="Cambria" w:eastAsia="Times New Roman" w:hAnsi="Cambria" w:cs="Times New Roman"/>
          <w:color w:val="000000"/>
          <w:sz w:val="23"/>
          <w:szCs w:val="23"/>
          <w:lang w:eastAsia="en-IE"/>
        </w:rPr>
        <w:tab/>
        <w:t>Date: ___/___/______</w:t>
      </w:r>
      <w:r w:rsidRPr="00A37817">
        <w:rPr>
          <w:rFonts w:ascii="Cambria" w:eastAsia="Times New Roman" w:hAnsi="Cambria" w:cs="Times New Roman"/>
          <w:color w:val="000000"/>
          <w:sz w:val="23"/>
          <w:szCs w:val="23"/>
          <w:lang w:eastAsia="en-IE"/>
        </w:rPr>
        <w:tab/>
      </w:r>
    </w:p>
    <w:p w14:paraId="5523102F" w14:textId="7E68B957" w:rsidR="004646C1" w:rsidRDefault="004646C1" w:rsidP="00A02D82">
      <w:pPr>
        <w:spacing w:before="120" w:after="200" w:line="240" w:lineRule="auto"/>
        <w:jc w:val="both"/>
        <w:rPr>
          <w:rFonts w:ascii="Cambria" w:eastAsia="Times New Roman" w:hAnsi="Cambria" w:cs="Times New Roman"/>
          <w:color w:val="000000"/>
          <w:sz w:val="23"/>
          <w:szCs w:val="23"/>
          <w:lang w:eastAsia="en-IE"/>
        </w:rPr>
      </w:pPr>
    </w:p>
    <w:p w14:paraId="129B373E" w14:textId="239646E6" w:rsidR="004646C1" w:rsidRDefault="004646C1" w:rsidP="00A02D82">
      <w:pPr>
        <w:spacing w:before="120" w:after="200" w:line="240" w:lineRule="auto"/>
        <w:jc w:val="both"/>
        <w:rPr>
          <w:rFonts w:ascii="Cambria" w:eastAsia="Times New Roman" w:hAnsi="Cambria" w:cs="Times New Roman"/>
          <w:color w:val="000000"/>
          <w:sz w:val="23"/>
          <w:szCs w:val="23"/>
          <w:lang w:eastAsia="en-IE"/>
        </w:rPr>
      </w:pPr>
    </w:p>
    <w:p w14:paraId="572AA9BD" w14:textId="5795DE57"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2B7F87A6" w14:textId="20D0ED07"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0A21EF0D" w14:textId="162116C9"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0E73D00D" w14:textId="2D8A7368"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337A2C5B" w14:textId="57781771"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3528404A" w14:textId="18BC7954"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118759E5" w14:textId="1F13935D"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4D090D42" w14:textId="60511A6C"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226F784E" w14:textId="09C79A5E"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4979C8BD" w14:textId="3CCAF444"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5109AF71" w14:textId="6B9EE731"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4A184314" w14:textId="57552DD0"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79CB7B78" w14:textId="06FDA1FB"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4B3BD0BB" w14:textId="0FAC65C1"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63C854B5" w14:textId="77777777" w:rsidR="00797A14" w:rsidRDefault="00797A14" w:rsidP="00A02D82">
      <w:pPr>
        <w:spacing w:before="120" w:after="200" w:line="240" w:lineRule="auto"/>
        <w:jc w:val="both"/>
        <w:rPr>
          <w:rFonts w:ascii="Cambria" w:eastAsia="Times New Roman" w:hAnsi="Cambria" w:cs="Times New Roman"/>
          <w:color w:val="000000"/>
          <w:sz w:val="23"/>
          <w:szCs w:val="23"/>
          <w:lang w:eastAsia="en-IE"/>
        </w:rPr>
      </w:pPr>
    </w:p>
    <w:p w14:paraId="5A9BC3B3" w14:textId="77777777" w:rsidR="00797A14" w:rsidRDefault="00797A14" w:rsidP="001F011B">
      <w:pPr>
        <w:pStyle w:val="Heading1"/>
        <w:numPr>
          <w:ilvl w:val="0"/>
          <w:numId w:val="0"/>
        </w:numPr>
        <w:rPr>
          <w:rFonts w:ascii="Times New Roman" w:hAnsi="Times New Roman"/>
          <w:color w:val="943634"/>
          <w:sz w:val="28"/>
          <w:szCs w:val="28"/>
        </w:rPr>
      </w:pPr>
      <w:bookmarkStart w:id="0" w:name="_Appendix_3_Template"/>
      <w:bookmarkStart w:id="1" w:name="_Toc356560477"/>
      <w:bookmarkStart w:id="2" w:name="_Toc366582538"/>
      <w:bookmarkEnd w:id="0"/>
    </w:p>
    <w:p w14:paraId="042FC337" w14:textId="77777777" w:rsidR="00797A14" w:rsidRDefault="00797A14" w:rsidP="001F011B">
      <w:pPr>
        <w:pStyle w:val="Heading1"/>
        <w:numPr>
          <w:ilvl w:val="0"/>
          <w:numId w:val="0"/>
        </w:numPr>
        <w:rPr>
          <w:rFonts w:ascii="Times New Roman" w:hAnsi="Times New Roman"/>
          <w:color w:val="943634"/>
          <w:sz w:val="28"/>
          <w:szCs w:val="28"/>
        </w:rPr>
      </w:pPr>
    </w:p>
    <w:p w14:paraId="57F461ED" w14:textId="77777777" w:rsidR="00797A14" w:rsidRDefault="00797A14" w:rsidP="001F011B">
      <w:pPr>
        <w:pStyle w:val="Heading1"/>
        <w:numPr>
          <w:ilvl w:val="0"/>
          <w:numId w:val="0"/>
        </w:numPr>
        <w:rPr>
          <w:rFonts w:ascii="Times New Roman" w:hAnsi="Times New Roman"/>
          <w:color w:val="943634"/>
          <w:sz w:val="28"/>
          <w:szCs w:val="28"/>
        </w:rPr>
      </w:pPr>
    </w:p>
    <w:p w14:paraId="0CAE19E5" w14:textId="3A1BCF81" w:rsidR="001F011B" w:rsidRPr="001F011B" w:rsidRDefault="001F011B" w:rsidP="001F011B">
      <w:pPr>
        <w:pStyle w:val="Heading1"/>
        <w:numPr>
          <w:ilvl w:val="0"/>
          <w:numId w:val="0"/>
        </w:numPr>
        <w:rPr>
          <w:rFonts w:ascii="Times New Roman" w:hAnsi="Times New Roman"/>
          <w:color w:val="943634"/>
          <w:sz w:val="28"/>
          <w:szCs w:val="28"/>
        </w:rPr>
      </w:pPr>
      <w:r w:rsidRPr="00A22AEC">
        <w:rPr>
          <w:rFonts w:ascii="Times New Roman" w:hAnsi="Times New Roman"/>
          <w:color w:val="943634"/>
          <w:sz w:val="28"/>
          <w:szCs w:val="28"/>
        </w:rPr>
        <w:t>Template for recording bullying</w:t>
      </w:r>
      <w:bookmarkEnd w:id="1"/>
      <w:r w:rsidRPr="00A22AEC">
        <w:rPr>
          <w:rFonts w:ascii="Times New Roman" w:hAnsi="Times New Roman"/>
          <w:color w:val="943634"/>
          <w:sz w:val="28"/>
          <w:szCs w:val="28"/>
        </w:rPr>
        <w:t xml:space="preserve"> behaviour</w:t>
      </w:r>
      <w:bookmarkEnd w:id="2"/>
      <w:r w:rsidRPr="00A22AEC">
        <w:rPr>
          <w:rFonts w:ascii="Times New Roman" w:hAnsi="Times New Roman"/>
          <w:color w:val="943634"/>
          <w:sz w:val="28"/>
          <w:szCs w:val="28"/>
        </w:rPr>
        <w:t xml:space="preserve">   </w:t>
      </w:r>
      <w:r>
        <w:rPr>
          <w:rFonts w:ascii="Times New Roman" w:hAnsi="Times New Roman"/>
          <w:color w:val="943634"/>
          <w:sz w:val="28"/>
          <w:szCs w:val="28"/>
        </w:rPr>
        <w:t>(Aladdin)</w:t>
      </w:r>
      <w:r w:rsidRPr="00A22AEC">
        <w:rPr>
          <w:rFonts w:ascii="Times New Roman" w:hAnsi="Times New Roman"/>
          <w:color w:val="943634"/>
          <w:sz w:val="28"/>
          <w:szCs w:val="28"/>
        </w:rPr>
        <w:t xml:space="preserve">       </w:t>
      </w:r>
    </w:p>
    <w:p w14:paraId="1A302457" w14:textId="4CA2A5D1" w:rsidR="001F011B" w:rsidRPr="001F011B" w:rsidRDefault="001F011B" w:rsidP="001F011B">
      <w:pPr>
        <w:rPr>
          <w:b/>
          <w:sz w:val="20"/>
          <w:szCs w:val="20"/>
        </w:rPr>
      </w:pPr>
      <w:r w:rsidRPr="00A8418C">
        <w:rPr>
          <w:b/>
          <w:sz w:val="20"/>
          <w:szCs w:val="20"/>
        </w:rPr>
        <w:t>1. Name of pupil</w:t>
      </w:r>
      <w:r>
        <w:rPr>
          <w:b/>
          <w:sz w:val="20"/>
          <w:szCs w:val="20"/>
        </w:rPr>
        <w:t xml:space="preserve"> being bullied and class group</w:t>
      </w:r>
    </w:p>
    <w:p w14:paraId="3B8A47CB" w14:textId="64D60B97" w:rsidR="001F011B" w:rsidRPr="00D37EB7" w:rsidRDefault="001F011B" w:rsidP="001F011B">
      <w:pPr>
        <w:rPr>
          <w:sz w:val="20"/>
          <w:szCs w:val="20"/>
        </w:rPr>
      </w:pPr>
      <w:r w:rsidRPr="00D37EB7">
        <w:rPr>
          <w:sz w:val="20"/>
          <w:szCs w:val="20"/>
        </w:rPr>
        <w:t>Name _________________________________</w:t>
      </w:r>
      <w:r>
        <w:rPr>
          <w:sz w:val="20"/>
          <w:szCs w:val="20"/>
        </w:rPr>
        <w:t>________Class__________________</w:t>
      </w:r>
    </w:p>
    <w:p w14:paraId="42F10C50" w14:textId="77777777" w:rsidR="001F011B" w:rsidRPr="00D37EB7" w:rsidRDefault="001F011B" w:rsidP="001F011B">
      <w:pPr>
        <w:rPr>
          <w:b/>
          <w:sz w:val="20"/>
          <w:szCs w:val="20"/>
        </w:rPr>
      </w:pPr>
      <w:r w:rsidRPr="00D37EB7">
        <w:rPr>
          <w:b/>
          <w:sz w:val="20"/>
          <w:szCs w:val="20"/>
        </w:rPr>
        <w:t>2. Name(s) and class(es) of pupil(s)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420"/>
        <w:gridCol w:w="1255"/>
        <w:gridCol w:w="2880"/>
        <w:gridCol w:w="540"/>
        <w:gridCol w:w="93"/>
      </w:tblGrid>
      <w:tr w:rsidR="001F011B" w:rsidRPr="00D37EB7" w14:paraId="1BE5925B" w14:textId="77777777" w:rsidTr="00490141">
        <w:tc>
          <w:tcPr>
            <w:tcW w:w="8388" w:type="dxa"/>
            <w:gridSpan w:val="6"/>
          </w:tcPr>
          <w:p w14:paraId="34724389" w14:textId="77777777" w:rsidR="001F011B" w:rsidRPr="00D37EB7" w:rsidRDefault="001F011B" w:rsidP="00490141">
            <w:pPr>
              <w:rPr>
                <w:sz w:val="20"/>
                <w:szCs w:val="20"/>
              </w:rPr>
            </w:pPr>
            <w:r w:rsidRPr="00D37EB7">
              <w:rPr>
                <w:sz w:val="20"/>
                <w:szCs w:val="20"/>
              </w:rPr>
              <w:t>_________________________________________________________________________________</w:t>
            </w:r>
          </w:p>
          <w:p w14:paraId="1E95BCE2" w14:textId="77777777" w:rsidR="001F011B" w:rsidRPr="00D37EB7" w:rsidRDefault="001F011B" w:rsidP="00490141">
            <w:pPr>
              <w:rPr>
                <w:sz w:val="20"/>
                <w:szCs w:val="20"/>
              </w:rPr>
            </w:pPr>
            <w:r w:rsidRPr="00D37EB7">
              <w:rPr>
                <w:sz w:val="20"/>
                <w:szCs w:val="20"/>
              </w:rPr>
              <w:t>_________________________________________________________________________________</w:t>
            </w:r>
          </w:p>
          <w:p w14:paraId="717BE2F8" w14:textId="77777777" w:rsidR="001F011B" w:rsidRPr="00D37EB7" w:rsidRDefault="001F011B" w:rsidP="00490141">
            <w:pPr>
              <w:rPr>
                <w:sz w:val="20"/>
                <w:szCs w:val="20"/>
              </w:rPr>
            </w:pPr>
            <w:r w:rsidRPr="00D37EB7">
              <w:rPr>
                <w:sz w:val="20"/>
                <w:szCs w:val="20"/>
              </w:rPr>
              <w:t>_________________________________________________________________________________</w:t>
            </w:r>
          </w:p>
          <w:p w14:paraId="38BF3F20" w14:textId="77777777" w:rsidR="001F011B" w:rsidRPr="00D37EB7" w:rsidRDefault="001F011B" w:rsidP="00490141">
            <w:pPr>
              <w:rPr>
                <w:sz w:val="20"/>
                <w:szCs w:val="20"/>
              </w:rPr>
            </w:pPr>
          </w:p>
        </w:tc>
      </w:tr>
      <w:tr w:rsidR="001F011B" w:rsidRPr="00D37EB7" w14:paraId="14A70021" w14:textId="77777777" w:rsidTr="004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510"/>
        </w:trPr>
        <w:tc>
          <w:tcPr>
            <w:tcW w:w="3200" w:type="dxa"/>
            <w:tcBorders>
              <w:top w:val="nil"/>
              <w:left w:val="nil"/>
              <w:bottom w:val="nil"/>
              <w:right w:val="nil"/>
            </w:tcBorders>
            <w:vAlign w:val="bottom"/>
          </w:tcPr>
          <w:p w14:paraId="512C7DD5" w14:textId="77777777" w:rsidR="001F011B" w:rsidRPr="00D37EB7" w:rsidRDefault="001F011B" w:rsidP="00490141">
            <w:pPr>
              <w:rPr>
                <w:sz w:val="20"/>
                <w:szCs w:val="20"/>
              </w:rPr>
            </w:pPr>
            <w:r w:rsidRPr="00D37EB7">
              <w:rPr>
                <w:b/>
                <w:sz w:val="20"/>
                <w:szCs w:val="20"/>
              </w:rPr>
              <w:t>3. Source</w:t>
            </w:r>
            <w:r w:rsidRPr="00D37EB7">
              <w:rPr>
                <w:sz w:val="20"/>
                <w:szCs w:val="20"/>
              </w:rPr>
              <w:t xml:space="preserve"> of bullying concern/report (tick relevant box(es))*</w:t>
            </w:r>
          </w:p>
        </w:tc>
        <w:tc>
          <w:tcPr>
            <w:tcW w:w="420" w:type="dxa"/>
            <w:tcBorders>
              <w:top w:val="nil"/>
              <w:left w:val="nil"/>
              <w:bottom w:val="nil"/>
              <w:right w:val="nil"/>
            </w:tcBorders>
            <w:vAlign w:val="bottom"/>
          </w:tcPr>
          <w:p w14:paraId="32E426E0" w14:textId="77777777" w:rsidR="001F011B" w:rsidRPr="00D37EB7" w:rsidRDefault="001F011B" w:rsidP="00490141">
            <w:pPr>
              <w:rPr>
                <w:sz w:val="20"/>
                <w:szCs w:val="20"/>
              </w:rPr>
            </w:pPr>
          </w:p>
        </w:tc>
        <w:tc>
          <w:tcPr>
            <w:tcW w:w="1255" w:type="dxa"/>
            <w:tcBorders>
              <w:top w:val="nil"/>
              <w:left w:val="nil"/>
              <w:bottom w:val="nil"/>
              <w:right w:val="nil"/>
            </w:tcBorders>
            <w:vAlign w:val="bottom"/>
          </w:tcPr>
          <w:p w14:paraId="75B438B0" w14:textId="77777777" w:rsidR="001F011B" w:rsidRPr="00D37EB7" w:rsidRDefault="001F011B" w:rsidP="00490141">
            <w:pPr>
              <w:rPr>
                <w:sz w:val="20"/>
                <w:szCs w:val="20"/>
              </w:rPr>
            </w:pPr>
          </w:p>
        </w:tc>
        <w:tc>
          <w:tcPr>
            <w:tcW w:w="2880" w:type="dxa"/>
            <w:tcBorders>
              <w:top w:val="nil"/>
              <w:left w:val="nil"/>
              <w:bottom w:val="nil"/>
              <w:right w:val="nil"/>
            </w:tcBorders>
            <w:vAlign w:val="bottom"/>
          </w:tcPr>
          <w:p w14:paraId="1DEFA58F" w14:textId="77777777" w:rsidR="001F011B" w:rsidRPr="00D37EB7" w:rsidRDefault="001F011B" w:rsidP="00490141">
            <w:pPr>
              <w:rPr>
                <w:sz w:val="20"/>
                <w:szCs w:val="20"/>
              </w:rPr>
            </w:pPr>
            <w:r w:rsidRPr="00D37EB7">
              <w:rPr>
                <w:b/>
                <w:sz w:val="20"/>
                <w:szCs w:val="20"/>
              </w:rPr>
              <w:t>4. Location</w:t>
            </w:r>
            <w:r w:rsidRPr="00D37EB7">
              <w:rPr>
                <w:sz w:val="20"/>
                <w:szCs w:val="20"/>
              </w:rPr>
              <w:t xml:space="preserve"> of incidents (tick relevant box(es))*</w:t>
            </w:r>
          </w:p>
        </w:tc>
        <w:tc>
          <w:tcPr>
            <w:tcW w:w="540" w:type="dxa"/>
            <w:tcBorders>
              <w:top w:val="nil"/>
              <w:left w:val="nil"/>
              <w:bottom w:val="nil"/>
              <w:right w:val="nil"/>
            </w:tcBorders>
            <w:noWrap/>
            <w:vAlign w:val="bottom"/>
          </w:tcPr>
          <w:p w14:paraId="0DAF2EE7" w14:textId="77777777" w:rsidR="001F011B" w:rsidRPr="00D37EB7" w:rsidRDefault="001F011B" w:rsidP="00490141">
            <w:pPr>
              <w:rPr>
                <w:sz w:val="20"/>
                <w:szCs w:val="20"/>
              </w:rPr>
            </w:pPr>
          </w:p>
        </w:tc>
      </w:tr>
      <w:tr w:rsidR="001F011B" w:rsidRPr="00D37EB7" w14:paraId="16C10221" w14:textId="77777777" w:rsidTr="004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single" w:sz="4" w:space="0" w:color="auto"/>
              <w:left w:val="single" w:sz="4" w:space="0" w:color="auto"/>
              <w:bottom w:val="single" w:sz="4" w:space="0" w:color="auto"/>
              <w:right w:val="single" w:sz="4" w:space="0" w:color="auto"/>
            </w:tcBorders>
            <w:noWrap/>
            <w:vAlign w:val="bottom"/>
          </w:tcPr>
          <w:p w14:paraId="65BCABE8" w14:textId="77777777" w:rsidR="001F011B" w:rsidRPr="00D37EB7" w:rsidRDefault="001F011B" w:rsidP="00490141">
            <w:pPr>
              <w:rPr>
                <w:sz w:val="20"/>
                <w:szCs w:val="20"/>
              </w:rPr>
            </w:pPr>
            <w:r w:rsidRPr="00D37EB7">
              <w:rPr>
                <w:sz w:val="20"/>
                <w:szCs w:val="20"/>
              </w:rPr>
              <w:t>Pupil concerned</w:t>
            </w:r>
          </w:p>
        </w:tc>
        <w:tc>
          <w:tcPr>
            <w:tcW w:w="420" w:type="dxa"/>
            <w:tcBorders>
              <w:top w:val="single" w:sz="4" w:space="0" w:color="auto"/>
              <w:left w:val="nil"/>
              <w:bottom w:val="single" w:sz="4" w:space="0" w:color="auto"/>
              <w:right w:val="single" w:sz="4" w:space="0" w:color="auto"/>
            </w:tcBorders>
            <w:noWrap/>
            <w:vAlign w:val="bottom"/>
          </w:tcPr>
          <w:p w14:paraId="121BCCC9" w14:textId="77777777" w:rsidR="001F011B" w:rsidRPr="00D37EB7" w:rsidRDefault="001F011B" w:rsidP="00490141">
            <w:pPr>
              <w:rPr>
                <w:sz w:val="20"/>
                <w:szCs w:val="20"/>
              </w:rPr>
            </w:pPr>
            <w:r w:rsidRPr="00D37EB7">
              <w:rPr>
                <w:sz w:val="20"/>
                <w:szCs w:val="20"/>
              </w:rPr>
              <w:t> </w:t>
            </w:r>
          </w:p>
        </w:tc>
        <w:tc>
          <w:tcPr>
            <w:tcW w:w="1255" w:type="dxa"/>
            <w:tcBorders>
              <w:top w:val="nil"/>
              <w:left w:val="nil"/>
              <w:bottom w:val="nil"/>
              <w:right w:val="nil"/>
            </w:tcBorders>
            <w:noWrap/>
            <w:vAlign w:val="bottom"/>
          </w:tcPr>
          <w:p w14:paraId="4F8BE4E7" w14:textId="77777777" w:rsidR="001F011B" w:rsidRPr="00D37EB7" w:rsidRDefault="001F011B" w:rsidP="00490141">
            <w:pPr>
              <w:rPr>
                <w:sz w:val="20"/>
                <w:szCs w:val="20"/>
              </w:rPr>
            </w:pPr>
          </w:p>
        </w:tc>
        <w:tc>
          <w:tcPr>
            <w:tcW w:w="2880" w:type="dxa"/>
            <w:tcBorders>
              <w:top w:val="single" w:sz="4" w:space="0" w:color="auto"/>
              <w:left w:val="single" w:sz="4" w:space="0" w:color="auto"/>
              <w:bottom w:val="single" w:sz="4" w:space="0" w:color="auto"/>
              <w:right w:val="single" w:sz="4" w:space="0" w:color="auto"/>
            </w:tcBorders>
            <w:noWrap/>
            <w:vAlign w:val="bottom"/>
          </w:tcPr>
          <w:p w14:paraId="44D9605D" w14:textId="77777777" w:rsidR="001F011B" w:rsidRPr="00D37EB7" w:rsidRDefault="001F011B" w:rsidP="00490141">
            <w:pPr>
              <w:rPr>
                <w:sz w:val="20"/>
                <w:szCs w:val="20"/>
              </w:rPr>
            </w:pPr>
            <w:r w:rsidRPr="00D37EB7">
              <w:rPr>
                <w:sz w:val="20"/>
                <w:szCs w:val="20"/>
              </w:rPr>
              <w:t xml:space="preserve">Playground </w:t>
            </w:r>
          </w:p>
        </w:tc>
        <w:tc>
          <w:tcPr>
            <w:tcW w:w="540" w:type="dxa"/>
            <w:tcBorders>
              <w:top w:val="single" w:sz="4" w:space="0" w:color="auto"/>
              <w:left w:val="nil"/>
              <w:bottom w:val="single" w:sz="4" w:space="0" w:color="auto"/>
              <w:right w:val="single" w:sz="4" w:space="0" w:color="auto"/>
            </w:tcBorders>
            <w:noWrap/>
            <w:vAlign w:val="bottom"/>
          </w:tcPr>
          <w:p w14:paraId="62529F95" w14:textId="77777777" w:rsidR="001F011B" w:rsidRPr="00D37EB7" w:rsidRDefault="001F011B" w:rsidP="00490141">
            <w:pPr>
              <w:rPr>
                <w:sz w:val="20"/>
                <w:szCs w:val="20"/>
              </w:rPr>
            </w:pPr>
            <w:r w:rsidRPr="00D37EB7">
              <w:rPr>
                <w:sz w:val="20"/>
                <w:szCs w:val="20"/>
              </w:rPr>
              <w:t> </w:t>
            </w:r>
          </w:p>
        </w:tc>
      </w:tr>
      <w:tr w:rsidR="001F011B" w:rsidRPr="00D37EB7" w14:paraId="01225DBB" w14:textId="77777777" w:rsidTr="004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057B6E27" w14:textId="77777777" w:rsidR="001F011B" w:rsidRPr="00D37EB7" w:rsidRDefault="001F011B" w:rsidP="00490141">
            <w:pPr>
              <w:rPr>
                <w:sz w:val="20"/>
                <w:szCs w:val="20"/>
              </w:rPr>
            </w:pPr>
            <w:r w:rsidRPr="00D37EB7">
              <w:rPr>
                <w:sz w:val="20"/>
                <w:szCs w:val="20"/>
              </w:rPr>
              <w:t>Other Pupil</w:t>
            </w:r>
          </w:p>
        </w:tc>
        <w:tc>
          <w:tcPr>
            <w:tcW w:w="420" w:type="dxa"/>
            <w:tcBorders>
              <w:top w:val="nil"/>
              <w:left w:val="nil"/>
              <w:bottom w:val="single" w:sz="4" w:space="0" w:color="auto"/>
              <w:right w:val="single" w:sz="4" w:space="0" w:color="auto"/>
            </w:tcBorders>
            <w:noWrap/>
            <w:vAlign w:val="bottom"/>
          </w:tcPr>
          <w:p w14:paraId="6B3D908D" w14:textId="77777777" w:rsidR="001F011B" w:rsidRPr="00D37EB7" w:rsidRDefault="001F011B" w:rsidP="00490141">
            <w:pPr>
              <w:rPr>
                <w:sz w:val="20"/>
                <w:szCs w:val="20"/>
              </w:rPr>
            </w:pPr>
            <w:r w:rsidRPr="00D37EB7">
              <w:rPr>
                <w:sz w:val="20"/>
                <w:szCs w:val="20"/>
              </w:rPr>
              <w:t> </w:t>
            </w:r>
          </w:p>
        </w:tc>
        <w:tc>
          <w:tcPr>
            <w:tcW w:w="1255" w:type="dxa"/>
            <w:tcBorders>
              <w:top w:val="nil"/>
              <w:left w:val="nil"/>
              <w:bottom w:val="nil"/>
              <w:right w:val="nil"/>
            </w:tcBorders>
            <w:noWrap/>
            <w:vAlign w:val="bottom"/>
          </w:tcPr>
          <w:p w14:paraId="33DF6EE1" w14:textId="77777777" w:rsidR="001F011B" w:rsidRPr="00D37EB7" w:rsidRDefault="001F011B" w:rsidP="00490141">
            <w:pPr>
              <w:rPr>
                <w:sz w:val="20"/>
                <w:szCs w:val="20"/>
              </w:rPr>
            </w:pPr>
          </w:p>
        </w:tc>
        <w:tc>
          <w:tcPr>
            <w:tcW w:w="2880" w:type="dxa"/>
            <w:tcBorders>
              <w:top w:val="nil"/>
              <w:left w:val="single" w:sz="4" w:space="0" w:color="auto"/>
              <w:bottom w:val="single" w:sz="4" w:space="0" w:color="auto"/>
              <w:right w:val="single" w:sz="4" w:space="0" w:color="auto"/>
            </w:tcBorders>
            <w:noWrap/>
            <w:vAlign w:val="bottom"/>
          </w:tcPr>
          <w:p w14:paraId="1DAD78BE" w14:textId="77777777" w:rsidR="001F011B" w:rsidRPr="00D37EB7" w:rsidRDefault="001F011B" w:rsidP="00490141">
            <w:pPr>
              <w:rPr>
                <w:sz w:val="20"/>
                <w:szCs w:val="20"/>
              </w:rPr>
            </w:pPr>
            <w:r w:rsidRPr="00D37EB7">
              <w:rPr>
                <w:sz w:val="20"/>
                <w:szCs w:val="20"/>
              </w:rPr>
              <w:t>Classroom</w:t>
            </w:r>
          </w:p>
        </w:tc>
        <w:tc>
          <w:tcPr>
            <w:tcW w:w="540" w:type="dxa"/>
            <w:tcBorders>
              <w:top w:val="nil"/>
              <w:left w:val="nil"/>
              <w:bottom w:val="single" w:sz="4" w:space="0" w:color="auto"/>
              <w:right w:val="single" w:sz="4" w:space="0" w:color="auto"/>
            </w:tcBorders>
            <w:noWrap/>
            <w:vAlign w:val="bottom"/>
          </w:tcPr>
          <w:p w14:paraId="22FDE40C" w14:textId="77777777" w:rsidR="001F011B" w:rsidRPr="00D37EB7" w:rsidRDefault="001F011B" w:rsidP="00490141">
            <w:pPr>
              <w:rPr>
                <w:sz w:val="20"/>
                <w:szCs w:val="20"/>
              </w:rPr>
            </w:pPr>
            <w:r w:rsidRPr="00D37EB7">
              <w:rPr>
                <w:sz w:val="20"/>
                <w:szCs w:val="20"/>
              </w:rPr>
              <w:t> </w:t>
            </w:r>
          </w:p>
        </w:tc>
      </w:tr>
      <w:tr w:rsidR="001F011B" w:rsidRPr="00D37EB7" w14:paraId="736E5A9F" w14:textId="77777777" w:rsidTr="004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1E727958" w14:textId="77777777" w:rsidR="001F011B" w:rsidRPr="00D37EB7" w:rsidRDefault="001F011B" w:rsidP="00490141">
            <w:pPr>
              <w:rPr>
                <w:sz w:val="20"/>
                <w:szCs w:val="20"/>
              </w:rPr>
            </w:pPr>
            <w:r w:rsidRPr="00D37EB7">
              <w:rPr>
                <w:sz w:val="20"/>
                <w:szCs w:val="20"/>
              </w:rPr>
              <w:t>Parent</w:t>
            </w:r>
          </w:p>
        </w:tc>
        <w:tc>
          <w:tcPr>
            <w:tcW w:w="420" w:type="dxa"/>
            <w:tcBorders>
              <w:top w:val="nil"/>
              <w:left w:val="nil"/>
              <w:bottom w:val="single" w:sz="4" w:space="0" w:color="auto"/>
              <w:right w:val="single" w:sz="4" w:space="0" w:color="auto"/>
            </w:tcBorders>
            <w:noWrap/>
            <w:vAlign w:val="bottom"/>
          </w:tcPr>
          <w:p w14:paraId="28A5F778" w14:textId="77777777" w:rsidR="001F011B" w:rsidRPr="00D37EB7" w:rsidRDefault="001F011B" w:rsidP="00490141">
            <w:pPr>
              <w:rPr>
                <w:sz w:val="20"/>
                <w:szCs w:val="20"/>
              </w:rPr>
            </w:pPr>
            <w:r w:rsidRPr="00D37EB7">
              <w:rPr>
                <w:sz w:val="20"/>
                <w:szCs w:val="20"/>
              </w:rPr>
              <w:t> </w:t>
            </w:r>
          </w:p>
        </w:tc>
        <w:tc>
          <w:tcPr>
            <w:tcW w:w="1255" w:type="dxa"/>
            <w:tcBorders>
              <w:top w:val="nil"/>
              <w:left w:val="nil"/>
              <w:bottom w:val="nil"/>
              <w:right w:val="nil"/>
            </w:tcBorders>
            <w:noWrap/>
            <w:vAlign w:val="bottom"/>
          </w:tcPr>
          <w:p w14:paraId="0213750D" w14:textId="77777777" w:rsidR="001F011B" w:rsidRPr="00D37EB7" w:rsidRDefault="001F011B" w:rsidP="00490141">
            <w:pPr>
              <w:rPr>
                <w:sz w:val="20"/>
                <w:szCs w:val="20"/>
              </w:rPr>
            </w:pPr>
          </w:p>
        </w:tc>
        <w:tc>
          <w:tcPr>
            <w:tcW w:w="2880" w:type="dxa"/>
            <w:tcBorders>
              <w:top w:val="nil"/>
              <w:left w:val="single" w:sz="4" w:space="0" w:color="auto"/>
              <w:bottom w:val="single" w:sz="4" w:space="0" w:color="auto"/>
              <w:right w:val="single" w:sz="4" w:space="0" w:color="auto"/>
            </w:tcBorders>
            <w:noWrap/>
            <w:vAlign w:val="bottom"/>
          </w:tcPr>
          <w:p w14:paraId="3F7E2344" w14:textId="77777777" w:rsidR="001F011B" w:rsidRPr="00D37EB7" w:rsidRDefault="001F011B" w:rsidP="00490141">
            <w:pPr>
              <w:rPr>
                <w:sz w:val="20"/>
                <w:szCs w:val="20"/>
              </w:rPr>
            </w:pPr>
            <w:r w:rsidRPr="00D37EB7">
              <w:rPr>
                <w:sz w:val="20"/>
                <w:szCs w:val="20"/>
              </w:rPr>
              <w:t>Corridor</w:t>
            </w:r>
          </w:p>
        </w:tc>
        <w:tc>
          <w:tcPr>
            <w:tcW w:w="540" w:type="dxa"/>
            <w:tcBorders>
              <w:top w:val="nil"/>
              <w:left w:val="nil"/>
              <w:bottom w:val="single" w:sz="4" w:space="0" w:color="auto"/>
              <w:right w:val="single" w:sz="4" w:space="0" w:color="auto"/>
            </w:tcBorders>
            <w:noWrap/>
            <w:vAlign w:val="bottom"/>
          </w:tcPr>
          <w:p w14:paraId="651BB7FD" w14:textId="77777777" w:rsidR="001F011B" w:rsidRPr="00D37EB7" w:rsidRDefault="001F011B" w:rsidP="00490141">
            <w:pPr>
              <w:rPr>
                <w:sz w:val="20"/>
                <w:szCs w:val="20"/>
              </w:rPr>
            </w:pPr>
            <w:r w:rsidRPr="00D37EB7">
              <w:rPr>
                <w:sz w:val="20"/>
                <w:szCs w:val="20"/>
              </w:rPr>
              <w:t> </w:t>
            </w:r>
          </w:p>
        </w:tc>
      </w:tr>
      <w:tr w:rsidR="001F011B" w:rsidRPr="00D37EB7" w14:paraId="09086179" w14:textId="77777777" w:rsidTr="004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6B976D4F" w14:textId="77777777" w:rsidR="001F011B" w:rsidRPr="00D37EB7" w:rsidRDefault="001F011B" w:rsidP="00490141">
            <w:pPr>
              <w:rPr>
                <w:sz w:val="20"/>
                <w:szCs w:val="20"/>
              </w:rPr>
            </w:pPr>
            <w:r w:rsidRPr="00D37EB7">
              <w:rPr>
                <w:sz w:val="20"/>
                <w:szCs w:val="20"/>
              </w:rPr>
              <w:t xml:space="preserve">Teacher </w:t>
            </w:r>
          </w:p>
        </w:tc>
        <w:tc>
          <w:tcPr>
            <w:tcW w:w="420" w:type="dxa"/>
            <w:tcBorders>
              <w:top w:val="nil"/>
              <w:left w:val="nil"/>
              <w:bottom w:val="single" w:sz="4" w:space="0" w:color="auto"/>
              <w:right w:val="single" w:sz="4" w:space="0" w:color="auto"/>
            </w:tcBorders>
            <w:noWrap/>
            <w:vAlign w:val="bottom"/>
          </w:tcPr>
          <w:p w14:paraId="2B49711A" w14:textId="77777777" w:rsidR="001F011B" w:rsidRPr="00D37EB7" w:rsidRDefault="001F011B" w:rsidP="00490141">
            <w:pPr>
              <w:rPr>
                <w:sz w:val="20"/>
                <w:szCs w:val="20"/>
              </w:rPr>
            </w:pPr>
            <w:r w:rsidRPr="00D37EB7">
              <w:rPr>
                <w:sz w:val="20"/>
                <w:szCs w:val="20"/>
              </w:rPr>
              <w:t> </w:t>
            </w:r>
          </w:p>
        </w:tc>
        <w:tc>
          <w:tcPr>
            <w:tcW w:w="1255" w:type="dxa"/>
            <w:tcBorders>
              <w:top w:val="nil"/>
              <w:left w:val="nil"/>
              <w:bottom w:val="nil"/>
              <w:right w:val="nil"/>
            </w:tcBorders>
            <w:noWrap/>
            <w:vAlign w:val="bottom"/>
          </w:tcPr>
          <w:p w14:paraId="3B84C099" w14:textId="77777777" w:rsidR="001F011B" w:rsidRPr="00D37EB7" w:rsidRDefault="001F011B" w:rsidP="00490141">
            <w:pPr>
              <w:rPr>
                <w:sz w:val="20"/>
                <w:szCs w:val="20"/>
              </w:rPr>
            </w:pPr>
          </w:p>
        </w:tc>
        <w:tc>
          <w:tcPr>
            <w:tcW w:w="2880" w:type="dxa"/>
            <w:tcBorders>
              <w:top w:val="nil"/>
              <w:left w:val="single" w:sz="4" w:space="0" w:color="auto"/>
              <w:bottom w:val="single" w:sz="4" w:space="0" w:color="auto"/>
              <w:right w:val="single" w:sz="4" w:space="0" w:color="auto"/>
            </w:tcBorders>
            <w:noWrap/>
            <w:vAlign w:val="bottom"/>
          </w:tcPr>
          <w:p w14:paraId="6EDD725D" w14:textId="77777777" w:rsidR="001F011B" w:rsidRPr="00D37EB7" w:rsidRDefault="001F011B" w:rsidP="00490141">
            <w:pPr>
              <w:rPr>
                <w:sz w:val="20"/>
                <w:szCs w:val="20"/>
              </w:rPr>
            </w:pPr>
            <w:r w:rsidRPr="00D37EB7">
              <w:rPr>
                <w:sz w:val="20"/>
                <w:szCs w:val="20"/>
              </w:rPr>
              <w:t>Toilets</w:t>
            </w:r>
          </w:p>
        </w:tc>
        <w:tc>
          <w:tcPr>
            <w:tcW w:w="540" w:type="dxa"/>
            <w:tcBorders>
              <w:top w:val="nil"/>
              <w:left w:val="nil"/>
              <w:bottom w:val="single" w:sz="4" w:space="0" w:color="auto"/>
              <w:right w:val="single" w:sz="4" w:space="0" w:color="auto"/>
            </w:tcBorders>
            <w:noWrap/>
            <w:vAlign w:val="bottom"/>
          </w:tcPr>
          <w:p w14:paraId="4079503F" w14:textId="77777777" w:rsidR="001F011B" w:rsidRPr="00D37EB7" w:rsidRDefault="001F011B" w:rsidP="00490141">
            <w:pPr>
              <w:rPr>
                <w:sz w:val="20"/>
                <w:szCs w:val="20"/>
              </w:rPr>
            </w:pPr>
            <w:r w:rsidRPr="00D37EB7">
              <w:rPr>
                <w:sz w:val="20"/>
                <w:szCs w:val="20"/>
              </w:rPr>
              <w:t> </w:t>
            </w:r>
          </w:p>
        </w:tc>
      </w:tr>
      <w:tr w:rsidR="001F011B" w:rsidRPr="00D37EB7" w14:paraId="7748924F" w14:textId="77777777" w:rsidTr="004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2190179B" w14:textId="77777777" w:rsidR="001F011B" w:rsidRPr="00D37EB7" w:rsidRDefault="001F011B" w:rsidP="00490141">
            <w:pPr>
              <w:rPr>
                <w:sz w:val="20"/>
                <w:szCs w:val="20"/>
              </w:rPr>
            </w:pPr>
            <w:r w:rsidRPr="00D37EB7">
              <w:rPr>
                <w:sz w:val="20"/>
                <w:szCs w:val="20"/>
              </w:rPr>
              <w:t>Other</w:t>
            </w:r>
          </w:p>
        </w:tc>
        <w:tc>
          <w:tcPr>
            <w:tcW w:w="420" w:type="dxa"/>
            <w:tcBorders>
              <w:top w:val="nil"/>
              <w:left w:val="nil"/>
              <w:bottom w:val="single" w:sz="4" w:space="0" w:color="auto"/>
              <w:right w:val="single" w:sz="4" w:space="0" w:color="auto"/>
            </w:tcBorders>
            <w:noWrap/>
            <w:vAlign w:val="bottom"/>
          </w:tcPr>
          <w:p w14:paraId="2FE65513" w14:textId="77777777" w:rsidR="001F011B" w:rsidRPr="00D37EB7" w:rsidRDefault="001F011B" w:rsidP="00490141">
            <w:pPr>
              <w:rPr>
                <w:sz w:val="20"/>
                <w:szCs w:val="20"/>
              </w:rPr>
            </w:pPr>
            <w:r w:rsidRPr="00D37EB7">
              <w:rPr>
                <w:sz w:val="20"/>
                <w:szCs w:val="20"/>
              </w:rPr>
              <w:t> </w:t>
            </w:r>
          </w:p>
        </w:tc>
        <w:tc>
          <w:tcPr>
            <w:tcW w:w="1255" w:type="dxa"/>
            <w:tcBorders>
              <w:top w:val="nil"/>
              <w:left w:val="nil"/>
              <w:bottom w:val="nil"/>
              <w:right w:val="nil"/>
            </w:tcBorders>
            <w:noWrap/>
            <w:vAlign w:val="bottom"/>
          </w:tcPr>
          <w:p w14:paraId="325A837C" w14:textId="77777777" w:rsidR="001F011B" w:rsidRPr="00D37EB7" w:rsidRDefault="001F011B" w:rsidP="00490141">
            <w:pPr>
              <w:rPr>
                <w:sz w:val="20"/>
                <w:szCs w:val="20"/>
              </w:rPr>
            </w:pPr>
          </w:p>
        </w:tc>
        <w:tc>
          <w:tcPr>
            <w:tcW w:w="2880" w:type="dxa"/>
            <w:tcBorders>
              <w:top w:val="nil"/>
              <w:left w:val="single" w:sz="4" w:space="0" w:color="auto"/>
              <w:bottom w:val="single" w:sz="4" w:space="0" w:color="auto"/>
              <w:right w:val="single" w:sz="4" w:space="0" w:color="auto"/>
            </w:tcBorders>
            <w:noWrap/>
            <w:vAlign w:val="bottom"/>
          </w:tcPr>
          <w:p w14:paraId="5572EDC2" w14:textId="77777777" w:rsidR="001F011B" w:rsidRPr="00D37EB7" w:rsidRDefault="001F011B" w:rsidP="00490141">
            <w:pPr>
              <w:rPr>
                <w:sz w:val="20"/>
                <w:szCs w:val="20"/>
              </w:rPr>
            </w:pPr>
            <w:r w:rsidRPr="00D37EB7">
              <w:rPr>
                <w:sz w:val="20"/>
                <w:szCs w:val="20"/>
              </w:rPr>
              <w:t>School Bus</w:t>
            </w:r>
          </w:p>
        </w:tc>
        <w:tc>
          <w:tcPr>
            <w:tcW w:w="540" w:type="dxa"/>
            <w:tcBorders>
              <w:top w:val="nil"/>
              <w:left w:val="nil"/>
              <w:bottom w:val="single" w:sz="4" w:space="0" w:color="auto"/>
              <w:right w:val="single" w:sz="4" w:space="0" w:color="auto"/>
            </w:tcBorders>
            <w:noWrap/>
            <w:vAlign w:val="bottom"/>
          </w:tcPr>
          <w:p w14:paraId="351810C8" w14:textId="77777777" w:rsidR="001F011B" w:rsidRPr="00D37EB7" w:rsidRDefault="001F011B" w:rsidP="00490141">
            <w:pPr>
              <w:rPr>
                <w:sz w:val="20"/>
                <w:szCs w:val="20"/>
              </w:rPr>
            </w:pPr>
            <w:r w:rsidRPr="00D37EB7">
              <w:rPr>
                <w:sz w:val="20"/>
                <w:szCs w:val="20"/>
              </w:rPr>
              <w:t> </w:t>
            </w:r>
          </w:p>
        </w:tc>
      </w:tr>
      <w:tr w:rsidR="001F011B" w:rsidRPr="00D37EB7" w14:paraId="29ACA406" w14:textId="77777777" w:rsidTr="004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nil"/>
              <w:bottom w:val="nil"/>
              <w:right w:val="nil"/>
            </w:tcBorders>
            <w:noWrap/>
            <w:vAlign w:val="bottom"/>
          </w:tcPr>
          <w:p w14:paraId="3621CFBE" w14:textId="77777777" w:rsidR="001F011B" w:rsidRPr="00D37EB7" w:rsidRDefault="001F011B" w:rsidP="00490141">
            <w:pPr>
              <w:rPr>
                <w:sz w:val="20"/>
                <w:szCs w:val="20"/>
              </w:rPr>
            </w:pPr>
          </w:p>
        </w:tc>
        <w:tc>
          <w:tcPr>
            <w:tcW w:w="420" w:type="dxa"/>
            <w:tcBorders>
              <w:top w:val="nil"/>
              <w:left w:val="nil"/>
              <w:bottom w:val="nil"/>
              <w:right w:val="nil"/>
            </w:tcBorders>
            <w:noWrap/>
            <w:vAlign w:val="bottom"/>
          </w:tcPr>
          <w:p w14:paraId="4A2B8D5B" w14:textId="77777777" w:rsidR="001F011B" w:rsidRPr="00D37EB7" w:rsidRDefault="001F011B" w:rsidP="00490141">
            <w:pPr>
              <w:rPr>
                <w:sz w:val="20"/>
                <w:szCs w:val="20"/>
              </w:rPr>
            </w:pPr>
          </w:p>
        </w:tc>
        <w:tc>
          <w:tcPr>
            <w:tcW w:w="1255" w:type="dxa"/>
            <w:tcBorders>
              <w:top w:val="nil"/>
              <w:left w:val="nil"/>
              <w:bottom w:val="nil"/>
              <w:right w:val="nil"/>
            </w:tcBorders>
            <w:noWrap/>
            <w:vAlign w:val="bottom"/>
          </w:tcPr>
          <w:p w14:paraId="03DAB407" w14:textId="77777777" w:rsidR="001F011B" w:rsidRPr="00D37EB7" w:rsidRDefault="001F011B" w:rsidP="00490141">
            <w:pPr>
              <w:rPr>
                <w:sz w:val="20"/>
                <w:szCs w:val="20"/>
              </w:rPr>
            </w:pPr>
          </w:p>
        </w:tc>
        <w:tc>
          <w:tcPr>
            <w:tcW w:w="2880" w:type="dxa"/>
            <w:tcBorders>
              <w:top w:val="nil"/>
              <w:left w:val="single" w:sz="4" w:space="0" w:color="auto"/>
              <w:bottom w:val="single" w:sz="4" w:space="0" w:color="auto"/>
              <w:right w:val="single" w:sz="4" w:space="0" w:color="auto"/>
            </w:tcBorders>
            <w:noWrap/>
            <w:vAlign w:val="bottom"/>
          </w:tcPr>
          <w:p w14:paraId="78392D75" w14:textId="77777777" w:rsidR="001F011B" w:rsidRPr="00D37EB7" w:rsidRDefault="001F011B" w:rsidP="00490141">
            <w:pPr>
              <w:rPr>
                <w:sz w:val="20"/>
                <w:szCs w:val="20"/>
              </w:rPr>
            </w:pPr>
            <w:r w:rsidRPr="00D37EB7">
              <w:rPr>
                <w:sz w:val="20"/>
                <w:szCs w:val="20"/>
              </w:rPr>
              <w:t>Other</w:t>
            </w:r>
          </w:p>
        </w:tc>
        <w:tc>
          <w:tcPr>
            <w:tcW w:w="540" w:type="dxa"/>
            <w:tcBorders>
              <w:top w:val="nil"/>
              <w:left w:val="nil"/>
              <w:bottom w:val="single" w:sz="4" w:space="0" w:color="auto"/>
              <w:right w:val="single" w:sz="4" w:space="0" w:color="auto"/>
            </w:tcBorders>
            <w:noWrap/>
            <w:vAlign w:val="bottom"/>
          </w:tcPr>
          <w:p w14:paraId="4491D531" w14:textId="77777777" w:rsidR="001F011B" w:rsidRPr="00D37EB7" w:rsidRDefault="001F011B" w:rsidP="00490141">
            <w:pPr>
              <w:rPr>
                <w:sz w:val="20"/>
                <w:szCs w:val="20"/>
              </w:rPr>
            </w:pPr>
            <w:r w:rsidRPr="00D37EB7">
              <w:rPr>
                <w:sz w:val="20"/>
                <w:szCs w:val="20"/>
              </w:rPr>
              <w:t> </w:t>
            </w:r>
          </w:p>
        </w:tc>
      </w:tr>
    </w:tbl>
    <w:p w14:paraId="5F1D513F" w14:textId="77777777" w:rsidR="001F011B" w:rsidRPr="00D37EB7" w:rsidRDefault="001F011B" w:rsidP="001F011B">
      <w:pPr>
        <w:rPr>
          <w:sz w:val="20"/>
          <w:szCs w:val="20"/>
        </w:rPr>
      </w:pPr>
      <w:r w:rsidRPr="00D37EB7">
        <w:rPr>
          <w:b/>
          <w:sz w:val="20"/>
          <w:szCs w:val="20"/>
        </w:rPr>
        <w:t>5. Name of person(s) who reported</w:t>
      </w:r>
      <w:r w:rsidRPr="00D37EB7">
        <w:rPr>
          <w:sz w:val="20"/>
          <w:szCs w:val="20"/>
        </w:rPr>
        <w:t xml:space="preserve"> the bullying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F011B" w:rsidRPr="00D37EB7" w14:paraId="1D7B3033" w14:textId="77777777" w:rsidTr="00490141">
        <w:tc>
          <w:tcPr>
            <w:tcW w:w="8388" w:type="dxa"/>
          </w:tcPr>
          <w:p w14:paraId="02C2BA47" w14:textId="77777777" w:rsidR="001F011B" w:rsidRPr="00D37EB7" w:rsidRDefault="001F011B" w:rsidP="00490141">
            <w:pPr>
              <w:rPr>
                <w:sz w:val="20"/>
                <w:szCs w:val="20"/>
              </w:rPr>
            </w:pPr>
          </w:p>
          <w:p w14:paraId="0370E7D9" w14:textId="77777777" w:rsidR="001F011B" w:rsidRPr="00D37EB7" w:rsidRDefault="001F011B" w:rsidP="00490141">
            <w:pPr>
              <w:rPr>
                <w:sz w:val="20"/>
                <w:szCs w:val="20"/>
              </w:rPr>
            </w:pPr>
          </w:p>
        </w:tc>
      </w:tr>
    </w:tbl>
    <w:p w14:paraId="19F4E020" w14:textId="77777777" w:rsidR="001F011B" w:rsidRPr="00D37EB7" w:rsidRDefault="001F011B" w:rsidP="001F011B">
      <w:pPr>
        <w:rPr>
          <w:sz w:val="20"/>
          <w:szCs w:val="20"/>
        </w:rPr>
      </w:pPr>
    </w:p>
    <w:p w14:paraId="6246DA6A" w14:textId="77777777" w:rsidR="001F011B" w:rsidRPr="00D37EB7" w:rsidRDefault="001F011B" w:rsidP="001F011B">
      <w:pPr>
        <w:rPr>
          <w:sz w:val="20"/>
          <w:szCs w:val="20"/>
        </w:rPr>
      </w:pPr>
      <w:r w:rsidRPr="00D37EB7">
        <w:rPr>
          <w:b/>
          <w:sz w:val="20"/>
          <w:szCs w:val="20"/>
        </w:rPr>
        <w:t>6. Type</w:t>
      </w:r>
      <w:r w:rsidRPr="00D37EB7">
        <w:rPr>
          <w:sz w:val="20"/>
          <w:szCs w:val="20"/>
        </w:rPr>
        <w:t xml:space="preserve"> of Bullying Behaviour (tick relevant </w:t>
      </w:r>
      <w:r>
        <w:rPr>
          <w:sz w:val="20"/>
          <w:szCs w:val="20"/>
        </w:rPr>
        <w:t>box</w:t>
      </w:r>
      <w:r w:rsidRPr="00D37EB7">
        <w:rPr>
          <w:sz w:val="20"/>
          <w:szCs w:val="20"/>
        </w:rPr>
        <w:t xml:space="preserve">(es))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55"/>
        <w:gridCol w:w="4259"/>
        <w:gridCol w:w="487"/>
      </w:tblGrid>
      <w:tr w:rsidR="001F011B" w:rsidRPr="00D37EB7" w14:paraId="33DE1A52" w14:textId="77777777" w:rsidTr="00490141">
        <w:trPr>
          <w:trHeight w:val="263"/>
        </w:trPr>
        <w:tc>
          <w:tcPr>
            <w:tcW w:w="3301" w:type="dxa"/>
          </w:tcPr>
          <w:p w14:paraId="53361233" w14:textId="77777777" w:rsidR="001F011B" w:rsidRPr="00D37EB7" w:rsidRDefault="001F011B" w:rsidP="00490141">
            <w:pPr>
              <w:rPr>
                <w:sz w:val="20"/>
                <w:szCs w:val="20"/>
              </w:rPr>
            </w:pPr>
            <w:r w:rsidRPr="00D37EB7">
              <w:rPr>
                <w:sz w:val="20"/>
                <w:szCs w:val="20"/>
              </w:rPr>
              <w:t>Physical Aggression</w:t>
            </w:r>
          </w:p>
        </w:tc>
        <w:tc>
          <w:tcPr>
            <w:tcW w:w="355" w:type="dxa"/>
          </w:tcPr>
          <w:p w14:paraId="5C651015" w14:textId="77777777" w:rsidR="001F011B" w:rsidRPr="00D37EB7" w:rsidRDefault="001F011B" w:rsidP="00490141">
            <w:pPr>
              <w:rPr>
                <w:sz w:val="20"/>
                <w:szCs w:val="20"/>
              </w:rPr>
            </w:pPr>
          </w:p>
        </w:tc>
        <w:tc>
          <w:tcPr>
            <w:tcW w:w="4259" w:type="dxa"/>
          </w:tcPr>
          <w:p w14:paraId="2C26E280" w14:textId="77777777" w:rsidR="001F011B" w:rsidRPr="00D37EB7" w:rsidRDefault="001F011B" w:rsidP="00490141">
            <w:pPr>
              <w:rPr>
                <w:sz w:val="20"/>
                <w:szCs w:val="20"/>
              </w:rPr>
            </w:pPr>
            <w:r w:rsidRPr="00D37EB7">
              <w:rPr>
                <w:sz w:val="20"/>
                <w:szCs w:val="20"/>
              </w:rPr>
              <w:t>Cyber-bullying</w:t>
            </w:r>
          </w:p>
        </w:tc>
        <w:tc>
          <w:tcPr>
            <w:tcW w:w="487" w:type="dxa"/>
          </w:tcPr>
          <w:p w14:paraId="6ACC1F6A" w14:textId="77777777" w:rsidR="001F011B" w:rsidRPr="00D37EB7" w:rsidRDefault="001F011B" w:rsidP="00490141">
            <w:pPr>
              <w:rPr>
                <w:sz w:val="20"/>
                <w:szCs w:val="20"/>
              </w:rPr>
            </w:pPr>
          </w:p>
        </w:tc>
      </w:tr>
      <w:tr w:rsidR="001F011B" w:rsidRPr="00D37EB7" w14:paraId="6753A416" w14:textId="77777777" w:rsidTr="00490141">
        <w:trPr>
          <w:trHeight w:val="263"/>
        </w:trPr>
        <w:tc>
          <w:tcPr>
            <w:tcW w:w="3301" w:type="dxa"/>
          </w:tcPr>
          <w:p w14:paraId="6AA49C85" w14:textId="77777777" w:rsidR="001F011B" w:rsidRPr="00D37EB7" w:rsidRDefault="001F011B" w:rsidP="00490141">
            <w:pPr>
              <w:rPr>
                <w:sz w:val="20"/>
                <w:szCs w:val="20"/>
              </w:rPr>
            </w:pPr>
            <w:r w:rsidRPr="00D37EB7">
              <w:rPr>
                <w:sz w:val="20"/>
                <w:szCs w:val="20"/>
              </w:rPr>
              <w:t>Damage to Property</w:t>
            </w:r>
          </w:p>
        </w:tc>
        <w:tc>
          <w:tcPr>
            <w:tcW w:w="355" w:type="dxa"/>
          </w:tcPr>
          <w:p w14:paraId="48158743" w14:textId="77777777" w:rsidR="001F011B" w:rsidRPr="00D37EB7" w:rsidRDefault="001F011B" w:rsidP="00490141">
            <w:pPr>
              <w:rPr>
                <w:sz w:val="20"/>
                <w:szCs w:val="20"/>
              </w:rPr>
            </w:pPr>
          </w:p>
        </w:tc>
        <w:tc>
          <w:tcPr>
            <w:tcW w:w="4259" w:type="dxa"/>
          </w:tcPr>
          <w:p w14:paraId="7CF2F339" w14:textId="77777777" w:rsidR="001F011B" w:rsidRPr="00D37EB7" w:rsidRDefault="001F011B" w:rsidP="00490141">
            <w:pPr>
              <w:rPr>
                <w:sz w:val="20"/>
                <w:szCs w:val="20"/>
              </w:rPr>
            </w:pPr>
            <w:r w:rsidRPr="00D37EB7">
              <w:rPr>
                <w:sz w:val="20"/>
                <w:szCs w:val="20"/>
              </w:rPr>
              <w:t>Intimidation</w:t>
            </w:r>
          </w:p>
        </w:tc>
        <w:tc>
          <w:tcPr>
            <w:tcW w:w="487" w:type="dxa"/>
          </w:tcPr>
          <w:p w14:paraId="0F69C267" w14:textId="77777777" w:rsidR="001F011B" w:rsidRPr="00D37EB7" w:rsidRDefault="001F011B" w:rsidP="00490141">
            <w:pPr>
              <w:rPr>
                <w:sz w:val="20"/>
                <w:szCs w:val="20"/>
              </w:rPr>
            </w:pPr>
          </w:p>
        </w:tc>
      </w:tr>
      <w:tr w:rsidR="001F011B" w:rsidRPr="00D37EB7" w14:paraId="5BFB781A" w14:textId="77777777" w:rsidTr="00490141">
        <w:trPr>
          <w:trHeight w:val="263"/>
        </w:trPr>
        <w:tc>
          <w:tcPr>
            <w:tcW w:w="3301" w:type="dxa"/>
          </w:tcPr>
          <w:p w14:paraId="0ECAC274" w14:textId="77777777" w:rsidR="001F011B" w:rsidRPr="00D37EB7" w:rsidRDefault="001F011B" w:rsidP="00490141">
            <w:pPr>
              <w:rPr>
                <w:sz w:val="20"/>
                <w:szCs w:val="20"/>
              </w:rPr>
            </w:pPr>
            <w:r w:rsidRPr="00D37EB7">
              <w:rPr>
                <w:sz w:val="20"/>
                <w:szCs w:val="20"/>
              </w:rPr>
              <w:t>Isolation/Exclusion</w:t>
            </w:r>
          </w:p>
        </w:tc>
        <w:tc>
          <w:tcPr>
            <w:tcW w:w="355" w:type="dxa"/>
          </w:tcPr>
          <w:p w14:paraId="1392832E" w14:textId="77777777" w:rsidR="001F011B" w:rsidRPr="00D37EB7" w:rsidRDefault="001F011B" w:rsidP="00490141">
            <w:pPr>
              <w:rPr>
                <w:sz w:val="20"/>
                <w:szCs w:val="20"/>
              </w:rPr>
            </w:pPr>
            <w:r w:rsidRPr="00D37EB7">
              <w:rPr>
                <w:sz w:val="20"/>
                <w:szCs w:val="20"/>
              </w:rPr>
              <w:t xml:space="preserve"> </w:t>
            </w:r>
          </w:p>
        </w:tc>
        <w:tc>
          <w:tcPr>
            <w:tcW w:w="4259" w:type="dxa"/>
          </w:tcPr>
          <w:p w14:paraId="76BF4789" w14:textId="77777777" w:rsidR="001F011B" w:rsidRPr="00D37EB7" w:rsidRDefault="001F011B" w:rsidP="00490141">
            <w:pPr>
              <w:rPr>
                <w:sz w:val="20"/>
                <w:szCs w:val="20"/>
              </w:rPr>
            </w:pPr>
            <w:r w:rsidRPr="00D37EB7">
              <w:rPr>
                <w:sz w:val="20"/>
                <w:szCs w:val="20"/>
              </w:rPr>
              <w:t xml:space="preserve">Malicious Gossip  </w:t>
            </w:r>
          </w:p>
        </w:tc>
        <w:tc>
          <w:tcPr>
            <w:tcW w:w="487" w:type="dxa"/>
          </w:tcPr>
          <w:p w14:paraId="23284C15" w14:textId="77777777" w:rsidR="001F011B" w:rsidRPr="00D37EB7" w:rsidRDefault="001F011B" w:rsidP="00490141">
            <w:pPr>
              <w:rPr>
                <w:sz w:val="20"/>
                <w:szCs w:val="20"/>
              </w:rPr>
            </w:pPr>
          </w:p>
        </w:tc>
      </w:tr>
      <w:tr w:rsidR="001F011B" w:rsidRPr="00D37EB7" w14:paraId="727BA741" w14:textId="77777777" w:rsidTr="00490141">
        <w:trPr>
          <w:trHeight w:val="278"/>
        </w:trPr>
        <w:tc>
          <w:tcPr>
            <w:tcW w:w="3301" w:type="dxa"/>
          </w:tcPr>
          <w:p w14:paraId="593B594E" w14:textId="77777777" w:rsidR="001F011B" w:rsidRPr="00D37EB7" w:rsidRDefault="001F011B" w:rsidP="00490141">
            <w:pPr>
              <w:rPr>
                <w:sz w:val="20"/>
                <w:szCs w:val="20"/>
              </w:rPr>
            </w:pPr>
            <w:r w:rsidRPr="00D37EB7">
              <w:rPr>
                <w:sz w:val="20"/>
                <w:szCs w:val="20"/>
              </w:rPr>
              <w:t>Name Calling</w:t>
            </w:r>
          </w:p>
        </w:tc>
        <w:tc>
          <w:tcPr>
            <w:tcW w:w="355" w:type="dxa"/>
          </w:tcPr>
          <w:p w14:paraId="54DDF9B3" w14:textId="77777777" w:rsidR="001F011B" w:rsidRPr="00D37EB7" w:rsidRDefault="001F011B" w:rsidP="00490141">
            <w:pPr>
              <w:rPr>
                <w:sz w:val="20"/>
                <w:szCs w:val="20"/>
              </w:rPr>
            </w:pPr>
          </w:p>
        </w:tc>
        <w:tc>
          <w:tcPr>
            <w:tcW w:w="4259" w:type="dxa"/>
          </w:tcPr>
          <w:p w14:paraId="62C1253D" w14:textId="77777777" w:rsidR="001F011B" w:rsidRPr="00D37EB7" w:rsidRDefault="001F011B" w:rsidP="00490141">
            <w:pPr>
              <w:rPr>
                <w:sz w:val="20"/>
                <w:szCs w:val="20"/>
              </w:rPr>
            </w:pPr>
            <w:r w:rsidRPr="00D37EB7">
              <w:rPr>
                <w:sz w:val="20"/>
                <w:szCs w:val="20"/>
              </w:rPr>
              <w:t>Other (specify)</w:t>
            </w:r>
          </w:p>
        </w:tc>
        <w:tc>
          <w:tcPr>
            <w:tcW w:w="487" w:type="dxa"/>
          </w:tcPr>
          <w:p w14:paraId="26BE6D81" w14:textId="77777777" w:rsidR="001F011B" w:rsidRPr="00D37EB7" w:rsidRDefault="001F011B" w:rsidP="00490141">
            <w:pPr>
              <w:rPr>
                <w:sz w:val="20"/>
                <w:szCs w:val="20"/>
              </w:rPr>
            </w:pPr>
          </w:p>
        </w:tc>
      </w:tr>
    </w:tbl>
    <w:p w14:paraId="0CCC6E10" w14:textId="0BC7BFB5" w:rsidR="001F011B" w:rsidRDefault="001F011B" w:rsidP="001F011B">
      <w:pPr>
        <w:rPr>
          <w:sz w:val="20"/>
          <w:szCs w:val="20"/>
        </w:rPr>
      </w:pPr>
    </w:p>
    <w:p w14:paraId="091232DD" w14:textId="3F6F799F" w:rsidR="001F011B" w:rsidRDefault="001F011B" w:rsidP="001F011B">
      <w:pPr>
        <w:rPr>
          <w:sz w:val="20"/>
          <w:szCs w:val="20"/>
        </w:rPr>
      </w:pPr>
    </w:p>
    <w:p w14:paraId="3299A5D3" w14:textId="65D56212" w:rsidR="001F011B" w:rsidRDefault="001F011B" w:rsidP="001F011B">
      <w:pPr>
        <w:rPr>
          <w:sz w:val="20"/>
          <w:szCs w:val="20"/>
        </w:rPr>
      </w:pPr>
    </w:p>
    <w:p w14:paraId="46202DA5" w14:textId="4DFC302D" w:rsidR="001F011B" w:rsidRDefault="001F011B" w:rsidP="001F011B">
      <w:pPr>
        <w:rPr>
          <w:sz w:val="20"/>
          <w:szCs w:val="20"/>
        </w:rPr>
      </w:pPr>
    </w:p>
    <w:p w14:paraId="5ED100EB" w14:textId="7719C659" w:rsidR="001F011B" w:rsidRDefault="001F011B" w:rsidP="001F011B">
      <w:pPr>
        <w:rPr>
          <w:sz w:val="20"/>
          <w:szCs w:val="20"/>
        </w:rPr>
      </w:pPr>
    </w:p>
    <w:p w14:paraId="32DB3074" w14:textId="383BB25A" w:rsidR="001F011B" w:rsidRDefault="001F011B" w:rsidP="001F011B">
      <w:pPr>
        <w:rPr>
          <w:sz w:val="20"/>
          <w:szCs w:val="20"/>
        </w:rPr>
      </w:pPr>
    </w:p>
    <w:p w14:paraId="6535FF69" w14:textId="77777777" w:rsidR="001F011B" w:rsidRPr="00D37EB7" w:rsidRDefault="001F011B" w:rsidP="001F011B">
      <w:pPr>
        <w:rPr>
          <w:sz w:val="20"/>
          <w:szCs w:val="20"/>
        </w:rPr>
      </w:pPr>
    </w:p>
    <w:p w14:paraId="19A7229F" w14:textId="77777777" w:rsidR="001F011B" w:rsidRPr="00D37EB7" w:rsidRDefault="001F011B" w:rsidP="001F011B">
      <w:pPr>
        <w:rPr>
          <w:b/>
          <w:sz w:val="20"/>
          <w:szCs w:val="20"/>
        </w:rPr>
      </w:pPr>
      <w:r w:rsidRPr="00D37EB7">
        <w:rPr>
          <w:b/>
          <w:sz w:val="20"/>
          <w:szCs w:val="20"/>
        </w:rPr>
        <w:t>7.  Where behaviour is regarded as identity-based bullying, indicate the relevant category:</w:t>
      </w:r>
    </w:p>
    <w:p w14:paraId="3BE7FA30" w14:textId="77777777" w:rsidR="001F011B" w:rsidRPr="00D37EB7" w:rsidRDefault="001F011B" w:rsidP="001F011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1134"/>
        <w:gridCol w:w="1985"/>
        <w:gridCol w:w="2297"/>
      </w:tblGrid>
      <w:tr w:rsidR="001F011B" w:rsidRPr="00D37EB7" w14:paraId="595E49AC" w14:textId="77777777" w:rsidTr="00490141">
        <w:tc>
          <w:tcPr>
            <w:tcW w:w="1413" w:type="dxa"/>
          </w:tcPr>
          <w:p w14:paraId="4D75E7C4" w14:textId="77777777" w:rsidR="001F011B" w:rsidRPr="00D37EB7" w:rsidRDefault="001F011B" w:rsidP="00490141">
            <w:pPr>
              <w:rPr>
                <w:sz w:val="20"/>
                <w:szCs w:val="20"/>
              </w:rPr>
            </w:pPr>
            <w:r w:rsidRPr="00D37EB7">
              <w:rPr>
                <w:sz w:val="20"/>
                <w:szCs w:val="20"/>
              </w:rPr>
              <w:t>Homophobic</w:t>
            </w:r>
          </w:p>
        </w:tc>
        <w:tc>
          <w:tcPr>
            <w:tcW w:w="1559" w:type="dxa"/>
          </w:tcPr>
          <w:p w14:paraId="3F492C5C" w14:textId="77777777" w:rsidR="001F011B" w:rsidRPr="00D37EB7" w:rsidRDefault="001F011B" w:rsidP="00490141">
            <w:pPr>
              <w:rPr>
                <w:sz w:val="20"/>
                <w:szCs w:val="20"/>
              </w:rPr>
            </w:pPr>
            <w:r w:rsidRPr="00D37EB7">
              <w:rPr>
                <w:sz w:val="20"/>
                <w:szCs w:val="20"/>
              </w:rPr>
              <w:t>Disability/SEN related</w:t>
            </w:r>
          </w:p>
        </w:tc>
        <w:tc>
          <w:tcPr>
            <w:tcW w:w="1134" w:type="dxa"/>
          </w:tcPr>
          <w:p w14:paraId="75379D4F" w14:textId="77777777" w:rsidR="001F011B" w:rsidRPr="00D37EB7" w:rsidRDefault="001F011B" w:rsidP="00490141">
            <w:pPr>
              <w:rPr>
                <w:sz w:val="20"/>
                <w:szCs w:val="20"/>
              </w:rPr>
            </w:pPr>
            <w:r w:rsidRPr="00D37EB7">
              <w:rPr>
                <w:sz w:val="20"/>
                <w:szCs w:val="20"/>
              </w:rPr>
              <w:t>Racist</w:t>
            </w:r>
          </w:p>
        </w:tc>
        <w:tc>
          <w:tcPr>
            <w:tcW w:w="1985" w:type="dxa"/>
          </w:tcPr>
          <w:p w14:paraId="719AE25F" w14:textId="77777777" w:rsidR="001F011B" w:rsidRPr="00D37EB7" w:rsidRDefault="001F011B" w:rsidP="00490141">
            <w:pPr>
              <w:rPr>
                <w:sz w:val="20"/>
                <w:szCs w:val="20"/>
              </w:rPr>
            </w:pPr>
            <w:r w:rsidRPr="00D37EB7">
              <w:rPr>
                <w:sz w:val="20"/>
                <w:szCs w:val="20"/>
              </w:rPr>
              <w:t xml:space="preserve">Membership of Traveller community </w:t>
            </w:r>
          </w:p>
        </w:tc>
        <w:tc>
          <w:tcPr>
            <w:tcW w:w="2297" w:type="dxa"/>
          </w:tcPr>
          <w:p w14:paraId="5DEB4E52" w14:textId="77777777" w:rsidR="001F011B" w:rsidRPr="00D37EB7" w:rsidRDefault="001F011B" w:rsidP="00490141">
            <w:pPr>
              <w:rPr>
                <w:sz w:val="20"/>
                <w:szCs w:val="20"/>
              </w:rPr>
            </w:pPr>
            <w:r w:rsidRPr="00D37EB7">
              <w:rPr>
                <w:sz w:val="20"/>
                <w:szCs w:val="20"/>
              </w:rPr>
              <w:t>Other (specify)</w:t>
            </w:r>
          </w:p>
          <w:p w14:paraId="27288AB7" w14:textId="77777777" w:rsidR="001F011B" w:rsidRPr="00D37EB7" w:rsidRDefault="001F011B" w:rsidP="00490141">
            <w:pPr>
              <w:rPr>
                <w:sz w:val="20"/>
                <w:szCs w:val="20"/>
              </w:rPr>
            </w:pPr>
          </w:p>
        </w:tc>
      </w:tr>
      <w:tr w:rsidR="001F011B" w:rsidRPr="00D37EB7" w14:paraId="6F8742F8" w14:textId="77777777" w:rsidTr="00490141">
        <w:tc>
          <w:tcPr>
            <w:tcW w:w="1413" w:type="dxa"/>
          </w:tcPr>
          <w:p w14:paraId="113D385C" w14:textId="77777777" w:rsidR="001F011B" w:rsidRPr="00D37EB7" w:rsidRDefault="001F011B" w:rsidP="00490141">
            <w:pPr>
              <w:rPr>
                <w:sz w:val="20"/>
                <w:szCs w:val="20"/>
              </w:rPr>
            </w:pPr>
          </w:p>
        </w:tc>
        <w:tc>
          <w:tcPr>
            <w:tcW w:w="1559" w:type="dxa"/>
          </w:tcPr>
          <w:p w14:paraId="74A7D1F9" w14:textId="77777777" w:rsidR="001F011B" w:rsidRPr="00D37EB7" w:rsidRDefault="001F011B" w:rsidP="00490141">
            <w:pPr>
              <w:rPr>
                <w:sz w:val="20"/>
                <w:szCs w:val="20"/>
              </w:rPr>
            </w:pPr>
          </w:p>
        </w:tc>
        <w:tc>
          <w:tcPr>
            <w:tcW w:w="1134" w:type="dxa"/>
          </w:tcPr>
          <w:p w14:paraId="652F3245" w14:textId="77777777" w:rsidR="001F011B" w:rsidRPr="00D37EB7" w:rsidRDefault="001F011B" w:rsidP="00490141">
            <w:pPr>
              <w:rPr>
                <w:sz w:val="20"/>
                <w:szCs w:val="20"/>
              </w:rPr>
            </w:pPr>
          </w:p>
        </w:tc>
        <w:tc>
          <w:tcPr>
            <w:tcW w:w="1985" w:type="dxa"/>
          </w:tcPr>
          <w:p w14:paraId="5EA861CC" w14:textId="77777777" w:rsidR="001F011B" w:rsidRPr="00D37EB7" w:rsidRDefault="001F011B" w:rsidP="00490141">
            <w:pPr>
              <w:rPr>
                <w:sz w:val="20"/>
                <w:szCs w:val="20"/>
              </w:rPr>
            </w:pPr>
          </w:p>
        </w:tc>
        <w:tc>
          <w:tcPr>
            <w:tcW w:w="2297" w:type="dxa"/>
          </w:tcPr>
          <w:p w14:paraId="7CBCBC0D" w14:textId="77777777" w:rsidR="001F011B" w:rsidRPr="00D37EB7" w:rsidRDefault="001F011B" w:rsidP="00490141">
            <w:pPr>
              <w:rPr>
                <w:sz w:val="20"/>
                <w:szCs w:val="20"/>
              </w:rPr>
            </w:pPr>
          </w:p>
        </w:tc>
      </w:tr>
    </w:tbl>
    <w:p w14:paraId="332114DD" w14:textId="77777777" w:rsidR="001F011B" w:rsidRPr="00D37EB7" w:rsidRDefault="001F011B" w:rsidP="001F011B">
      <w:pPr>
        <w:rPr>
          <w:sz w:val="20"/>
          <w:szCs w:val="20"/>
        </w:rPr>
      </w:pPr>
    </w:p>
    <w:p w14:paraId="172A2400" w14:textId="77777777" w:rsidR="001F011B" w:rsidRPr="00D37EB7" w:rsidRDefault="001F011B" w:rsidP="001F011B">
      <w:pPr>
        <w:rPr>
          <w:b/>
          <w:sz w:val="20"/>
          <w:szCs w:val="20"/>
        </w:rPr>
      </w:pPr>
      <w:r w:rsidRPr="00D37EB7">
        <w:rPr>
          <w:b/>
          <w:sz w:val="20"/>
          <w:szCs w:val="20"/>
        </w:rPr>
        <w:t xml:space="preserve">8. Brief Description of bullying behaviour and its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F011B" w:rsidRPr="00D37EB7" w14:paraId="08E0096C" w14:textId="77777777" w:rsidTr="00490141">
        <w:tc>
          <w:tcPr>
            <w:tcW w:w="8522" w:type="dxa"/>
          </w:tcPr>
          <w:p w14:paraId="46B3D2F1" w14:textId="77777777" w:rsidR="001F011B" w:rsidRPr="00D37EB7" w:rsidRDefault="001F011B" w:rsidP="00490141">
            <w:pPr>
              <w:rPr>
                <w:sz w:val="20"/>
                <w:szCs w:val="20"/>
              </w:rPr>
            </w:pPr>
          </w:p>
          <w:p w14:paraId="7BB03134" w14:textId="77777777" w:rsidR="001F011B" w:rsidRPr="00D37EB7" w:rsidRDefault="001F011B" w:rsidP="00490141">
            <w:pPr>
              <w:rPr>
                <w:sz w:val="20"/>
                <w:szCs w:val="20"/>
              </w:rPr>
            </w:pPr>
          </w:p>
          <w:p w14:paraId="315C86F0" w14:textId="77777777" w:rsidR="001F011B" w:rsidRPr="00D37EB7" w:rsidRDefault="001F011B" w:rsidP="00490141">
            <w:pPr>
              <w:rPr>
                <w:sz w:val="20"/>
                <w:szCs w:val="20"/>
              </w:rPr>
            </w:pPr>
          </w:p>
          <w:p w14:paraId="45B16028" w14:textId="77777777" w:rsidR="001F011B" w:rsidRPr="00D37EB7" w:rsidRDefault="001F011B" w:rsidP="00490141">
            <w:pPr>
              <w:rPr>
                <w:sz w:val="20"/>
                <w:szCs w:val="20"/>
              </w:rPr>
            </w:pPr>
          </w:p>
          <w:p w14:paraId="40C2B67F" w14:textId="77777777" w:rsidR="001F011B" w:rsidRPr="00D37EB7" w:rsidRDefault="001F011B" w:rsidP="00490141">
            <w:pPr>
              <w:rPr>
                <w:sz w:val="20"/>
                <w:szCs w:val="20"/>
              </w:rPr>
            </w:pPr>
          </w:p>
        </w:tc>
      </w:tr>
    </w:tbl>
    <w:p w14:paraId="15D61B33" w14:textId="77777777" w:rsidR="001F011B" w:rsidRPr="00D37EB7" w:rsidRDefault="001F011B" w:rsidP="001F011B">
      <w:pPr>
        <w:rPr>
          <w:sz w:val="20"/>
          <w:szCs w:val="20"/>
        </w:rPr>
      </w:pPr>
    </w:p>
    <w:p w14:paraId="51DE3863" w14:textId="6C03A65A" w:rsidR="001F011B" w:rsidRPr="00D37EB7" w:rsidRDefault="001E6DD1" w:rsidP="001F011B">
      <w:pPr>
        <w:numPr>
          <w:ilvl w:val="0"/>
          <w:numId w:val="40"/>
        </w:numPr>
        <w:spacing w:after="0" w:line="240" w:lineRule="auto"/>
        <w:ind w:left="357" w:hanging="357"/>
        <w:rPr>
          <w:b/>
          <w:sz w:val="20"/>
          <w:szCs w:val="20"/>
        </w:rPr>
      </w:pPr>
      <w:r>
        <w:rPr>
          <w:b/>
          <w:sz w:val="20"/>
          <w:szCs w:val="20"/>
        </w:rPr>
        <w:t>Details of</w:t>
      </w:r>
      <w:r w:rsidR="001F011B" w:rsidRPr="00D37EB7">
        <w:rPr>
          <w:b/>
          <w:sz w:val="20"/>
          <w:szCs w:val="20"/>
        </w:rPr>
        <w:t xml:space="preserve"> actions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F011B" w:rsidRPr="00D37EB7" w14:paraId="4488CB2D" w14:textId="77777777" w:rsidTr="00490141">
        <w:tc>
          <w:tcPr>
            <w:tcW w:w="8522" w:type="dxa"/>
          </w:tcPr>
          <w:p w14:paraId="55260508" w14:textId="77777777" w:rsidR="001F011B" w:rsidRPr="00D37EB7" w:rsidRDefault="001F011B" w:rsidP="00490141">
            <w:pPr>
              <w:rPr>
                <w:sz w:val="20"/>
                <w:szCs w:val="20"/>
              </w:rPr>
            </w:pPr>
          </w:p>
          <w:p w14:paraId="2E9BE04B" w14:textId="77777777" w:rsidR="001F011B" w:rsidRPr="00D37EB7" w:rsidRDefault="001F011B" w:rsidP="00490141">
            <w:pPr>
              <w:rPr>
                <w:sz w:val="20"/>
                <w:szCs w:val="20"/>
              </w:rPr>
            </w:pPr>
          </w:p>
          <w:p w14:paraId="2CF875AA" w14:textId="77777777" w:rsidR="001F011B" w:rsidRPr="00D37EB7" w:rsidRDefault="001F011B" w:rsidP="00490141">
            <w:pPr>
              <w:rPr>
                <w:sz w:val="20"/>
                <w:szCs w:val="20"/>
              </w:rPr>
            </w:pPr>
          </w:p>
          <w:p w14:paraId="52C6BB1F" w14:textId="77777777" w:rsidR="001F011B" w:rsidRPr="00D37EB7" w:rsidRDefault="001F011B" w:rsidP="00490141">
            <w:pPr>
              <w:rPr>
                <w:sz w:val="20"/>
                <w:szCs w:val="20"/>
              </w:rPr>
            </w:pPr>
          </w:p>
          <w:p w14:paraId="2D056F3A" w14:textId="77777777" w:rsidR="001F011B" w:rsidRPr="00D37EB7" w:rsidRDefault="001F011B" w:rsidP="00490141">
            <w:pPr>
              <w:rPr>
                <w:sz w:val="20"/>
                <w:szCs w:val="20"/>
              </w:rPr>
            </w:pPr>
          </w:p>
        </w:tc>
      </w:tr>
    </w:tbl>
    <w:p w14:paraId="4EE765A6" w14:textId="77777777" w:rsidR="001F011B" w:rsidRPr="00D37EB7" w:rsidRDefault="001F011B" w:rsidP="001F011B">
      <w:pPr>
        <w:rPr>
          <w:sz w:val="20"/>
          <w:szCs w:val="20"/>
        </w:rPr>
      </w:pPr>
    </w:p>
    <w:p w14:paraId="1E336527" w14:textId="3FD476A2" w:rsidR="001F011B" w:rsidRPr="00D37EB7" w:rsidRDefault="001F011B" w:rsidP="001F011B">
      <w:pPr>
        <w:rPr>
          <w:sz w:val="20"/>
          <w:szCs w:val="20"/>
        </w:rPr>
      </w:pPr>
      <w:r w:rsidRPr="00D37EB7">
        <w:rPr>
          <w:sz w:val="20"/>
          <w:szCs w:val="20"/>
        </w:rPr>
        <w:t>Signed ___________________</w:t>
      </w:r>
      <w:r w:rsidR="001E6DD1">
        <w:rPr>
          <w:sz w:val="20"/>
          <w:szCs w:val="20"/>
        </w:rPr>
        <w:t xml:space="preserve">___________ (Relevant Teacher) </w:t>
      </w:r>
      <w:r w:rsidRPr="00D37EB7">
        <w:rPr>
          <w:sz w:val="20"/>
          <w:szCs w:val="20"/>
        </w:rPr>
        <w:t xml:space="preserve"> Date ___________________________</w:t>
      </w:r>
    </w:p>
    <w:p w14:paraId="34BC4676" w14:textId="77777777" w:rsidR="001F011B" w:rsidRPr="00D37EB7" w:rsidRDefault="001F011B" w:rsidP="001F011B">
      <w:pPr>
        <w:rPr>
          <w:sz w:val="20"/>
          <w:szCs w:val="20"/>
        </w:rPr>
      </w:pPr>
    </w:p>
    <w:p w14:paraId="35E7E6AC" w14:textId="77777777" w:rsidR="001F011B" w:rsidRPr="00D37EB7" w:rsidRDefault="001F011B" w:rsidP="001F011B">
      <w:pPr>
        <w:rPr>
          <w:sz w:val="20"/>
          <w:szCs w:val="20"/>
        </w:rPr>
      </w:pPr>
      <w:r w:rsidRPr="00D37EB7">
        <w:rPr>
          <w:sz w:val="20"/>
          <w:szCs w:val="20"/>
        </w:rPr>
        <w:t>Date submitted to Principal/Deputy Principal ___________________</w:t>
      </w:r>
    </w:p>
    <w:p w14:paraId="1C892B1B" w14:textId="77777777" w:rsidR="001F011B" w:rsidRPr="00D37EB7" w:rsidRDefault="001F011B" w:rsidP="001F011B">
      <w:pPr>
        <w:rPr>
          <w:sz w:val="20"/>
          <w:szCs w:val="20"/>
        </w:rPr>
      </w:pPr>
      <w:r w:rsidRPr="00D37EB7">
        <w:rPr>
          <w:b/>
          <w:sz w:val="20"/>
          <w:szCs w:val="20"/>
          <w:u w:val="single"/>
        </w:rPr>
        <w:t>* Note:</w:t>
      </w:r>
      <w:r w:rsidRPr="00D37EB7">
        <w:rPr>
          <w:sz w:val="20"/>
          <w:szCs w:val="20"/>
        </w:rPr>
        <w:t xml:space="preserve"> The categories listed in the tables 3, 4 &amp; </w:t>
      </w:r>
      <w:r>
        <w:rPr>
          <w:sz w:val="20"/>
          <w:szCs w:val="20"/>
        </w:rPr>
        <w:t xml:space="preserve">6 </w:t>
      </w:r>
      <w:r w:rsidRPr="00D37EB7">
        <w:rPr>
          <w:sz w:val="20"/>
          <w:szCs w:val="20"/>
        </w:rPr>
        <w:t>are suggested and schools may add to or amend these to suit their own circumstances.</w:t>
      </w:r>
    </w:p>
    <w:p w14:paraId="7C0AC686" w14:textId="57426F9D"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2AC0B1A1" w14:textId="1C1F2430"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71BC147C" w14:textId="65D20B9C"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46145EAD" w14:textId="2B622F08"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70B308D1" w14:textId="0AB16F5B"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5409B96B" w14:textId="2F7C497D"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4E1C0E8F" w14:textId="51153BDE"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36A69DBF" w14:textId="5E859724"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381285D6" w14:textId="77777777" w:rsidR="001F011B" w:rsidRPr="00BE22F1" w:rsidRDefault="001F011B" w:rsidP="001F011B">
      <w:pPr>
        <w:pStyle w:val="Heading1"/>
        <w:numPr>
          <w:ilvl w:val="0"/>
          <w:numId w:val="0"/>
        </w:numPr>
        <w:ind w:left="595" w:hanging="595"/>
        <w:rPr>
          <w:rFonts w:ascii="Times New Roman" w:hAnsi="Times New Roman"/>
          <w:color w:val="943634"/>
          <w:sz w:val="28"/>
          <w:szCs w:val="28"/>
        </w:rPr>
      </w:pPr>
      <w:bookmarkStart w:id="3" w:name="_Appendix_4_Checklist"/>
      <w:bookmarkStart w:id="4" w:name="_Toc356560478"/>
      <w:bookmarkStart w:id="5" w:name="_Toc366582539"/>
      <w:bookmarkEnd w:id="3"/>
      <w:r w:rsidRPr="00BE22F1">
        <w:rPr>
          <w:rFonts w:ascii="Times New Roman" w:hAnsi="Times New Roman"/>
          <w:color w:val="943634"/>
          <w:sz w:val="28"/>
          <w:szCs w:val="28"/>
        </w:rPr>
        <w:t>Appendix 4 Checklist for annual review of the anti-bullying policy</w:t>
      </w:r>
      <w:bookmarkStart w:id="6" w:name="_Toc365032228"/>
      <w:bookmarkStart w:id="7" w:name="_Toc365037567"/>
      <w:bookmarkStart w:id="8" w:name="_Toc365997756"/>
      <w:bookmarkEnd w:id="4"/>
      <w:r w:rsidRPr="00BE22F1">
        <w:rPr>
          <w:rFonts w:ascii="Times New Roman" w:hAnsi="Times New Roman"/>
          <w:color w:val="943634"/>
          <w:sz w:val="28"/>
          <w:szCs w:val="28"/>
        </w:rPr>
        <w:t xml:space="preserve"> and its implementation</w:t>
      </w:r>
      <w:bookmarkEnd w:id="5"/>
    </w:p>
    <w:bookmarkEnd w:id="6"/>
    <w:bookmarkEnd w:id="7"/>
    <w:bookmarkEnd w:id="8"/>
    <w:p w14:paraId="39A53517" w14:textId="77777777" w:rsidR="001F011B" w:rsidRPr="00A8418C" w:rsidRDefault="001F011B" w:rsidP="001F011B">
      <w:pPr>
        <w:ind w:right="26"/>
        <w:jc w:val="both"/>
      </w:pPr>
      <w:r w:rsidRPr="00A8418C">
        <w:t>The Board of Management</w:t>
      </w:r>
      <w:r>
        <w:t xml:space="preserve"> (the Board)</w:t>
      </w:r>
      <w:r w:rsidRPr="00A8418C">
        <w:t xml:space="preserve"> must un</w:t>
      </w:r>
      <w:r>
        <w:t>dertake an annual review of the school’s a</w:t>
      </w:r>
      <w:r w:rsidRPr="00A8418C">
        <w:t>nti</w:t>
      </w:r>
      <w:r>
        <w:t>-b</w:t>
      </w:r>
      <w:r w:rsidRPr="00A8418C">
        <w:t>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14:paraId="11F27EBD" w14:textId="77777777" w:rsidR="001F011B" w:rsidRPr="00A8418C" w:rsidRDefault="001F011B" w:rsidP="001F011B">
      <w:pPr>
        <w:ind w:right="-688"/>
      </w:pPr>
      <w:r w:rsidRPr="00A8418C">
        <w:tab/>
      </w:r>
      <w:r w:rsidRPr="00A8418C">
        <w:tab/>
      </w:r>
      <w:r w:rsidRPr="00A8418C">
        <w:tab/>
      </w:r>
      <w:r w:rsidRPr="00A8418C">
        <w:tab/>
      </w:r>
      <w:r w:rsidRPr="00A8418C">
        <w:tab/>
      </w:r>
      <w:r w:rsidRPr="00A8418C">
        <w:tab/>
      </w:r>
      <w:r w:rsidRPr="00A8418C">
        <w:tab/>
      </w:r>
      <w:r w:rsidRPr="00A8418C">
        <w:tab/>
      </w:r>
      <w:r w:rsidRPr="00A8418C">
        <w:tab/>
      </w:r>
      <w:r w:rsidRPr="00A8418C">
        <w:tab/>
      </w:r>
      <w:r w:rsidRPr="00A8418C">
        <w:tab/>
        <w:t xml:space="preserve">     Yes /No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900"/>
      </w:tblGrid>
      <w:tr w:rsidR="001F011B" w:rsidRPr="00A8418C" w14:paraId="69E69671" w14:textId="77777777" w:rsidTr="00490141">
        <w:tc>
          <w:tcPr>
            <w:tcW w:w="8100" w:type="dxa"/>
          </w:tcPr>
          <w:p w14:paraId="1EF4C1CC" w14:textId="77777777" w:rsidR="001F011B" w:rsidRPr="00A8418C" w:rsidRDefault="001F011B" w:rsidP="00490141">
            <w:pPr>
              <w:jc w:val="both"/>
            </w:pPr>
            <w:r w:rsidRPr="00A8418C">
              <w:t xml:space="preserve">Has the Board formally adopted an anti-bullying policy that fully complies with the requirements of the </w:t>
            </w:r>
            <w:r w:rsidRPr="00A8418C">
              <w:rPr>
                <w:i/>
              </w:rPr>
              <w:t>Anti-Bullying Procedures for Primary and Post-Primary Schools</w:t>
            </w:r>
            <w:r w:rsidRPr="00A8418C">
              <w:t>?</w:t>
            </w:r>
          </w:p>
        </w:tc>
        <w:tc>
          <w:tcPr>
            <w:tcW w:w="900" w:type="dxa"/>
          </w:tcPr>
          <w:p w14:paraId="2EBB7E3C" w14:textId="77777777" w:rsidR="001F011B" w:rsidRPr="00A8418C" w:rsidRDefault="001F011B" w:rsidP="00490141">
            <w:pPr>
              <w:ind w:right="-688"/>
            </w:pPr>
          </w:p>
        </w:tc>
      </w:tr>
      <w:tr w:rsidR="001F011B" w:rsidRPr="00A8418C" w14:paraId="67909451" w14:textId="77777777" w:rsidTr="00490141">
        <w:tc>
          <w:tcPr>
            <w:tcW w:w="8100" w:type="dxa"/>
          </w:tcPr>
          <w:p w14:paraId="4E26544D" w14:textId="77777777" w:rsidR="001F011B" w:rsidRPr="00A8418C" w:rsidRDefault="001F011B" w:rsidP="00490141">
            <w:pPr>
              <w:jc w:val="both"/>
            </w:pPr>
            <w:r w:rsidRPr="00A8418C">
              <w:t>Has the Board published the policy on the school website and provided a copy to the parents’ association?</w:t>
            </w:r>
          </w:p>
        </w:tc>
        <w:tc>
          <w:tcPr>
            <w:tcW w:w="900" w:type="dxa"/>
          </w:tcPr>
          <w:p w14:paraId="2F7CF35A" w14:textId="77777777" w:rsidR="001F011B" w:rsidRPr="00A8418C" w:rsidRDefault="001F011B" w:rsidP="00490141">
            <w:pPr>
              <w:ind w:right="212"/>
            </w:pPr>
          </w:p>
        </w:tc>
      </w:tr>
      <w:tr w:rsidR="001F011B" w:rsidRPr="00A8418C" w14:paraId="0553CE57" w14:textId="77777777" w:rsidTr="00490141">
        <w:tc>
          <w:tcPr>
            <w:tcW w:w="8100" w:type="dxa"/>
          </w:tcPr>
          <w:p w14:paraId="3096D25A" w14:textId="77777777" w:rsidR="001F011B" w:rsidRPr="00A8418C" w:rsidRDefault="001F011B" w:rsidP="00490141">
            <w:pPr>
              <w:jc w:val="both"/>
            </w:pPr>
            <w:r w:rsidRPr="00A8418C">
              <w:t>Has the Board ensured that the policy has been made available to schoo</w:t>
            </w:r>
            <w:r>
              <w:t xml:space="preserve">l staff (including new </w:t>
            </w:r>
            <w:r w:rsidRPr="00A8418C">
              <w:t>staff)?</w:t>
            </w:r>
          </w:p>
        </w:tc>
        <w:tc>
          <w:tcPr>
            <w:tcW w:w="900" w:type="dxa"/>
          </w:tcPr>
          <w:p w14:paraId="251081E4" w14:textId="77777777" w:rsidR="001F011B" w:rsidRPr="00A8418C" w:rsidRDefault="001F011B" w:rsidP="00490141">
            <w:pPr>
              <w:ind w:right="212"/>
            </w:pPr>
          </w:p>
        </w:tc>
      </w:tr>
      <w:tr w:rsidR="001F011B" w:rsidRPr="00A8418C" w14:paraId="2A2667B4" w14:textId="77777777" w:rsidTr="00490141">
        <w:tc>
          <w:tcPr>
            <w:tcW w:w="8100" w:type="dxa"/>
          </w:tcPr>
          <w:p w14:paraId="7B1F9028" w14:textId="77777777" w:rsidR="001F011B" w:rsidRPr="00A8418C" w:rsidRDefault="001F011B" w:rsidP="00490141">
            <w:pPr>
              <w:jc w:val="both"/>
            </w:pPr>
            <w:r w:rsidRPr="00A8418C">
              <w:t>Is the Board satisfied that school staff are sufficiently familiar with the policy and procedures to enable them to effectively and consistently apply the policy and procedures in their day to day work?</w:t>
            </w:r>
          </w:p>
        </w:tc>
        <w:tc>
          <w:tcPr>
            <w:tcW w:w="900" w:type="dxa"/>
          </w:tcPr>
          <w:p w14:paraId="04EA4359" w14:textId="77777777" w:rsidR="001F011B" w:rsidRPr="00A8418C" w:rsidRDefault="001F011B" w:rsidP="00490141">
            <w:pPr>
              <w:ind w:right="212"/>
            </w:pPr>
          </w:p>
        </w:tc>
      </w:tr>
      <w:tr w:rsidR="001F011B" w:rsidRPr="00A8418C" w14:paraId="45CA06A4" w14:textId="77777777" w:rsidTr="00490141">
        <w:tc>
          <w:tcPr>
            <w:tcW w:w="8100" w:type="dxa"/>
          </w:tcPr>
          <w:p w14:paraId="1E652AFA" w14:textId="77777777" w:rsidR="001F011B" w:rsidRPr="00A8418C" w:rsidRDefault="001F011B" w:rsidP="00490141">
            <w:pPr>
              <w:jc w:val="both"/>
            </w:pPr>
            <w:r w:rsidRPr="00A8418C">
              <w:t>Has the Board ensured that the policy has been adequately communicated to all pupils?</w:t>
            </w:r>
          </w:p>
          <w:p w14:paraId="2A2E7058" w14:textId="77777777" w:rsidR="001F011B" w:rsidRPr="00A8418C" w:rsidRDefault="001F011B" w:rsidP="00490141">
            <w:pPr>
              <w:jc w:val="both"/>
            </w:pPr>
          </w:p>
        </w:tc>
        <w:tc>
          <w:tcPr>
            <w:tcW w:w="900" w:type="dxa"/>
          </w:tcPr>
          <w:p w14:paraId="5298AA4C" w14:textId="77777777" w:rsidR="001F011B" w:rsidRPr="00A8418C" w:rsidRDefault="001F011B" w:rsidP="00490141">
            <w:pPr>
              <w:ind w:right="212"/>
            </w:pPr>
          </w:p>
        </w:tc>
      </w:tr>
      <w:tr w:rsidR="001F011B" w:rsidRPr="00A8418C" w14:paraId="4C38C3F4" w14:textId="77777777" w:rsidTr="00490141">
        <w:tc>
          <w:tcPr>
            <w:tcW w:w="8100" w:type="dxa"/>
          </w:tcPr>
          <w:p w14:paraId="726DA408" w14:textId="77777777" w:rsidR="001F011B" w:rsidRPr="00A8418C" w:rsidRDefault="001F011B" w:rsidP="00490141">
            <w:pPr>
              <w:jc w:val="both"/>
            </w:pPr>
            <w:r w:rsidRPr="00A8418C">
              <w:t>Has the policy documented the prevention and education strategies that the school applies?</w:t>
            </w:r>
          </w:p>
          <w:p w14:paraId="733ABAAB" w14:textId="77777777" w:rsidR="001F011B" w:rsidRPr="00A8418C" w:rsidRDefault="001F011B" w:rsidP="00490141">
            <w:pPr>
              <w:jc w:val="both"/>
            </w:pPr>
          </w:p>
        </w:tc>
        <w:tc>
          <w:tcPr>
            <w:tcW w:w="900" w:type="dxa"/>
          </w:tcPr>
          <w:p w14:paraId="2F182463" w14:textId="77777777" w:rsidR="001F011B" w:rsidRPr="00A8418C" w:rsidRDefault="001F011B" w:rsidP="00490141">
            <w:pPr>
              <w:ind w:right="212"/>
            </w:pPr>
          </w:p>
        </w:tc>
      </w:tr>
      <w:tr w:rsidR="001F011B" w:rsidRPr="00A8418C" w14:paraId="6F75BA9D" w14:textId="77777777" w:rsidTr="00490141">
        <w:tc>
          <w:tcPr>
            <w:tcW w:w="8100" w:type="dxa"/>
          </w:tcPr>
          <w:p w14:paraId="38C24740" w14:textId="77777777" w:rsidR="001F011B" w:rsidRPr="00A8418C" w:rsidRDefault="001F011B" w:rsidP="00490141">
            <w:pPr>
              <w:jc w:val="both"/>
            </w:pPr>
            <w:r w:rsidRPr="00A8418C">
              <w:t>Have all of the prevention and education strategies been implemented?</w:t>
            </w:r>
          </w:p>
          <w:p w14:paraId="10343367" w14:textId="77777777" w:rsidR="001F011B" w:rsidRPr="00A8418C" w:rsidRDefault="001F011B" w:rsidP="00490141">
            <w:pPr>
              <w:jc w:val="both"/>
            </w:pPr>
          </w:p>
        </w:tc>
        <w:tc>
          <w:tcPr>
            <w:tcW w:w="900" w:type="dxa"/>
          </w:tcPr>
          <w:p w14:paraId="3DA49F08" w14:textId="77777777" w:rsidR="001F011B" w:rsidRPr="00A8418C" w:rsidRDefault="001F011B" w:rsidP="00490141">
            <w:pPr>
              <w:ind w:right="212"/>
            </w:pPr>
          </w:p>
        </w:tc>
      </w:tr>
      <w:tr w:rsidR="001F011B" w:rsidRPr="00A8418C" w14:paraId="1A242927" w14:textId="77777777" w:rsidTr="00490141">
        <w:tc>
          <w:tcPr>
            <w:tcW w:w="8100" w:type="dxa"/>
          </w:tcPr>
          <w:p w14:paraId="12850888" w14:textId="77777777" w:rsidR="001F011B" w:rsidRPr="00A8418C" w:rsidRDefault="001F011B" w:rsidP="00490141">
            <w:pPr>
              <w:jc w:val="both"/>
            </w:pPr>
            <w:r w:rsidRPr="00A8418C">
              <w:t>Has the effectiveness of the prevention and education strategies that have been implemented been examined?</w:t>
            </w:r>
          </w:p>
        </w:tc>
        <w:tc>
          <w:tcPr>
            <w:tcW w:w="900" w:type="dxa"/>
          </w:tcPr>
          <w:p w14:paraId="14A507AD" w14:textId="77777777" w:rsidR="001F011B" w:rsidRPr="00A8418C" w:rsidRDefault="001F011B" w:rsidP="00490141">
            <w:pPr>
              <w:ind w:right="212"/>
            </w:pPr>
          </w:p>
        </w:tc>
      </w:tr>
      <w:tr w:rsidR="001F011B" w:rsidRPr="00A8418C" w14:paraId="547ED657" w14:textId="77777777" w:rsidTr="00490141">
        <w:tc>
          <w:tcPr>
            <w:tcW w:w="8100" w:type="dxa"/>
          </w:tcPr>
          <w:p w14:paraId="784B8492" w14:textId="77777777" w:rsidR="001F011B" w:rsidRPr="00A8418C" w:rsidRDefault="001F011B" w:rsidP="00490141">
            <w:pPr>
              <w:jc w:val="both"/>
            </w:pPr>
            <w:r w:rsidRPr="00A8418C">
              <w:t>Is the Board satisfied that all teachers are recording and dealing with incidents in accordance with the policy?</w:t>
            </w:r>
          </w:p>
        </w:tc>
        <w:tc>
          <w:tcPr>
            <w:tcW w:w="900" w:type="dxa"/>
          </w:tcPr>
          <w:p w14:paraId="0429D937" w14:textId="77777777" w:rsidR="001F011B" w:rsidRPr="00A8418C" w:rsidRDefault="001F011B" w:rsidP="00490141">
            <w:pPr>
              <w:ind w:right="212"/>
            </w:pPr>
          </w:p>
        </w:tc>
      </w:tr>
      <w:tr w:rsidR="001F011B" w:rsidRPr="00A8418C" w14:paraId="1BFFC172" w14:textId="77777777" w:rsidTr="00490141">
        <w:tc>
          <w:tcPr>
            <w:tcW w:w="8100" w:type="dxa"/>
          </w:tcPr>
          <w:p w14:paraId="20F1ACC3" w14:textId="77777777" w:rsidR="001F011B" w:rsidRPr="00A8418C" w:rsidRDefault="001F011B" w:rsidP="00490141">
            <w:pPr>
              <w:jc w:val="both"/>
            </w:pPr>
            <w:r w:rsidRPr="00A8418C">
              <w:t>Has the Board received and minuted the periodic summary reports of the Principal?</w:t>
            </w:r>
          </w:p>
          <w:p w14:paraId="727D708E" w14:textId="77777777" w:rsidR="001F011B" w:rsidRPr="00A8418C" w:rsidRDefault="001F011B" w:rsidP="00490141">
            <w:pPr>
              <w:jc w:val="both"/>
            </w:pPr>
          </w:p>
        </w:tc>
        <w:tc>
          <w:tcPr>
            <w:tcW w:w="900" w:type="dxa"/>
          </w:tcPr>
          <w:p w14:paraId="5153EEDF" w14:textId="77777777" w:rsidR="001F011B" w:rsidRPr="00A8418C" w:rsidRDefault="001F011B" w:rsidP="00490141">
            <w:pPr>
              <w:ind w:right="212"/>
            </w:pPr>
          </w:p>
        </w:tc>
      </w:tr>
      <w:tr w:rsidR="001F011B" w:rsidRPr="00A8418C" w14:paraId="080FC3B5" w14:textId="77777777" w:rsidTr="00490141">
        <w:tc>
          <w:tcPr>
            <w:tcW w:w="8100" w:type="dxa"/>
          </w:tcPr>
          <w:p w14:paraId="3DAD037D" w14:textId="77777777" w:rsidR="001F011B" w:rsidRPr="00A8418C" w:rsidRDefault="001F011B" w:rsidP="00490141">
            <w:pPr>
              <w:jc w:val="both"/>
            </w:pPr>
            <w:r w:rsidRPr="00A8418C">
              <w:lastRenderedPageBreak/>
              <w:t>Has the Board discussed how well the school is handling all reports of bullying including those addressed at an early stage and not therefore included in the Principal’s periodic report to the Board?</w:t>
            </w:r>
          </w:p>
        </w:tc>
        <w:tc>
          <w:tcPr>
            <w:tcW w:w="900" w:type="dxa"/>
          </w:tcPr>
          <w:p w14:paraId="316B9A6B" w14:textId="77777777" w:rsidR="001F011B" w:rsidRPr="00A8418C" w:rsidRDefault="001F011B" w:rsidP="00490141">
            <w:pPr>
              <w:ind w:right="212"/>
            </w:pPr>
          </w:p>
        </w:tc>
      </w:tr>
      <w:tr w:rsidR="001F011B" w:rsidRPr="00A8418C" w14:paraId="4A017520" w14:textId="77777777" w:rsidTr="00490141">
        <w:tc>
          <w:tcPr>
            <w:tcW w:w="8100" w:type="dxa"/>
          </w:tcPr>
          <w:p w14:paraId="5FD39925" w14:textId="77777777" w:rsidR="001F011B" w:rsidRPr="00A8418C" w:rsidRDefault="001F011B" w:rsidP="00490141">
            <w:pPr>
              <w:jc w:val="both"/>
            </w:pPr>
            <w:r w:rsidRPr="00A8418C">
              <w:t>Has the Board received any complaints from parents regarding the school’s handling of bullying incidents?</w:t>
            </w:r>
          </w:p>
        </w:tc>
        <w:tc>
          <w:tcPr>
            <w:tcW w:w="900" w:type="dxa"/>
          </w:tcPr>
          <w:p w14:paraId="53A70897" w14:textId="77777777" w:rsidR="001F011B" w:rsidRPr="00A8418C" w:rsidRDefault="001F011B" w:rsidP="00490141">
            <w:pPr>
              <w:ind w:right="212"/>
            </w:pPr>
          </w:p>
        </w:tc>
      </w:tr>
      <w:tr w:rsidR="001F011B" w:rsidRPr="00A8418C" w14:paraId="395A4AF5" w14:textId="77777777" w:rsidTr="00490141">
        <w:tc>
          <w:tcPr>
            <w:tcW w:w="8100" w:type="dxa"/>
          </w:tcPr>
          <w:p w14:paraId="34F73886" w14:textId="77777777" w:rsidR="001F011B" w:rsidRPr="00A8418C" w:rsidRDefault="001F011B" w:rsidP="00490141">
            <w:pPr>
              <w:jc w:val="both"/>
            </w:pPr>
            <w:r w:rsidRPr="00A8418C">
              <w:t>Have any parents withdrawn their child from the school citing dissatisfaction with the school’s handling of a bullying situation?</w:t>
            </w:r>
          </w:p>
        </w:tc>
        <w:tc>
          <w:tcPr>
            <w:tcW w:w="900" w:type="dxa"/>
          </w:tcPr>
          <w:p w14:paraId="0B4035BD" w14:textId="77777777" w:rsidR="001F011B" w:rsidRPr="00A8418C" w:rsidRDefault="001F011B" w:rsidP="00490141">
            <w:pPr>
              <w:ind w:right="212"/>
            </w:pPr>
          </w:p>
        </w:tc>
      </w:tr>
      <w:tr w:rsidR="001F011B" w:rsidRPr="00A8418C" w14:paraId="6A90F19F" w14:textId="77777777" w:rsidTr="00490141">
        <w:tc>
          <w:tcPr>
            <w:tcW w:w="8100" w:type="dxa"/>
          </w:tcPr>
          <w:p w14:paraId="57FA74CA" w14:textId="77777777" w:rsidR="001F011B" w:rsidRPr="00A8418C" w:rsidRDefault="001F011B" w:rsidP="00490141">
            <w:pPr>
              <w:jc w:val="both"/>
            </w:pPr>
            <w:r w:rsidRPr="00A8418C">
              <w:t>Have any Ombudsman for Children investigations into the school’s handling of a bullying case been initiated or completed?</w:t>
            </w:r>
          </w:p>
        </w:tc>
        <w:tc>
          <w:tcPr>
            <w:tcW w:w="900" w:type="dxa"/>
          </w:tcPr>
          <w:p w14:paraId="3E5F56C7" w14:textId="77777777" w:rsidR="001F011B" w:rsidRPr="00A8418C" w:rsidRDefault="001F011B" w:rsidP="00490141">
            <w:pPr>
              <w:ind w:right="212"/>
            </w:pPr>
          </w:p>
        </w:tc>
      </w:tr>
      <w:tr w:rsidR="001F011B" w:rsidRPr="00A8418C" w14:paraId="7DC1B28A" w14:textId="77777777" w:rsidTr="00490141">
        <w:tc>
          <w:tcPr>
            <w:tcW w:w="8100" w:type="dxa"/>
          </w:tcPr>
          <w:p w14:paraId="55925F17" w14:textId="77777777" w:rsidR="001F011B" w:rsidRPr="00A8418C" w:rsidRDefault="001F011B" w:rsidP="00490141">
            <w:pPr>
              <w:jc w:val="both"/>
            </w:pPr>
            <w:r w:rsidRPr="00A8418C">
              <w:t>Has the data available from cases reported to the Principal (by the bullying recording template) been analysed to identify any issues, trends or patterns in bullying behaviour?</w:t>
            </w:r>
          </w:p>
        </w:tc>
        <w:tc>
          <w:tcPr>
            <w:tcW w:w="900" w:type="dxa"/>
          </w:tcPr>
          <w:p w14:paraId="6B56D8A2" w14:textId="77777777" w:rsidR="001F011B" w:rsidRPr="00A8418C" w:rsidRDefault="001F011B" w:rsidP="00490141">
            <w:pPr>
              <w:ind w:right="212"/>
            </w:pPr>
          </w:p>
        </w:tc>
      </w:tr>
      <w:tr w:rsidR="001F011B" w:rsidRPr="00A8418C" w14:paraId="21FD74E2" w14:textId="77777777" w:rsidTr="00490141">
        <w:tc>
          <w:tcPr>
            <w:tcW w:w="8100" w:type="dxa"/>
          </w:tcPr>
          <w:p w14:paraId="0AEB435C" w14:textId="77777777" w:rsidR="001F011B" w:rsidRPr="00A8418C" w:rsidRDefault="001F011B" w:rsidP="00490141">
            <w:pPr>
              <w:jc w:val="both"/>
            </w:pPr>
            <w:r w:rsidRPr="00A8418C">
              <w:t>Has the Board identified any aspects of the school’s policy and/or its implementation that require further improvement?</w:t>
            </w:r>
          </w:p>
        </w:tc>
        <w:tc>
          <w:tcPr>
            <w:tcW w:w="900" w:type="dxa"/>
          </w:tcPr>
          <w:p w14:paraId="7E83D132" w14:textId="77777777" w:rsidR="001F011B" w:rsidRPr="00A8418C" w:rsidRDefault="001F011B" w:rsidP="00490141">
            <w:pPr>
              <w:ind w:right="212"/>
            </w:pPr>
          </w:p>
        </w:tc>
      </w:tr>
      <w:tr w:rsidR="001F011B" w:rsidRPr="00A8418C" w14:paraId="118F40B6" w14:textId="77777777" w:rsidTr="00490141">
        <w:tc>
          <w:tcPr>
            <w:tcW w:w="8100" w:type="dxa"/>
          </w:tcPr>
          <w:p w14:paraId="1379D68C" w14:textId="77777777" w:rsidR="001F011B" w:rsidRPr="00A8418C" w:rsidRDefault="001F011B" w:rsidP="00490141">
            <w:pPr>
              <w:jc w:val="both"/>
            </w:pPr>
            <w:r w:rsidRPr="00A8418C">
              <w:t>Has the Board put in place an action plan to address any areas for improvement?</w:t>
            </w:r>
          </w:p>
          <w:p w14:paraId="44288789" w14:textId="77777777" w:rsidR="001F011B" w:rsidRPr="00A8418C" w:rsidRDefault="001F011B" w:rsidP="00490141">
            <w:pPr>
              <w:jc w:val="both"/>
            </w:pPr>
          </w:p>
        </w:tc>
        <w:tc>
          <w:tcPr>
            <w:tcW w:w="900" w:type="dxa"/>
          </w:tcPr>
          <w:p w14:paraId="61E461F8" w14:textId="77777777" w:rsidR="001F011B" w:rsidRPr="00A8418C" w:rsidRDefault="001F011B" w:rsidP="00490141">
            <w:pPr>
              <w:ind w:right="212"/>
            </w:pPr>
          </w:p>
        </w:tc>
      </w:tr>
    </w:tbl>
    <w:p w14:paraId="3FB242E2" w14:textId="77777777" w:rsidR="001F011B" w:rsidRPr="00A8418C" w:rsidRDefault="001F011B" w:rsidP="001F011B">
      <w:pPr>
        <w:ind w:right="-688"/>
      </w:pPr>
    </w:p>
    <w:p w14:paraId="34BCBDDB" w14:textId="77777777" w:rsidR="001F011B" w:rsidRPr="00A8418C" w:rsidRDefault="001F011B" w:rsidP="001F011B">
      <w:pPr>
        <w:ind w:right="-688"/>
      </w:pPr>
      <w:r w:rsidRPr="00A8418C">
        <w:t xml:space="preserve">Signed _____________________________________                </w:t>
      </w:r>
      <w:r w:rsidRPr="00A8418C">
        <w:tab/>
        <w:t xml:space="preserve"> Date ________________</w:t>
      </w:r>
    </w:p>
    <w:p w14:paraId="47CC47A9" w14:textId="77777777" w:rsidR="001F011B" w:rsidRPr="00A8418C" w:rsidRDefault="001F011B" w:rsidP="001F011B">
      <w:pPr>
        <w:ind w:right="-688"/>
      </w:pPr>
      <w:r w:rsidRPr="00A8418C">
        <w:t>Chairperson, Board of Management</w:t>
      </w:r>
    </w:p>
    <w:p w14:paraId="02E5F4B7" w14:textId="77777777" w:rsidR="001F011B" w:rsidRPr="00A8418C" w:rsidRDefault="001F011B" w:rsidP="001F011B">
      <w:pPr>
        <w:ind w:right="-688"/>
      </w:pPr>
    </w:p>
    <w:p w14:paraId="4AE9CD8C" w14:textId="77777777" w:rsidR="001F011B" w:rsidRPr="00A8418C" w:rsidRDefault="001F011B" w:rsidP="001F011B">
      <w:pPr>
        <w:ind w:right="-688"/>
      </w:pPr>
      <w:r w:rsidRPr="00A8418C">
        <w:t>Signed _____________________________________                  Date ________________</w:t>
      </w:r>
    </w:p>
    <w:p w14:paraId="067F4F21" w14:textId="77777777" w:rsidR="001F011B" w:rsidRPr="00A8418C" w:rsidRDefault="001F011B" w:rsidP="001F011B">
      <w:pPr>
        <w:ind w:right="-688"/>
      </w:pPr>
      <w:r w:rsidRPr="00A8418C">
        <w:t xml:space="preserve">Principal </w:t>
      </w:r>
    </w:p>
    <w:p w14:paraId="46041B0B" w14:textId="214A945B" w:rsidR="001F011B" w:rsidRDefault="001F011B" w:rsidP="00A02D82">
      <w:pPr>
        <w:spacing w:before="120" w:after="200" w:line="240" w:lineRule="auto"/>
        <w:jc w:val="both"/>
        <w:rPr>
          <w:rFonts w:ascii="Cambria" w:eastAsia="Times New Roman" w:hAnsi="Cambria" w:cs="Times New Roman"/>
          <w:color w:val="000000"/>
          <w:sz w:val="23"/>
          <w:szCs w:val="23"/>
          <w:lang w:eastAsia="en-IE"/>
        </w:rPr>
      </w:pPr>
    </w:p>
    <w:p w14:paraId="452A26AC" w14:textId="61F0C284"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6C63229C" w14:textId="2C25E83E"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454B6073" w14:textId="1102D8C3"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3542752D" w14:textId="4F6D1DF1"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282286FC" w14:textId="66B54159"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5298DF9A" w14:textId="3DAA81B9"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513F778A" w14:textId="2779A2C3"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0065C8DE" w14:textId="27B01790"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2984B61F" w14:textId="2CA5B892"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6CA675E1" w14:textId="438A863A"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344C323E" w14:textId="0B14C34B"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p w14:paraId="4983B36A" w14:textId="77777777" w:rsidR="000470F0" w:rsidRPr="00BE22F1" w:rsidRDefault="000470F0" w:rsidP="000470F0">
      <w:pPr>
        <w:pStyle w:val="Heading1"/>
        <w:numPr>
          <w:ilvl w:val="0"/>
          <w:numId w:val="0"/>
        </w:numPr>
        <w:ind w:left="595" w:hanging="595"/>
        <w:rPr>
          <w:rFonts w:ascii="Times New Roman" w:hAnsi="Times New Roman"/>
          <w:color w:val="943634"/>
          <w:sz w:val="28"/>
          <w:szCs w:val="28"/>
        </w:rPr>
      </w:pPr>
      <w:bookmarkStart w:id="9" w:name="_Toc366241848"/>
      <w:bookmarkStart w:id="10" w:name="_Toc365032229"/>
      <w:bookmarkStart w:id="11" w:name="_Toc365037568"/>
      <w:bookmarkStart w:id="12" w:name="_Toc365997757"/>
      <w:r w:rsidRPr="00BE22F1">
        <w:rPr>
          <w:rFonts w:ascii="Times New Roman" w:hAnsi="Times New Roman"/>
          <w:color w:val="943634"/>
          <w:sz w:val="28"/>
          <w:szCs w:val="28"/>
        </w:rPr>
        <w:t>Notification regarding the Board of Management’s annual review of the anti-bullying policy</w:t>
      </w:r>
      <w:bookmarkEnd w:id="9"/>
      <w:r w:rsidRPr="00BE22F1">
        <w:rPr>
          <w:rFonts w:ascii="Times New Roman" w:hAnsi="Times New Roman"/>
          <w:color w:val="943634"/>
          <w:sz w:val="28"/>
          <w:szCs w:val="28"/>
        </w:rPr>
        <w:t xml:space="preserve"> </w:t>
      </w:r>
    </w:p>
    <w:bookmarkEnd w:id="10"/>
    <w:bookmarkEnd w:id="11"/>
    <w:bookmarkEnd w:id="12"/>
    <w:p w14:paraId="5C86C2F9" w14:textId="77777777" w:rsidR="000470F0" w:rsidRPr="00A8418C" w:rsidRDefault="000470F0" w:rsidP="000470F0">
      <w:pPr>
        <w:ind w:right="-688"/>
        <w:jc w:val="center"/>
        <w:rPr>
          <w:b/>
          <w:bCs/>
          <w:color w:val="800000"/>
        </w:rPr>
      </w:pPr>
    </w:p>
    <w:p w14:paraId="38F29FA7" w14:textId="77777777" w:rsidR="000470F0" w:rsidRPr="00A8418C" w:rsidRDefault="000470F0" w:rsidP="000470F0">
      <w:pPr>
        <w:tabs>
          <w:tab w:val="left" w:pos="4128"/>
        </w:tabs>
        <w:ind w:right="-688"/>
      </w:pPr>
      <w:r w:rsidRPr="00A8418C">
        <w:tab/>
      </w:r>
    </w:p>
    <w:p w14:paraId="4EE3914D" w14:textId="77777777" w:rsidR="000470F0" w:rsidRPr="00A8418C" w:rsidRDefault="000470F0" w:rsidP="000470F0">
      <w:pPr>
        <w:ind w:right="-688"/>
      </w:pPr>
      <w:r w:rsidRPr="00A8418C">
        <w:t>To: _____________________________________</w:t>
      </w:r>
    </w:p>
    <w:p w14:paraId="0B4A0354" w14:textId="77777777" w:rsidR="000470F0" w:rsidRPr="00A8418C" w:rsidRDefault="000470F0" w:rsidP="000470F0">
      <w:pPr>
        <w:ind w:right="-688"/>
      </w:pPr>
    </w:p>
    <w:p w14:paraId="316E6484" w14:textId="77777777" w:rsidR="000470F0" w:rsidRPr="00A8418C" w:rsidRDefault="000470F0" w:rsidP="000470F0">
      <w:pPr>
        <w:ind w:right="-688"/>
      </w:pPr>
      <w:r w:rsidRPr="00A8418C">
        <w:t>The Board of Management of ____________________ wishes to inform you that:</w:t>
      </w:r>
    </w:p>
    <w:p w14:paraId="7312DBDD" w14:textId="77777777" w:rsidR="000470F0" w:rsidRPr="00A8418C" w:rsidRDefault="000470F0" w:rsidP="000470F0">
      <w:pPr>
        <w:ind w:right="-688"/>
      </w:pPr>
    </w:p>
    <w:p w14:paraId="3589AB2A" w14:textId="77777777" w:rsidR="000470F0" w:rsidRPr="00A8418C" w:rsidRDefault="000470F0" w:rsidP="000470F0">
      <w:pPr>
        <w:ind w:right="-688"/>
      </w:pPr>
    </w:p>
    <w:p w14:paraId="7D784A16" w14:textId="77777777" w:rsidR="000470F0" w:rsidRPr="00A8418C" w:rsidRDefault="000470F0" w:rsidP="000470F0">
      <w:pPr>
        <w:pStyle w:val="ListParagraph"/>
        <w:numPr>
          <w:ilvl w:val="1"/>
          <w:numId w:val="41"/>
        </w:numPr>
        <w:spacing w:after="200" w:line="276" w:lineRule="auto"/>
        <w:ind w:left="360" w:right="-688"/>
        <w:rPr>
          <w:rFonts w:ascii="Times New Roman" w:eastAsia="Times New Roman" w:hAnsi="Times New Roman"/>
          <w:lang w:val="en-GB" w:eastAsia="en-GB"/>
        </w:rPr>
      </w:pPr>
      <w:r w:rsidRPr="00A8418C">
        <w:rPr>
          <w:rFonts w:ascii="Times New Roman" w:eastAsia="Times New Roman" w:hAnsi="Times New Roman"/>
          <w:lang w:val="en-GB" w:eastAsia="en-GB"/>
        </w:rPr>
        <w:t>The Board of Management’s</w:t>
      </w:r>
      <w:r>
        <w:rPr>
          <w:rFonts w:ascii="Times New Roman" w:eastAsia="Times New Roman" w:hAnsi="Times New Roman"/>
          <w:lang w:val="en-GB" w:eastAsia="en-GB"/>
        </w:rPr>
        <w:t xml:space="preserve"> annual</w:t>
      </w:r>
      <w:r w:rsidRPr="00A8418C">
        <w:rPr>
          <w:rFonts w:ascii="Times New Roman" w:eastAsia="Times New Roman" w:hAnsi="Times New Roman"/>
          <w:lang w:val="en-GB" w:eastAsia="en-GB"/>
        </w:rPr>
        <w:t xml:space="preserve"> review of the school’s anti-bullying policy and its implementation </w:t>
      </w:r>
      <w:bookmarkStart w:id="13" w:name="_GoBack"/>
      <w:bookmarkEnd w:id="13"/>
      <w:r w:rsidRPr="00A8418C">
        <w:rPr>
          <w:rFonts w:ascii="Times New Roman" w:eastAsia="Times New Roman" w:hAnsi="Times New Roman"/>
          <w:lang w:val="en-GB" w:eastAsia="en-GB"/>
        </w:rPr>
        <w:t xml:space="preserve">was completed at the Board meeting of _______________ [date]. </w:t>
      </w:r>
    </w:p>
    <w:p w14:paraId="0ABF3A69" w14:textId="77777777" w:rsidR="000470F0" w:rsidRPr="00A8418C" w:rsidRDefault="000470F0" w:rsidP="000470F0">
      <w:pPr>
        <w:ind w:right="-688"/>
      </w:pPr>
    </w:p>
    <w:p w14:paraId="653090E7" w14:textId="77777777" w:rsidR="000470F0" w:rsidRPr="00F104B7" w:rsidRDefault="000470F0" w:rsidP="000470F0">
      <w:pPr>
        <w:pStyle w:val="ListParagraph"/>
        <w:numPr>
          <w:ilvl w:val="1"/>
          <w:numId w:val="41"/>
        </w:numPr>
        <w:spacing w:after="200" w:line="276" w:lineRule="auto"/>
        <w:ind w:left="360" w:right="-688"/>
        <w:rPr>
          <w:rFonts w:ascii="Times New Roman" w:eastAsia="Times New Roman" w:hAnsi="Times New Roman"/>
          <w:i/>
          <w:lang w:val="en-GB" w:eastAsia="en-GB"/>
        </w:rPr>
      </w:pPr>
      <w:r w:rsidRPr="00A8418C">
        <w:rPr>
          <w:rFonts w:ascii="Times New Roman" w:eastAsia="Times New Roman" w:hAnsi="Times New Roman"/>
          <w:lang w:val="en-GB" w:eastAsia="en-GB"/>
        </w:rPr>
        <w:t xml:space="preserve">This review was conducted in accordance with the checklist set out in </w:t>
      </w:r>
      <w:r w:rsidRPr="00BE22F1">
        <w:rPr>
          <w:rFonts w:ascii="Times New Roman" w:eastAsia="Times New Roman" w:hAnsi="Times New Roman"/>
          <w:b/>
          <w:lang w:val="en-GB" w:eastAsia="en-GB"/>
        </w:rPr>
        <w:t>Appendix 4</w:t>
      </w:r>
      <w:r w:rsidRPr="00A8418C">
        <w:rPr>
          <w:rFonts w:ascii="Times New Roman" w:eastAsia="Times New Roman" w:hAnsi="Times New Roman"/>
          <w:b/>
          <w:lang w:val="en-GB" w:eastAsia="en-GB"/>
        </w:rPr>
        <w:t xml:space="preserve"> </w:t>
      </w:r>
      <w:r w:rsidRPr="00A8418C">
        <w:rPr>
          <w:rFonts w:ascii="Times New Roman" w:eastAsia="Times New Roman" w:hAnsi="Times New Roman"/>
          <w:lang w:val="en-GB" w:eastAsia="en-GB"/>
        </w:rPr>
        <w:t xml:space="preserve">of the Department’s </w:t>
      </w:r>
      <w:r w:rsidRPr="00F104B7">
        <w:rPr>
          <w:rFonts w:ascii="Times New Roman" w:eastAsia="Times New Roman" w:hAnsi="Times New Roman"/>
          <w:i/>
          <w:lang w:val="en-GB" w:eastAsia="en-GB"/>
        </w:rPr>
        <w:t>Anti-Bullying Procedures for Primary and Post-Primary Schools.</w:t>
      </w:r>
    </w:p>
    <w:p w14:paraId="1333E80E" w14:textId="77777777" w:rsidR="000470F0" w:rsidRPr="00F104B7" w:rsidRDefault="000470F0" w:rsidP="000470F0">
      <w:pPr>
        <w:ind w:left="360" w:right="-688"/>
        <w:rPr>
          <w:i/>
        </w:rPr>
      </w:pPr>
    </w:p>
    <w:p w14:paraId="495A1769" w14:textId="77777777" w:rsidR="000470F0" w:rsidRPr="00A8418C" w:rsidRDefault="000470F0" w:rsidP="000470F0">
      <w:pPr>
        <w:ind w:left="360" w:right="-688"/>
      </w:pPr>
    </w:p>
    <w:p w14:paraId="2040E512" w14:textId="77777777" w:rsidR="000470F0" w:rsidRPr="00A8418C" w:rsidRDefault="000470F0" w:rsidP="000470F0">
      <w:pPr>
        <w:ind w:right="-688"/>
      </w:pPr>
      <w:r w:rsidRPr="00A8418C">
        <w:t xml:space="preserve">Signed _____________________________________                </w:t>
      </w:r>
      <w:r w:rsidRPr="00A8418C">
        <w:tab/>
        <w:t xml:space="preserve"> Date ________________</w:t>
      </w:r>
    </w:p>
    <w:p w14:paraId="74A0B9C7" w14:textId="77777777" w:rsidR="000470F0" w:rsidRPr="00A8418C" w:rsidRDefault="000470F0" w:rsidP="000470F0">
      <w:pPr>
        <w:ind w:right="-688"/>
      </w:pPr>
      <w:r w:rsidRPr="00A8418C">
        <w:t>Chairperson, Board of Management</w:t>
      </w:r>
    </w:p>
    <w:p w14:paraId="55040A1E" w14:textId="77777777" w:rsidR="000470F0" w:rsidRPr="00A8418C" w:rsidRDefault="000470F0" w:rsidP="000470F0">
      <w:pPr>
        <w:ind w:right="-688"/>
      </w:pPr>
    </w:p>
    <w:p w14:paraId="1705006F" w14:textId="77777777" w:rsidR="000470F0" w:rsidRPr="00A8418C" w:rsidRDefault="000470F0" w:rsidP="000470F0">
      <w:pPr>
        <w:ind w:right="-688"/>
      </w:pPr>
      <w:r w:rsidRPr="00A8418C">
        <w:t>Signed _____________________________________                       Date ________________</w:t>
      </w:r>
    </w:p>
    <w:p w14:paraId="35EE6C81" w14:textId="77777777" w:rsidR="000470F0" w:rsidRPr="00327CD3" w:rsidRDefault="000470F0" w:rsidP="000470F0">
      <w:pPr>
        <w:ind w:right="-688"/>
      </w:pPr>
      <w:r w:rsidRPr="00A8418C">
        <w:t>Principal</w:t>
      </w:r>
      <w:r w:rsidRPr="00327CD3">
        <w:t xml:space="preserve"> </w:t>
      </w:r>
    </w:p>
    <w:p w14:paraId="16C563F6" w14:textId="77777777" w:rsidR="000470F0" w:rsidRPr="00327CD3" w:rsidRDefault="000470F0" w:rsidP="000470F0">
      <w:pPr>
        <w:rPr>
          <w:color w:val="FF0000"/>
        </w:rPr>
      </w:pPr>
    </w:p>
    <w:p w14:paraId="3694D1EA" w14:textId="77777777" w:rsidR="000470F0" w:rsidRDefault="000470F0" w:rsidP="00A02D82">
      <w:pPr>
        <w:spacing w:before="120" w:after="200" w:line="240" w:lineRule="auto"/>
        <w:jc w:val="both"/>
        <w:rPr>
          <w:rFonts w:ascii="Cambria" w:eastAsia="Times New Roman" w:hAnsi="Cambria" w:cs="Times New Roman"/>
          <w:color w:val="000000"/>
          <w:sz w:val="23"/>
          <w:szCs w:val="23"/>
          <w:lang w:eastAsia="en-IE"/>
        </w:rPr>
      </w:pPr>
    </w:p>
    <w:sectPr w:rsidR="000470F0" w:rsidSect="004D635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77B23" w14:textId="77777777" w:rsidR="00B305E5" w:rsidRDefault="00B305E5" w:rsidP="0013563D">
      <w:pPr>
        <w:spacing w:after="0" w:line="240" w:lineRule="auto"/>
      </w:pPr>
      <w:r>
        <w:separator/>
      </w:r>
    </w:p>
  </w:endnote>
  <w:endnote w:type="continuationSeparator" w:id="0">
    <w:p w14:paraId="6232760D" w14:textId="77777777" w:rsidR="00B305E5" w:rsidRDefault="00B305E5" w:rsidP="0013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Light">
    <w:panose1 w:val="020B0304030504040204"/>
    <w:charset w:val="88"/>
    <w:family w:val="swiss"/>
    <w:pitch w:val="variable"/>
    <w:sig w:usb0="800002A7" w:usb1="28CF4400" w:usb2="00000016" w:usb3="00000000" w:csb0="00100009"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536451"/>
      <w:docPartObj>
        <w:docPartGallery w:val="Page Numbers (Bottom of Page)"/>
        <w:docPartUnique/>
      </w:docPartObj>
    </w:sdtPr>
    <w:sdtEndPr>
      <w:rPr>
        <w:noProof/>
      </w:rPr>
    </w:sdtEndPr>
    <w:sdtContent>
      <w:p w14:paraId="2D27D146" w14:textId="543A07D6" w:rsidR="004646C1" w:rsidRDefault="004646C1">
        <w:pPr>
          <w:pStyle w:val="Footer"/>
          <w:jc w:val="right"/>
        </w:pPr>
        <w:r>
          <w:fldChar w:fldCharType="begin"/>
        </w:r>
        <w:r>
          <w:instrText xml:space="preserve"> PAGE   \* MERGEFORMAT </w:instrText>
        </w:r>
        <w:r>
          <w:fldChar w:fldCharType="separate"/>
        </w:r>
        <w:r w:rsidR="00797A14">
          <w:rPr>
            <w:noProof/>
          </w:rPr>
          <w:t>21</w:t>
        </w:r>
        <w:r>
          <w:rPr>
            <w:noProof/>
          </w:rPr>
          <w:fldChar w:fldCharType="end"/>
        </w:r>
      </w:p>
    </w:sdtContent>
  </w:sdt>
  <w:p w14:paraId="38B7DA94" w14:textId="77777777" w:rsidR="004646C1" w:rsidRDefault="004646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0DC60" w14:textId="77777777" w:rsidR="00B305E5" w:rsidRDefault="00B305E5" w:rsidP="0013563D">
      <w:pPr>
        <w:spacing w:after="0" w:line="240" w:lineRule="auto"/>
      </w:pPr>
      <w:r>
        <w:separator/>
      </w:r>
    </w:p>
  </w:footnote>
  <w:footnote w:type="continuationSeparator" w:id="0">
    <w:p w14:paraId="74F75E85" w14:textId="77777777" w:rsidR="00B305E5" w:rsidRDefault="00B305E5" w:rsidP="0013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EA2E" w14:textId="3F77FDB6" w:rsidR="004646C1" w:rsidRDefault="004646C1" w:rsidP="0013563D">
    <w:r>
      <w:rPr>
        <w:noProof/>
        <w:lang w:eastAsia="en-IE"/>
      </w:rPr>
      <w:drawing>
        <wp:anchor distT="0" distB="0" distL="114300" distR="114300" simplePos="0" relativeHeight="251661312" behindDoc="0" locked="0" layoutInCell="1" allowOverlap="1" wp14:anchorId="09BECE91" wp14:editId="491E15E6">
          <wp:simplePos x="0" y="0"/>
          <wp:positionH relativeFrom="column">
            <wp:posOffset>2376170</wp:posOffset>
          </wp:positionH>
          <wp:positionV relativeFrom="paragraph">
            <wp:posOffset>7620</wp:posOffset>
          </wp:positionV>
          <wp:extent cx="1007110" cy="107442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0711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mc:AlternateContent>
        <mc:Choice Requires="wps">
          <w:drawing>
            <wp:anchor distT="45720" distB="45720" distL="114300" distR="114300" simplePos="0" relativeHeight="251660288" behindDoc="0" locked="0" layoutInCell="1" allowOverlap="1" wp14:anchorId="48642E22" wp14:editId="1171E99F">
              <wp:simplePos x="0" y="0"/>
              <wp:positionH relativeFrom="column">
                <wp:posOffset>4160520</wp:posOffset>
              </wp:positionH>
              <wp:positionV relativeFrom="paragraph">
                <wp:posOffset>22860</wp:posOffset>
              </wp:positionV>
              <wp:extent cx="1813560" cy="1112520"/>
              <wp:effectExtent l="0" t="0" r="1524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3560" cy="1112520"/>
                      </a:xfrm>
                      <a:prstGeom prst="rect">
                        <a:avLst/>
                      </a:prstGeom>
                      <a:solidFill>
                        <a:srgbClr val="FFFFFF"/>
                      </a:solidFill>
                      <a:ln w="9525">
                        <a:solidFill>
                          <a:srgbClr val="000000"/>
                        </a:solidFill>
                        <a:miter lim="800000"/>
                        <a:headEnd/>
                        <a:tailEnd/>
                      </a:ln>
                    </wps:spPr>
                    <wps:txbx>
                      <w:txbxContent>
                        <w:p w14:paraId="363C3B9B" w14:textId="77777777" w:rsidR="004646C1" w:rsidRPr="00112400" w:rsidRDefault="004646C1" w:rsidP="0013563D">
                          <w:pPr>
                            <w:rPr>
                              <w:rFonts w:ascii="Ink Free" w:hAnsi="Ink Free"/>
                              <w:lang w:val="en-GB"/>
                            </w:rPr>
                          </w:pPr>
                          <w:r w:rsidRPr="00112400">
                            <w:rPr>
                              <w:rFonts w:ascii="Ink Free" w:hAnsi="Ink Free"/>
                              <w:b/>
                              <w:bCs/>
                              <w:lang w:val="en-GB"/>
                            </w:rPr>
                            <w:t>Tel:</w:t>
                          </w:r>
                          <w:r w:rsidRPr="00112400">
                            <w:rPr>
                              <w:rFonts w:ascii="Ink Free" w:hAnsi="Ink Free"/>
                              <w:lang w:val="en-GB"/>
                            </w:rPr>
                            <w:t xml:space="preserve"> 0429376296</w:t>
                          </w:r>
                        </w:p>
                        <w:p w14:paraId="3FC76C72" w14:textId="790F0460" w:rsidR="004646C1" w:rsidRPr="00112400" w:rsidRDefault="004646C1" w:rsidP="0013563D">
                          <w:pPr>
                            <w:rPr>
                              <w:rFonts w:ascii="Ink Free" w:hAnsi="Ink Free"/>
                              <w:lang w:val="en-GB"/>
                            </w:rPr>
                          </w:pPr>
                          <w:r w:rsidRPr="00112400">
                            <w:rPr>
                              <w:rFonts w:ascii="Ink Free" w:hAnsi="Ink Free"/>
                              <w:b/>
                              <w:bCs/>
                              <w:lang w:val="en-GB"/>
                            </w:rPr>
                            <w:t>Email:</w:t>
                          </w:r>
                          <w:r w:rsidRPr="00112400">
                            <w:rPr>
                              <w:rFonts w:ascii="Ink Free" w:hAnsi="Ink Free"/>
                              <w:lang w:val="en-GB"/>
                            </w:rPr>
                            <w:t xml:space="preserve"> </w:t>
                          </w:r>
                          <w:hyperlink r:id="rId2" w:history="1">
                            <w:r w:rsidRPr="00485850">
                              <w:rPr>
                                <w:rStyle w:val="Hyperlink"/>
                                <w:rFonts w:ascii="Ink Free" w:hAnsi="Ink Free"/>
                                <w:lang w:val="en-GB"/>
                              </w:rPr>
                              <w:t>office@ramparkns.com</w:t>
                            </w:r>
                          </w:hyperlink>
                        </w:p>
                        <w:p w14:paraId="609821A9" w14:textId="77777777" w:rsidR="004646C1" w:rsidRPr="00112400" w:rsidRDefault="004646C1" w:rsidP="0013563D">
                          <w:pPr>
                            <w:rPr>
                              <w:rFonts w:ascii="Ink Free" w:hAnsi="Ink Free"/>
                              <w:lang w:val="en-GB"/>
                            </w:rPr>
                          </w:pPr>
                          <w:r w:rsidRPr="00112400">
                            <w:rPr>
                              <w:rFonts w:ascii="Ink Free" w:hAnsi="Ink Free"/>
                              <w:b/>
                              <w:bCs/>
                              <w:lang w:val="en-GB"/>
                            </w:rPr>
                            <w:t>Website:</w:t>
                          </w:r>
                          <w:r w:rsidRPr="00112400">
                            <w:rPr>
                              <w:rFonts w:ascii="Ink Free" w:hAnsi="Ink Free"/>
                              <w:lang w:val="en-GB"/>
                            </w:rPr>
                            <w:t xml:space="preserve"> ramparkns.com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2E22" id="_x0000_t202" coordsize="21600,21600" o:spt="202" path="m,l,21600r21600,l21600,xe">
              <v:stroke joinstyle="miter"/>
              <v:path gradientshapeok="t" o:connecttype="rect"/>
            </v:shapetype>
            <v:shape id="Text Box 2" o:spid="_x0000_s1026" type="#_x0000_t202" style="position:absolute;margin-left:327.6pt;margin-top:1.8pt;width:142.8pt;height:87.6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dMKAIAAE8EAAAOAAAAZHJzL2Uyb0RvYy54bWysVFFv0zAQfkfiP1h+p2lCO7qo6TQ6CkiD&#10;Tdr4AY7jNBa2z9huk+7Xc3ZKVw14QeTBsn3n7+6+7y7Lq0ErshfOSzAVzSdTSoTh0Eizrei3x82b&#10;BSU+MNMwBUZU9CA8vVq9frXsbSkK6EA1whEEMb7sbUW7EGyZZZ53QjM/ASsMGltwmgU8um3WONYj&#10;ulZZMZ1eZD24xjrgwnu8vRmNdJXw21bwcNe2XgSiKoq5hbS6tNZxzVZLVm4ds53kxzTYP2ShmTQY&#10;9AR1wwIjOyd/g9KSO/DQhgkHnUHbSi5SDVhNPn1RzUPHrEi1IDnenmjy/w+Wf93fOyKbil5SYphG&#10;iR7FEMh7GEgR2emtL9HpwaJbGPAaVU6VensL/LsnBtYdM1tx7Rz0nWANZpfHl9nZ0xHHR5C6/wIN&#10;hmG7AAloaJ0mrZL20y9opIVgHNTrcNIoJsVj8EX+dn6BJo62PM+LeZFUzFgZgaIG1vnwUYAmcVNR&#10;h02QArH9rQ8xsWeX6O5ByWYjlUoHt63XypE9w4bZpC/V8sJNGdIjZfNiPnLxV4hp+v4EoWXAzldS&#10;V3RxcmJlZPCDaVJfBibVuMeUlTlSGlkc+QxDPRwlqqE5ILkOxg7HicRNB+6Jkh67u6L+x445QYn6&#10;bFCgy3w2i+OQDrP5O+SQuHNLfW5hhiNURQMl43Yd0ghFwgxco5CtTMRGxcdMjrli1ya+jxMWx+L8&#10;nLye/wOrnwAAAP//AwBQSwMEFAAGAAgAAAAhAEBYduzfAAAACQEAAA8AAABkcnMvZG93bnJldi54&#10;bWxMj0FPg0AQhe8m/ofNmHizi21BQJbGmFAveLBWvU5hZInsLmG3Lf57x5MeJ+/Lm+8Vm9kM4kST&#10;751VcLuIQJBtXNvbTsH+tbpJQfiAtsXBWVLwTR425eVFgXnrzvaFTrvQCS6xPkcFOoQxl9I3mgz6&#10;hRvJcvbpJoOBz6mT7YRnLjeDXEZRIg32lj9oHOlRU/O1OxoFTzqL357dvpar7UeFdbXN6vW7UtdX&#10;88M9iEBz+IPhV5/VoWSngzva1otBQRLHS0YVrBIQnGfriKccGLxLU5BlIf8vKH8AAAD//wMAUEsB&#10;Ai0AFAAGAAgAAAAhALaDOJL+AAAA4QEAABMAAAAAAAAAAAAAAAAAAAAAAFtDb250ZW50X1R5cGVz&#10;XS54bWxQSwECLQAUAAYACAAAACEAOP0h/9YAAACUAQAACwAAAAAAAAAAAAAAAAAvAQAAX3JlbHMv&#10;LnJlbHNQSwECLQAUAAYACAAAACEAeN6HTCgCAABPBAAADgAAAAAAAAAAAAAAAAAuAgAAZHJzL2Uy&#10;b0RvYy54bWxQSwECLQAUAAYACAAAACEAQFh27N8AAAAJAQAADwAAAAAAAAAAAAAAAACCBAAAZHJz&#10;L2Rvd25yZXYueG1sUEsFBgAAAAAEAAQA8wAAAI4FAAAAAA==&#10;">
              <v:textbox>
                <w:txbxContent>
                  <w:p w14:paraId="363C3B9B" w14:textId="77777777" w:rsidR="004646C1" w:rsidRPr="00112400" w:rsidRDefault="004646C1" w:rsidP="0013563D">
                    <w:pPr>
                      <w:rPr>
                        <w:rFonts w:ascii="Ink Free" w:hAnsi="Ink Free"/>
                        <w:lang w:val="en-GB"/>
                      </w:rPr>
                    </w:pPr>
                    <w:r w:rsidRPr="00112400">
                      <w:rPr>
                        <w:rFonts w:ascii="Ink Free" w:hAnsi="Ink Free"/>
                        <w:b/>
                        <w:bCs/>
                        <w:lang w:val="en-GB"/>
                      </w:rPr>
                      <w:t>Tel:</w:t>
                    </w:r>
                    <w:r w:rsidRPr="00112400">
                      <w:rPr>
                        <w:rFonts w:ascii="Ink Free" w:hAnsi="Ink Free"/>
                        <w:lang w:val="en-GB"/>
                      </w:rPr>
                      <w:t xml:space="preserve"> 0429376296</w:t>
                    </w:r>
                  </w:p>
                  <w:p w14:paraId="3FC76C72" w14:textId="790F0460" w:rsidR="004646C1" w:rsidRPr="00112400" w:rsidRDefault="004646C1" w:rsidP="0013563D">
                    <w:pPr>
                      <w:rPr>
                        <w:rFonts w:ascii="Ink Free" w:hAnsi="Ink Free"/>
                        <w:lang w:val="en-GB"/>
                      </w:rPr>
                    </w:pPr>
                    <w:r w:rsidRPr="00112400">
                      <w:rPr>
                        <w:rFonts w:ascii="Ink Free" w:hAnsi="Ink Free"/>
                        <w:b/>
                        <w:bCs/>
                        <w:lang w:val="en-GB"/>
                      </w:rPr>
                      <w:t>Email:</w:t>
                    </w:r>
                    <w:r w:rsidRPr="00112400">
                      <w:rPr>
                        <w:rFonts w:ascii="Ink Free" w:hAnsi="Ink Free"/>
                        <w:lang w:val="en-GB"/>
                      </w:rPr>
                      <w:t xml:space="preserve"> </w:t>
                    </w:r>
                    <w:hyperlink r:id="rId3" w:history="1">
                      <w:r w:rsidRPr="00485850">
                        <w:rPr>
                          <w:rStyle w:val="Hyperlink"/>
                          <w:rFonts w:ascii="Ink Free" w:hAnsi="Ink Free"/>
                          <w:lang w:val="en-GB"/>
                        </w:rPr>
                        <w:t>office@ramparkns.com</w:t>
                      </w:r>
                    </w:hyperlink>
                  </w:p>
                  <w:p w14:paraId="609821A9" w14:textId="77777777" w:rsidR="004646C1" w:rsidRPr="00112400" w:rsidRDefault="004646C1" w:rsidP="0013563D">
                    <w:pPr>
                      <w:rPr>
                        <w:rFonts w:ascii="Ink Free" w:hAnsi="Ink Free"/>
                        <w:lang w:val="en-GB"/>
                      </w:rPr>
                    </w:pPr>
                    <w:r w:rsidRPr="00112400">
                      <w:rPr>
                        <w:rFonts w:ascii="Ink Free" w:hAnsi="Ink Free"/>
                        <w:b/>
                        <w:bCs/>
                        <w:lang w:val="en-GB"/>
                      </w:rPr>
                      <w:t>Website:</w:t>
                    </w:r>
                    <w:r w:rsidRPr="00112400">
                      <w:rPr>
                        <w:rFonts w:ascii="Ink Free" w:hAnsi="Ink Free"/>
                        <w:lang w:val="en-GB"/>
                      </w:rPr>
                      <w:t xml:space="preserve"> ramparkns.com</w:t>
                    </w:r>
                  </w:p>
                </w:txbxContent>
              </v:textbox>
              <w10:wrap type="square"/>
            </v:shape>
          </w:pict>
        </mc:Fallback>
      </mc:AlternateContent>
    </w:r>
    <w:r>
      <w:rPr>
        <w:noProof/>
        <w:lang w:eastAsia="en-IE"/>
      </w:rPr>
      <mc:AlternateContent>
        <mc:Choice Requires="wps">
          <w:drawing>
            <wp:anchor distT="45720" distB="45720" distL="114300" distR="114300" simplePos="0" relativeHeight="251659264" behindDoc="0" locked="0" layoutInCell="1" allowOverlap="1" wp14:anchorId="3C258ED0" wp14:editId="215AD256">
              <wp:simplePos x="0" y="0"/>
              <wp:positionH relativeFrom="column">
                <wp:posOffset>-350520</wp:posOffset>
              </wp:positionH>
              <wp:positionV relativeFrom="paragraph">
                <wp:posOffset>7620</wp:posOffset>
              </wp:positionV>
              <wp:extent cx="1935480" cy="11353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135380"/>
                      </a:xfrm>
                      <a:prstGeom prst="rect">
                        <a:avLst/>
                      </a:prstGeom>
                      <a:solidFill>
                        <a:srgbClr val="FFFFFF"/>
                      </a:solidFill>
                      <a:ln w="9525">
                        <a:solidFill>
                          <a:srgbClr val="000000"/>
                        </a:solidFill>
                        <a:miter lim="800000"/>
                        <a:headEnd/>
                        <a:tailEnd/>
                      </a:ln>
                    </wps:spPr>
                    <wps:txbx>
                      <w:txbxContent>
                        <w:p w14:paraId="6C878DE7" w14:textId="77777777" w:rsidR="004646C1" w:rsidRPr="00112400" w:rsidRDefault="004646C1" w:rsidP="0013563D">
                          <w:pPr>
                            <w:rPr>
                              <w:rFonts w:ascii="Ink Free" w:hAnsi="Ink Free"/>
                              <w:lang w:val="en-GB"/>
                            </w:rPr>
                          </w:pPr>
                          <w:r w:rsidRPr="00112400">
                            <w:rPr>
                              <w:rFonts w:ascii="Ink Free" w:hAnsi="Ink Free"/>
                              <w:lang w:val="en-GB"/>
                            </w:rPr>
                            <w:t>S.N. Muire,</w:t>
                          </w:r>
                        </w:p>
                        <w:p w14:paraId="275BC1EB" w14:textId="77777777" w:rsidR="004646C1" w:rsidRPr="00112400" w:rsidRDefault="004646C1" w:rsidP="0013563D">
                          <w:pPr>
                            <w:rPr>
                              <w:rFonts w:ascii="Ink Free" w:hAnsi="Ink Free"/>
                              <w:lang w:val="en-GB"/>
                            </w:rPr>
                          </w:pPr>
                          <w:r w:rsidRPr="00112400">
                            <w:rPr>
                              <w:rFonts w:ascii="Ink Free" w:hAnsi="Ink Free"/>
                              <w:lang w:val="en-GB"/>
                            </w:rPr>
                            <w:t>Jenkinstown,</w:t>
                          </w:r>
                        </w:p>
                        <w:p w14:paraId="062B1689" w14:textId="77777777" w:rsidR="004646C1" w:rsidRPr="00112400" w:rsidRDefault="004646C1" w:rsidP="0013563D">
                          <w:pPr>
                            <w:rPr>
                              <w:rFonts w:ascii="Ink Free" w:hAnsi="Ink Free"/>
                              <w:lang w:val="en-GB"/>
                            </w:rPr>
                          </w:pPr>
                          <w:r w:rsidRPr="00112400">
                            <w:rPr>
                              <w:rFonts w:ascii="Ink Free" w:hAnsi="Ink Free"/>
                              <w:lang w:val="en-GB"/>
                            </w:rPr>
                            <w:t>Co. Louth</w:t>
                          </w:r>
                        </w:p>
                        <w:p w14:paraId="3E0C4828" w14:textId="77777777" w:rsidR="004646C1" w:rsidRPr="00112400" w:rsidRDefault="004646C1" w:rsidP="0013563D">
                          <w:pPr>
                            <w:rPr>
                              <w:rFonts w:ascii="Ink Free" w:hAnsi="Ink Free"/>
                              <w:lang w:val="en-GB"/>
                            </w:rPr>
                          </w:pPr>
                          <w:r w:rsidRPr="00112400">
                            <w:rPr>
                              <w:rFonts w:ascii="Ink Free" w:hAnsi="Ink Free"/>
                              <w:b/>
                              <w:bCs/>
                              <w:lang w:val="en-GB"/>
                            </w:rPr>
                            <w:t>Roll No:</w:t>
                          </w:r>
                          <w:r w:rsidRPr="00112400">
                            <w:rPr>
                              <w:rFonts w:ascii="Ink Free" w:hAnsi="Ink Free"/>
                              <w:lang w:val="en-GB"/>
                            </w:rPr>
                            <w:t xml:space="preserve"> 18101F</w:t>
                          </w:r>
                        </w:p>
                        <w:p w14:paraId="7838FDD2" w14:textId="77777777" w:rsidR="004646C1" w:rsidRPr="00112400" w:rsidRDefault="004646C1" w:rsidP="0013563D">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58ED0" id="_x0000_s1027" type="#_x0000_t202" style="position:absolute;margin-left:-27.6pt;margin-top:.6pt;width:152.4pt;height:8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jeJgIAAE4EAAAOAAAAZHJzL2Uyb0RvYy54bWysVNtu2zAMfR+wfxD0vjh2kj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KlrkV5QY&#10;prFJD2II5A0MpIj89NaX6HZv0TEMeI19TrV6ewf8qycGth0ze3HjHPSdYA3ml8eX2cXTEcdHkLr/&#10;AA2GYYcACWhonY7kIR0E0bFPj+fexFR4DLmaLeZLNHG05flsMUMlxmDl03PrfHgnQJMoVNRh8xM8&#10;O975MLo+ucRoHpRsdlKppLh9vVWOHBkOyi59J/Sf3JQhfUVXi2IxMvBXiGn6/gShZcCJV1JXdHl2&#10;YmXk7a1pME1WBibVKGN1ypyIjNyNLIahHlLPEsuR5BqaR2TWwTjguJAodOC+U9LjcFfUfzswJyhR&#10;7w12Z5XP53EbkjJfXBWouEtLfWlhhiNURQMlo7gNaYNiqgZusIutTPw+Z3JKGYc2dei0YHErLvXk&#10;9fwb2PwAAAD//wMAUEsDBBQABgAIAAAAIQArG25W3wAAAAkBAAAPAAAAZHJzL2Rvd25yZXYueG1s&#10;TI/BTsMwEETvSPyDtUhcUGsT2jQNcSqEBIIblAqubuwmEfY62G4a/p7lBKfV6I1mZ6rN5CwbTYi9&#10;RwnXcwHMYON1j62E3dvDrAAWk0KtrEcj4dtE2NTnZ5UqtT/hqxm3qWUUgrFUErqUhpLz2HTGqTj3&#10;g0FiBx+cSiRDy3VQJwp3lmdC5NypHulDpwZz35nmc3t0EorF0/gRn29e3pv8YNfpajU+fgUpLy+m&#10;u1tgyUzpzwy/9ak61NRp74+oI7MSZstlRlYCdIhni3UObE+6EAJ4XfH/C+ofAAAA//8DAFBLAQIt&#10;ABQABgAIAAAAIQC2gziS/gAAAOEBAAATAAAAAAAAAAAAAAAAAAAAAABbQ29udGVudF9UeXBlc10u&#10;eG1sUEsBAi0AFAAGAAgAAAAhADj9If/WAAAAlAEAAAsAAAAAAAAAAAAAAAAALwEAAF9yZWxzLy5y&#10;ZWxzUEsBAi0AFAAGAAgAAAAhAA8fGN4mAgAATgQAAA4AAAAAAAAAAAAAAAAALgIAAGRycy9lMm9E&#10;b2MueG1sUEsBAi0AFAAGAAgAAAAhACsbblbfAAAACQEAAA8AAAAAAAAAAAAAAAAAgAQAAGRycy9k&#10;b3ducmV2LnhtbFBLBQYAAAAABAAEAPMAAACMBQAAAAA=&#10;">
              <v:textbox>
                <w:txbxContent>
                  <w:p w14:paraId="6C878DE7" w14:textId="77777777" w:rsidR="004646C1" w:rsidRPr="00112400" w:rsidRDefault="004646C1" w:rsidP="0013563D">
                    <w:pPr>
                      <w:rPr>
                        <w:rFonts w:ascii="Ink Free" w:hAnsi="Ink Free"/>
                        <w:lang w:val="en-GB"/>
                      </w:rPr>
                    </w:pPr>
                    <w:r w:rsidRPr="00112400">
                      <w:rPr>
                        <w:rFonts w:ascii="Ink Free" w:hAnsi="Ink Free"/>
                        <w:lang w:val="en-GB"/>
                      </w:rPr>
                      <w:t>S.N. Muire,</w:t>
                    </w:r>
                  </w:p>
                  <w:p w14:paraId="275BC1EB" w14:textId="77777777" w:rsidR="004646C1" w:rsidRPr="00112400" w:rsidRDefault="004646C1" w:rsidP="0013563D">
                    <w:pPr>
                      <w:rPr>
                        <w:rFonts w:ascii="Ink Free" w:hAnsi="Ink Free"/>
                        <w:lang w:val="en-GB"/>
                      </w:rPr>
                    </w:pPr>
                    <w:r w:rsidRPr="00112400">
                      <w:rPr>
                        <w:rFonts w:ascii="Ink Free" w:hAnsi="Ink Free"/>
                        <w:lang w:val="en-GB"/>
                      </w:rPr>
                      <w:t>Jenkinstown,</w:t>
                    </w:r>
                  </w:p>
                  <w:p w14:paraId="062B1689" w14:textId="77777777" w:rsidR="004646C1" w:rsidRPr="00112400" w:rsidRDefault="004646C1" w:rsidP="0013563D">
                    <w:pPr>
                      <w:rPr>
                        <w:rFonts w:ascii="Ink Free" w:hAnsi="Ink Free"/>
                        <w:lang w:val="en-GB"/>
                      </w:rPr>
                    </w:pPr>
                    <w:r w:rsidRPr="00112400">
                      <w:rPr>
                        <w:rFonts w:ascii="Ink Free" w:hAnsi="Ink Free"/>
                        <w:lang w:val="en-GB"/>
                      </w:rPr>
                      <w:t>Co. Louth</w:t>
                    </w:r>
                  </w:p>
                  <w:p w14:paraId="3E0C4828" w14:textId="77777777" w:rsidR="004646C1" w:rsidRPr="00112400" w:rsidRDefault="004646C1" w:rsidP="0013563D">
                    <w:pPr>
                      <w:rPr>
                        <w:rFonts w:ascii="Ink Free" w:hAnsi="Ink Free"/>
                        <w:lang w:val="en-GB"/>
                      </w:rPr>
                    </w:pPr>
                    <w:r w:rsidRPr="00112400">
                      <w:rPr>
                        <w:rFonts w:ascii="Ink Free" w:hAnsi="Ink Free"/>
                        <w:b/>
                        <w:bCs/>
                        <w:lang w:val="en-GB"/>
                      </w:rPr>
                      <w:t>Roll No:</w:t>
                    </w:r>
                    <w:r w:rsidRPr="00112400">
                      <w:rPr>
                        <w:rFonts w:ascii="Ink Free" w:hAnsi="Ink Free"/>
                        <w:lang w:val="en-GB"/>
                      </w:rPr>
                      <w:t xml:space="preserve"> 18101F</w:t>
                    </w:r>
                  </w:p>
                  <w:p w14:paraId="7838FDD2" w14:textId="77777777" w:rsidR="004646C1" w:rsidRPr="00112400" w:rsidRDefault="004646C1" w:rsidP="0013563D">
                    <w:pPr>
                      <w:rPr>
                        <w:lang w:val="en-GB"/>
                      </w:rPr>
                    </w:pPr>
                  </w:p>
                </w:txbxContent>
              </v:textbox>
              <w10:wrap type="square"/>
            </v:shape>
          </w:pict>
        </mc:Fallback>
      </mc:AlternateContent>
    </w:r>
  </w:p>
  <w:p w14:paraId="5712E303" w14:textId="64F71A22" w:rsidR="004646C1" w:rsidRDefault="004646C1">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visibility:visible;mso-wrap-style:square" o:bullet="t">
        <v:imagedata r:id="rId1" o:title=""/>
      </v:shape>
    </w:pict>
  </w:numPicBullet>
  <w:abstractNum w:abstractNumId="0" w15:restartNumberingAfterBreak="0">
    <w:nsid w:val="01D61949"/>
    <w:multiLevelType w:val="multilevel"/>
    <w:tmpl w:val="8DD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95AC2"/>
    <w:multiLevelType w:val="hybridMultilevel"/>
    <w:tmpl w:val="F87A2B5A"/>
    <w:lvl w:ilvl="0" w:tplc="9A727396">
      <w:start w:val="1"/>
      <w:numFmt w:val="bullet"/>
      <w:lvlText w:val=""/>
      <w:lvlPicBulletId w:val="0"/>
      <w:lvlJc w:val="left"/>
      <w:pPr>
        <w:tabs>
          <w:tab w:val="num" w:pos="933"/>
        </w:tabs>
        <w:ind w:left="933" w:hanging="360"/>
      </w:pPr>
      <w:rPr>
        <w:rFonts w:ascii="Symbol" w:hAnsi="Symbol" w:hint="default"/>
      </w:rPr>
    </w:lvl>
    <w:lvl w:ilvl="1" w:tplc="BA062B50" w:tentative="1">
      <w:start w:val="1"/>
      <w:numFmt w:val="bullet"/>
      <w:lvlText w:val=""/>
      <w:lvlJc w:val="left"/>
      <w:pPr>
        <w:tabs>
          <w:tab w:val="num" w:pos="1653"/>
        </w:tabs>
        <w:ind w:left="1653" w:hanging="360"/>
      </w:pPr>
      <w:rPr>
        <w:rFonts w:ascii="Symbol" w:hAnsi="Symbol" w:hint="default"/>
      </w:rPr>
    </w:lvl>
    <w:lvl w:ilvl="2" w:tplc="18200CF6" w:tentative="1">
      <w:start w:val="1"/>
      <w:numFmt w:val="bullet"/>
      <w:lvlText w:val=""/>
      <w:lvlJc w:val="left"/>
      <w:pPr>
        <w:tabs>
          <w:tab w:val="num" w:pos="2373"/>
        </w:tabs>
        <w:ind w:left="2373" w:hanging="360"/>
      </w:pPr>
      <w:rPr>
        <w:rFonts w:ascii="Symbol" w:hAnsi="Symbol" w:hint="default"/>
      </w:rPr>
    </w:lvl>
    <w:lvl w:ilvl="3" w:tplc="922C0E06" w:tentative="1">
      <w:start w:val="1"/>
      <w:numFmt w:val="bullet"/>
      <w:lvlText w:val=""/>
      <w:lvlJc w:val="left"/>
      <w:pPr>
        <w:tabs>
          <w:tab w:val="num" w:pos="3093"/>
        </w:tabs>
        <w:ind w:left="3093" w:hanging="360"/>
      </w:pPr>
      <w:rPr>
        <w:rFonts w:ascii="Symbol" w:hAnsi="Symbol" w:hint="default"/>
      </w:rPr>
    </w:lvl>
    <w:lvl w:ilvl="4" w:tplc="47A05A0C" w:tentative="1">
      <w:start w:val="1"/>
      <w:numFmt w:val="bullet"/>
      <w:lvlText w:val=""/>
      <w:lvlJc w:val="left"/>
      <w:pPr>
        <w:tabs>
          <w:tab w:val="num" w:pos="3813"/>
        </w:tabs>
        <w:ind w:left="3813" w:hanging="360"/>
      </w:pPr>
      <w:rPr>
        <w:rFonts w:ascii="Symbol" w:hAnsi="Symbol" w:hint="default"/>
      </w:rPr>
    </w:lvl>
    <w:lvl w:ilvl="5" w:tplc="DF7650B6" w:tentative="1">
      <w:start w:val="1"/>
      <w:numFmt w:val="bullet"/>
      <w:lvlText w:val=""/>
      <w:lvlJc w:val="left"/>
      <w:pPr>
        <w:tabs>
          <w:tab w:val="num" w:pos="4533"/>
        </w:tabs>
        <w:ind w:left="4533" w:hanging="360"/>
      </w:pPr>
      <w:rPr>
        <w:rFonts w:ascii="Symbol" w:hAnsi="Symbol" w:hint="default"/>
      </w:rPr>
    </w:lvl>
    <w:lvl w:ilvl="6" w:tplc="BC6CFCD6" w:tentative="1">
      <w:start w:val="1"/>
      <w:numFmt w:val="bullet"/>
      <w:lvlText w:val=""/>
      <w:lvlJc w:val="left"/>
      <w:pPr>
        <w:tabs>
          <w:tab w:val="num" w:pos="5253"/>
        </w:tabs>
        <w:ind w:left="5253" w:hanging="360"/>
      </w:pPr>
      <w:rPr>
        <w:rFonts w:ascii="Symbol" w:hAnsi="Symbol" w:hint="default"/>
      </w:rPr>
    </w:lvl>
    <w:lvl w:ilvl="7" w:tplc="48B484C6" w:tentative="1">
      <w:start w:val="1"/>
      <w:numFmt w:val="bullet"/>
      <w:lvlText w:val=""/>
      <w:lvlJc w:val="left"/>
      <w:pPr>
        <w:tabs>
          <w:tab w:val="num" w:pos="5973"/>
        </w:tabs>
        <w:ind w:left="5973" w:hanging="360"/>
      </w:pPr>
      <w:rPr>
        <w:rFonts w:ascii="Symbol" w:hAnsi="Symbol" w:hint="default"/>
      </w:rPr>
    </w:lvl>
    <w:lvl w:ilvl="8" w:tplc="1B9453D0" w:tentative="1">
      <w:start w:val="1"/>
      <w:numFmt w:val="bullet"/>
      <w:lvlText w:val=""/>
      <w:lvlJc w:val="left"/>
      <w:pPr>
        <w:tabs>
          <w:tab w:val="num" w:pos="6693"/>
        </w:tabs>
        <w:ind w:left="6693" w:hanging="360"/>
      </w:pPr>
      <w:rPr>
        <w:rFonts w:ascii="Symbol" w:hAnsi="Symbol" w:hint="default"/>
      </w:rPr>
    </w:lvl>
  </w:abstractNum>
  <w:abstractNum w:abstractNumId="2" w15:restartNumberingAfterBreak="0">
    <w:nsid w:val="0B626223"/>
    <w:multiLevelType w:val="hybridMultilevel"/>
    <w:tmpl w:val="290C28B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B6670A0"/>
    <w:multiLevelType w:val="hybridMultilevel"/>
    <w:tmpl w:val="4AA8A3A0"/>
    <w:lvl w:ilvl="0" w:tplc="4044EA26">
      <w:start w:val="7"/>
      <w:numFmt w:val="decimal"/>
      <w:lvlText w:val="%1."/>
      <w:lvlJc w:val="left"/>
      <w:pPr>
        <w:ind w:left="405" w:hanging="360"/>
      </w:pPr>
      <w:rPr>
        <w:rFonts w:hint="default"/>
        <w:b/>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4" w15:restartNumberingAfterBreak="0">
    <w:nsid w:val="0CAE33F6"/>
    <w:multiLevelType w:val="multilevel"/>
    <w:tmpl w:val="31F25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B62FCE"/>
    <w:multiLevelType w:val="hybridMultilevel"/>
    <w:tmpl w:val="46E40D0E"/>
    <w:lvl w:ilvl="0" w:tplc="18090003">
      <w:start w:val="1"/>
      <w:numFmt w:val="bullet"/>
      <w:lvlText w:val="o"/>
      <w:lvlJc w:val="left"/>
      <w:pPr>
        <w:ind w:left="1080" w:hanging="360"/>
      </w:pPr>
      <w:rPr>
        <w:rFonts w:ascii="Courier New" w:hAnsi="Courier New" w:cs="Courier New"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0DFC33BF"/>
    <w:multiLevelType w:val="multilevel"/>
    <w:tmpl w:val="E82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418DB"/>
    <w:multiLevelType w:val="hybridMultilevel"/>
    <w:tmpl w:val="979CB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D653C0"/>
    <w:multiLevelType w:val="hybridMultilevel"/>
    <w:tmpl w:val="8DCC60FE"/>
    <w:lvl w:ilvl="0" w:tplc="3D180EB6">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5E2B49"/>
    <w:multiLevelType w:val="multilevel"/>
    <w:tmpl w:val="8B9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E57B3"/>
    <w:multiLevelType w:val="hybridMultilevel"/>
    <w:tmpl w:val="D24EB324"/>
    <w:lvl w:ilvl="0" w:tplc="6E202908">
      <w:start w:val="1"/>
      <w:numFmt w:val="decimal"/>
      <w:lvlText w:val="%1."/>
      <w:lvlJc w:val="left"/>
      <w:pPr>
        <w:ind w:left="405" w:hanging="360"/>
      </w:pPr>
      <w:rPr>
        <w:rFonts w:eastAsiaTheme="minorHAnsi" w:cstheme="minorBidi"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1" w15:restartNumberingAfterBreak="0">
    <w:nsid w:val="234F4AB9"/>
    <w:multiLevelType w:val="multilevel"/>
    <w:tmpl w:val="280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475EF"/>
    <w:multiLevelType w:val="multilevel"/>
    <w:tmpl w:val="46D4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04FA1"/>
    <w:multiLevelType w:val="hybridMultilevel"/>
    <w:tmpl w:val="1906543E"/>
    <w:lvl w:ilvl="0" w:tplc="3D180EB6">
      <w:start w:val="1"/>
      <w:numFmt w:val="bullet"/>
      <w:lvlText w:val=""/>
      <w:lvlPicBulletId w:val="0"/>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E921FB"/>
    <w:multiLevelType w:val="hybridMultilevel"/>
    <w:tmpl w:val="99F6DE3A"/>
    <w:lvl w:ilvl="0" w:tplc="18090001">
      <w:start w:val="1"/>
      <w:numFmt w:val="bullet"/>
      <w:lvlText w:val=""/>
      <w:lvlJc w:val="left"/>
      <w:pPr>
        <w:ind w:left="2700" w:hanging="360"/>
      </w:pPr>
      <w:rPr>
        <w:rFonts w:ascii="Symbol" w:hAnsi="Symbol" w:hint="default"/>
      </w:rPr>
    </w:lvl>
    <w:lvl w:ilvl="1" w:tplc="18090003">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abstractNum w:abstractNumId="15" w15:restartNumberingAfterBreak="0">
    <w:nsid w:val="2E937364"/>
    <w:multiLevelType w:val="hybridMultilevel"/>
    <w:tmpl w:val="251ACA0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4850649"/>
    <w:multiLevelType w:val="hybridMultilevel"/>
    <w:tmpl w:val="54D4A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746448"/>
    <w:multiLevelType w:val="hybridMultilevel"/>
    <w:tmpl w:val="DCD2FD42"/>
    <w:lvl w:ilvl="0" w:tplc="5FB6506C">
      <w:start w:val="1"/>
      <w:numFmt w:val="bullet"/>
      <w:lvlText w:val=""/>
      <w:lvlPicBulletId w:val="0"/>
      <w:lvlJc w:val="left"/>
      <w:pPr>
        <w:tabs>
          <w:tab w:val="num" w:pos="720"/>
        </w:tabs>
        <w:ind w:left="720" w:hanging="360"/>
      </w:pPr>
      <w:rPr>
        <w:rFonts w:ascii="Symbol" w:hAnsi="Symbol" w:hint="default"/>
      </w:rPr>
    </w:lvl>
    <w:lvl w:ilvl="1" w:tplc="CE508520" w:tentative="1">
      <w:start w:val="1"/>
      <w:numFmt w:val="bullet"/>
      <w:lvlText w:val=""/>
      <w:lvlJc w:val="left"/>
      <w:pPr>
        <w:tabs>
          <w:tab w:val="num" w:pos="1440"/>
        </w:tabs>
        <w:ind w:left="1440" w:hanging="360"/>
      </w:pPr>
      <w:rPr>
        <w:rFonts w:ascii="Symbol" w:hAnsi="Symbol" w:hint="default"/>
      </w:rPr>
    </w:lvl>
    <w:lvl w:ilvl="2" w:tplc="A63CD78E" w:tentative="1">
      <w:start w:val="1"/>
      <w:numFmt w:val="bullet"/>
      <w:lvlText w:val=""/>
      <w:lvlJc w:val="left"/>
      <w:pPr>
        <w:tabs>
          <w:tab w:val="num" w:pos="2160"/>
        </w:tabs>
        <w:ind w:left="2160" w:hanging="360"/>
      </w:pPr>
      <w:rPr>
        <w:rFonts w:ascii="Symbol" w:hAnsi="Symbol" w:hint="default"/>
      </w:rPr>
    </w:lvl>
    <w:lvl w:ilvl="3" w:tplc="DD7EE74C" w:tentative="1">
      <w:start w:val="1"/>
      <w:numFmt w:val="bullet"/>
      <w:lvlText w:val=""/>
      <w:lvlJc w:val="left"/>
      <w:pPr>
        <w:tabs>
          <w:tab w:val="num" w:pos="2880"/>
        </w:tabs>
        <w:ind w:left="2880" w:hanging="360"/>
      </w:pPr>
      <w:rPr>
        <w:rFonts w:ascii="Symbol" w:hAnsi="Symbol" w:hint="default"/>
      </w:rPr>
    </w:lvl>
    <w:lvl w:ilvl="4" w:tplc="1474219A" w:tentative="1">
      <w:start w:val="1"/>
      <w:numFmt w:val="bullet"/>
      <w:lvlText w:val=""/>
      <w:lvlJc w:val="left"/>
      <w:pPr>
        <w:tabs>
          <w:tab w:val="num" w:pos="3600"/>
        </w:tabs>
        <w:ind w:left="3600" w:hanging="360"/>
      </w:pPr>
      <w:rPr>
        <w:rFonts w:ascii="Symbol" w:hAnsi="Symbol" w:hint="default"/>
      </w:rPr>
    </w:lvl>
    <w:lvl w:ilvl="5" w:tplc="91120D68" w:tentative="1">
      <w:start w:val="1"/>
      <w:numFmt w:val="bullet"/>
      <w:lvlText w:val=""/>
      <w:lvlJc w:val="left"/>
      <w:pPr>
        <w:tabs>
          <w:tab w:val="num" w:pos="4320"/>
        </w:tabs>
        <w:ind w:left="4320" w:hanging="360"/>
      </w:pPr>
      <w:rPr>
        <w:rFonts w:ascii="Symbol" w:hAnsi="Symbol" w:hint="default"/>
      </w:rPr>
    </w:lvl>
    <w:lvl w:ilvl="6" w:tplc="BD7E3A2C" w:tentative="1">
      <w:start w:val="1"/>
      <w:numFmt w:val="bullet"/>
      <w:lvlText w:val=""/>
      <w:lvlJc w:val="left"/>
      <w:pPr>
        <w:tabs>
          <w:tab w:val="num" w:pos="5040"/>
        </w:tabs>
        <w:ind w:left="5040" w:hanging="360"/>
      </w:pPr>
      <w:rPr>
        <w:rFonts w:ascii="Symbol" w:hAnsi="Symbol" w:hint="default"/>
      </w:rPr>
    </w:lvl>
    <w:lvl w:ilvl="7" w:tplc="1592C04C" w:tentative="1">
      <w:start w:val="1"/>
      <w:numFmt w:val="bullet"/>
      <w:lvlText w:val=""/>
      <w:lvlJc w:val="left"/>
      <w:pPr>
        <w:tabs>
          <w:tab w:val="num" w:pos="5760"/>
        </w:tabs>
        <w:ind w:left="5760" w:hanging="360"/>
      </w:pPr>
      <w:rPr>
        <w:rFonts w:ascii="Symbol" w:hAnsi="Symbol" w:hint="default"/>
      </w:rPr>
    </w:lvl>
    <w:lvl w:ilvl="8" w:tplc="C45EF53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8BF3BF7"/>
    <w:multiLevelType w:val="multilevel"/>
    <w:tmpl w:val="280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C31B1"/>
    <w:multiLevelType w:val="multilevel"/>
    <w:tmpl w:val="000E6B58"/>
    <w:lvl w:ilvl="0">
      <w:start w:val="4"/>
      <w:numFmt w:val="decimal"/>
      <w:pStyle w:val="Heading1"/>
      <w:lvlText w:val="%1."/>
      <w:lvlJc w:val="left"/>
      <w:rPr>
        <w:rFonts w:ascii="Arial" w:eastAsia="Times New Roman" w:hAnsi="Arial" w:cs="Arial"/>
        <w:b/>
        <w:bCs/>
        <w:i w:val="0"/>
        <w:strike w:val="0"/>
        <w:dstrike w:val="0"/>
        <w:color w:val="000000"/>
        <w:sz w:val="28"/>
        <w:szCs w:val="28"/>
        <w:u w:val="none" w:color="000000"/>
        <w:vertAlign w:val="baseline"/>
      </w:rPr>
    </w:lvl>
    <w:lvl w:ilvl="1">
      <w:start w:val="1"/>
      <w:numFmt w:val="decimal"/>
      <w:pStyle w:val="Heading2"/>
      <w:lvlText w:val="%1.%2."/>
      <w:lvlJc w:val="left"/>
      <w:rPr>
        <w:rFonts w:ascii="Arial" w:eastAsia="Times New Roman" w:hAnsi="Arial" w:cs="Arial"/>
        <w:b/>
        <w:bCs/>
        <w:i w:val="0"/>
        <w:strike w:val="0"/>
        <w:dstrike w:val="0"/>
        <w:color w:val="000000"/>
        <w:sz w:val="28"/>
        <w:szCs w:val="28"/>
        <w:u w:val="none" w:color="000000"/>
        <w:vertAlign w:val="baseline"/>
      </w:rPr>
    </w:lvl>
    <w:lvl w:ilvl="2">
      <w:start w:val="1"/>
      <w:numFmt w:val="lowerRoman"/>
      <w:lvlText w:val="%3"/>
      <w:lvlJc w:val="left"/>
      <w:pPr>
        <w:ind w:left="1095"/>
      </w:pPr>
      <w:rPr>
        <w:rFonts w:ascii="Arial" w:eastAsia="Times New Roman" w:hAnsi="Arial" w:cs="Arial"/>
        <w:b/>
        <w:bCs/>
        <w:i w:val="0"/>
        <w:strike w:val="0"/>
        <w:dstrike w:val="0"/>
        <w:color w:val="000000"/>
        <w:sz w:val="28"/>
        <w:szCs w:val="28"/>
        <w:u w:val="none" w:color="000000"/>
        <w:vertAlign w:val="baseline"/>
      </w:rPr>
    </w:lvl>
    <w:lvl w:ilvl="3">
      <w:start w:val="1"/>
      <w:numFmt w:val="decimal"/>
      <w:lvlText w:val="%4"/>
      <w:lvlJc w:val="left"/>
      <w:pPr>
        <w:ind w:left="1815"/>
      </w:pPr>
      <w:rPr>
        <w:rFonts w:ascii="Arial" w:eastAsia="Times New Roman" w:hAnsi="Arial" w:cs="Arial"/>
        <w:b/>
        <w:bCs/>
        <w:i w:val="0"/>
        <w:strike w:val="0"/>
        <w:dstrike w:val="0"/>
        <w:color w:val="000000"/>
        <w:sz w:val="28"/>
        <w:szCs w:val="28"/>
        <w:u w:val="none" w:color="000000"/>
        <w:vertAlign w:val="baseline"/>
      </w:rPr>
    </w:lvl>
    <w:lvl w:ilvl="4">
      <w:start w:val="1"/>
      <w:numFmt w:val="lowerLetter"/>
      <w:lvlText w:val="%5"/>
      <w:lvlJc w:val="left"/>
      <w:pPr>
        <w:ind w:left="2535"/>
      </w:pPr>
      <w:rPr>
        <w:rFonts w:ascii="Arial" w:eastAsia="Times New Roman" w:hAnsi="Arial" w:cs="Arial"/>
        <w:b/>
        <w:bCs/>
        <w:i w:val="0"/>
        <w:strike w:val="0"/>
        <w:dstrike w:val="0"/>
        <w:color w:val="000000"/>
        <w:sz w:val="28"/>
        <w:szCs w:val="28"/>
        <w:u w:val="none" w:color="000000"/>
        <w:vertAlign w:val="baseline"/>
      </w:rPr>
    </w:lvl>
    <w:lvl w:ilvl="5">
      <w:start w:val="1"/>
      <w:numFmt w:val="lowerRoman"/>
      <w:lvlText w:val="%6"/>
      <w:lvlJc w:val="left"/>
      <w:pPr>
        <w:ind w:left="3255"/>
      </w:pPr>
      <w:rPr>
        <w:rFonts w:ascii="Arial" w:eastAsia="Times New Roman" w:hAnsi="Arial" w:cs="Arial"/>
        <w:b/>
        <w:bCs/>
        <w:i w:val="0"/>
        <w:strike w:val="0"/>
        <w:dstrike w:val="0"/>
        <w:color w:val="000000"/>
        <w:sz w:val="28"/>
        <w:szCs w:val="28"/>
        <w:u w:val="none" w:color="000000"/>
        <w:vertAlign w:val="baseline"/>
      </w:rPr>
    </w:lvl>
    <w:lvl w:ilvl="6">
      <w:start w:val="1"/>
      <w:numFmt w:val="decimal"/>
      <w:lvlText w:val="%7"/>
      <w:lvlJc w:val="left"/>
      <w:pPr>
        <w:ind w:left="3975"/>
      </w:pPr>
      <w:rPr>
        <w:rFonts w:ascii="Arial" w:eastAsia="Times New Roman" w:hAnsi="Arial" w:cs="Arial"/>
        <w:b/>
        <w:bCs/>
        <w:i w:val="0"/>
        <w:strike w:val="0"/>
        <w:dstrike w:val="0"/>
        <w:color w:val="000000"/>
        <w:sz w:val="28"/>
        <w:szCs w:val="28"/>
        <w:u w:val="none" w:color="000000"/>
        <w:vertAlign w:val="baseline"/>
      </w:rPr>
    </w:lvl>
    <w:lvl w:ilvl="7">
      <w:start w:val="1"/>
      <w:numFmt w:val="lowerLetter"/>
      <w:lvlText w:val="%8"/>
      <w:lvlJc w:val="left"/>
      <w:pPr>
        <w:ind w:left="4695"/>
      </w:pPr>
      <w:rPr>
        <w:rFonts w:ascii="Arial" w:eastAsia="Times New Roman" w:hAnsi="Arial" w:cs="Arial"/>
        <w:b/>
        <w:bCs/>
        <w:i w:val="0"/>
        <w:strike w:val="0"/>
        <w:dstrike w:val="0"/>
        <w:color w:val="000000"/>
        <w:sz w:val="28"/>
        <w:szCs w:val="28"/>
        <w:u w:val="none" w:color="000000"/>
        <w:vertAlign w:val="baseline"/>
      </w:rPr>
    </w:lvl>
    <w:lvl w:ilvl="8">
      <w:start w:val="1"/>
      <w:numFmt w:val="lowerRoman"/>
      <w:lvlText w:val="%9"/>
      <w:lvlJc w:val="left"/>
      <w:pPr>
        <w:ind w:left="5415"/>
      </w:pPr>
      <w:rPr>
        <w:rFonts w:ascii="Arial" w:eastAsia="Times New Roman" w:hAnsi="Arial" w:cs="Arial"/>
        <w:b/>
        <w:bCs/>
        <w:i w:val="0"/>
        <w:strike w:val="0"/>
        <w:dstrike w:val="0"/>
        <w:color w:val="000000"/>
        <w:sz w:val="28"/>
        <w:szCs w:val="28"/>
        <w:u w:val="none" w:color="000000"/>
        <w:vertAlign w:val="baseline"/>
      </w:rPr>
    </w:lvl>
  </w:abstractNum>
  <w:abstractNum w:abstractNumId="20" w15:restartNumberingAfterBreak="0">
    <w:nsid w:val="3EEC2AEC"/>
    <w:multiLevelType w:val="hybridMultilevel"/>
    <w:tmpl w:val="A51CBAE0"/>
    <w:lvl w:ilvl="0" w:tplc="AEAEE5D8">
      <w:start w:val="1"/>
      <w:numFmt w:val="bullet"/>
      <w:lvlText w:val=""/>
      <w:lvlPicBulletId w:val="0"/>
      <w:lvlJc w:val="left"/>
      <w:pPr>
        <w:tabs>
          <w:tab w:val="num" w:pos="573"/>
        </w:tabs>
        <w:ind w:left="573" w:hanging="360"/>
      </w:pPr>
      <w:rPr>
        <w:rFonts w:ascii="Symbol" w:hAnsi="Symbol" w:hint="default"/>
      </w:rPr>
    </w:lvl>
    <w:lvl w:ilvl="1" w:tplc="4A02AB7C" w:tentative="1">
      <w:start w:val="1"/>
      <w:numFmt w:val="bullet"/>
      <w:lvlText w:val=""/>
      <w:lvlJc w:val="left"/>
      <w:pPr>
        <w:tabs>
          <w:tab w:val="num" w:pos="1293"/>
        </w:tabs>
        <w:ind w:left="1293" w:hanging="360"/>
      </w:pPr>
      <w:rPr>
        <w:rFonts w:ascii="Symbol" w:hAnsi="Symbol" w:hint="default"/>
      </w:rPr>
    </w:lvl>
    <w:lvl w:ilvl="2" w:tplc="29805F8C" w:tentative="1">
      <w:start w:val="1"/>
      <w:numFmt w:val="bullet"/>
      <w:lvlText w:val=""/>
      <w:lvlJc w:val="left"/>
      <w:pPr>
        <w:tabs>
          <w:tab w:val="num" w:pos="2013"/>
        </w:tabs>
        <w:ind w:left="2013" w:hanging="360"/>
      </w:pPr>
      <w:rPr>
        <w:rFonts w:ascii="Symbol" w:hAnsi="Symbol" w:hint="default"/>
      </w:rPr>
    </w:lvl>
    <w:lvl w:ilvl="3" w:tplc="E5AEC128" w:tentative="1">
      <w:start w:val="1"/>
      <w:numFmt w:val="bullet"/>
      <w:lvlText w:val=""/>
      <w:lvlJc w:val="left"/>
      <w:pPr>
        <w:tabs>
          <w:tab w:val="num" w:pos="2733"/>
        </w:tabs>
        <w:ind w:left="2733" w:hanging="360"/>
      </w:pPr>
      <w:rPr>
        <w:rFonts w:ascii="Symbol" w:hAnsi="Symbol" w:hint="default"/>
      </w:rPr>
    </w:lvl>
    <w:lvl w:ilvl="4" w:tplc="AA9EE1C8" w:tentative="1">
      <w:start w:val="1"/>
      <w:numFmt w:val="bullet"/>
      <w:lvlText w:val=""/>
      <w:lvlJc w:val="left"/>
      <w:pPr>
        <w:tabs>
          <w:tab w:val="num" w:pos="3453"/>
        </w:tabs>
        <w:ind w:left="3453" w:hanging="360"/>
      </w:pPr>
      <w:rPr>
        <w:rFonts w:ascii="Symbol" w:hAnsi="Symbol" w:hint="default"/>
      </w:rPr>
    </w:lvl>
    <w:lvl w:ilvl="5" w:tplc="45867D6E" w:tentative="1">
      <w:start w:val="1"/>
      <w:numFmt w:val="bullet"/>
      <w:lvlText w:val=""/>
      <w:lvlJc w:val="left"/>
      <w:pPr>
        <w:tabs>
          <w:tab w:val="num" w:pos="4173"/>
        </w:tabs>
        <w:ind w:left="4173" w:hanging="360"/>
      </w:pPr>
      <w:rPr>
        <w:rFonts w:ascii="Symbol" w:hAnsi="Symbol" w:hint="default"/>
      </w:rPr>
    </w:lvl>
    <w:lvl w:ilvl="6" w:tplc="61A42662" w:tentative="1">
      <w:start w:val="1"/>
      <w:numFmt w:val="bullet"/>
      <w:lvlText w:val=""/>
      <w:lvlJc w:val="left"/>
      <w:pPr>
        <w:tabs>
          <w:tab w:val="num" w:pos="4893"/>
        </w:tabs>
        <w:ind w:left="4893" w:hanging="360"/>
      </w:pPr>
      <w:rPr>
        <w:rFonts w:ascii="Symbol" w:hAnsi="Symbol" w:hint="default"/>
      </w:rPr>
    </w:lvl>
    <w:lvl w:ilvl="7" w:tplc="0A9EB11E" w:tentative="1">
      <w:start w:val="1"/>
      <w:numFmt w:val="bullet"/>
      <w:lvlText w:val=""/>
      <w:lvlJc w:val="left"/>
      <w:pPr>
        <w:tabs>
          <w:tab w:val="num" w:pos="5613"/>
        </w:tabs>
        <w:ind w:left="5613" w:hanging="360"/>
      </w:pPr>
      <w:rPr>
        <w:rFonts w:ascii="Symbol" w:hAnsi="Symbol" w:hint="default"/>
      </w:rPr>
    </w:lvl>
    <w:lvl w:ilvl="8" w:tplc="79927AB2" w:tentative="1">
      <w:start w:val="1"/>
      <w:numFmt w:val="bullet"/>
      <w:lvlText w:val=""/>
      <w:lvlJc w:val="left"/>
      <w:pPr>
        <w:tabs>
          <w:tab w:val="num" w:pos="6333"/>
        </w:tabs>
        <w:ind w:left="6333" w:hanging="360"/>
      </w:pPr>
      <w:rPr>
        <w:rFonts w:ascii="Symbol" w:hAnsi="Symbol" w:hint="default"/>
      </w:rPr>
    </w:lvl>
  </w:abstractNum>
  <w:abstractNum w:abstractNumId="21" w15:restartNumberingAfterBreak="0">
    <w:nsid w:val="46270708"/>
    <w:multiLevelType w:val="multilevel"/>
    <w:tmpl w:val="280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E6A95"/>
    <w:multiLevelType w:val="multilevel"/>
    <w:tmpl w:val="280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0176B"/>
    <w:multiLevelType w:val="multilevel"/>
    <w:tmpl w:val="442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00BC0"/>
    <w:multiLevelType w:val="hybridMultilevel"/>
    <w:tmpl w:val="DC762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22D5073"/>
    <w:multiLevelType w:val="multilevel"/>
    <w:tmpl w:val="280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F33DF"/>
    <w:multiLevelType w:val="multilevel"/>
    <w:tmpl w:val="4AC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B4D7A"/>
    <w:multiLevelType w:val="hybridMultilevel"/>
    <w:tmpl w:val="1DD61B78"/>
    <w:lvl w:ilvl="0" w:tplc="21AAB96E">
      <w:start w:val="1"/>
      <w:numFmt w:val="bullet"/>
      <w:lvlText w:val=""/>
      <w:lvlPicBulletId w:val="0"/>
      <w:lvlJc w:val="left"/>
      <w:pPr>
        <w:tabs>
          <w:tab w:val="num" w:pos="720"/>
        </w:tabs>
        <w:ind w:left="720" w:hanging="360"/>
      </w:pPr>
      <w:rPr>
        <w:rFonts w:ascii="Symbol" w:hAnsi="Symbol" w:hint="default"/>
      </w:rPr>
    </w:lvl>
    <w:lvl w:ilvl="1" w:tplc="47529D0C" w:tentative="1">
      <w:start w:val="1"/>
      <w:numFmt w:val="bullet"/>
      <w:lvlText w:val=""/>
      <w:lvlJc w:val="left"/>
      <w:pPr>
        <w:tabs>
          <w:tab w:val="num" w:pos="1440"/>
        </w:tabs>
        <w:ind w:left="1440" w:hanging="360"/>
      </w:pPr>
      <w:rPr>
        <w:rFonts w:ascii="Symbol" w:hAnsi="Symbol" w:hint="default"/>
      </w:rPr>
    </w:lvl>
    <w:lvl w:ilvl="2" w:tplc="63CA9D60" w:tentative="1">
      <w:start w:val="1"/>
      <w:numFmt w:val="bullet"/>
      <w:lvlText w:val=""/>
      <w:lvlJc w:val="left"/>
      <w:pPr>
        <w:tabs>
          <w:tab w:val="num" w:pos="2160"/>
        </w:tabs>
        <w:ind w:left="2160" w:hanging="360"/>
      </w:pPr>
      <w:rPr>
        <w:rFonts w:ascii="Symbol" w:hAnsi="Symbol" w:hint="default"/>
      </w:rPr>
    </w:lvl>
    <w:lvl w:ilvl="3" w:tplc="D55EF962" w:tentative="1">
      <w:start w:val="1"/>
      <w:numFmt w:val="bullet"/>
      <w:lvlText w:val=""/>
      <w:lvlJc w:val="left"/>
      <w:pPr>
        <w:tabs>
          <w:tab w:val="num" w:pos="2880"/>
        </w:tabs>
        <w:ind w:left="2880" w:hanging="360"/>
      </w:pPr>
      <w:rPr>
        <w:rFonts w:ascii="Symbol" w:hAnsi="Symbol" w:hint="default"/>
      </w:rPr>
    </w:lvl>
    <w:lvl w:ilvl="4" w:tplc="B512E39A" w:tentative="1">
      <w:start w:val="1"/>
      <w:numFmt w:val="bullet"/>
      <w:lvlText w:val=""/>
      <w:lvlJc w:val="left"/>
      <w:pPr>
        <w:tabs>
          <w:tab w:val="num" w:pos="3600"/>
        </w:tabs>
        <w:ind w:left="3600" w:hanging="360"/>
      </w:pPr>
      <w:rPr>
        <w:rFonts w:ascii="Symbol" w:hAnsi="Symbol" w:hint="default"/>
      </w:rPr>
    </w:lvl>
    <w:lvl w:ilvl="5" w:tplc="285CB7D0" w:tentative="1">
      <w:start w:val="1"/>
      <w:numFmt w:val="bullet"/>
      <w:lvlText w:val=""/>
      <w:lvlJc w:val="left"/>
      <w:pPr>
        <w:tabs>
          <w:tab w:val="num" w:pos="4320"/>
        </w:tabs>
        <w:ind w:left="4320" w:hanging="360"/>
      </w:pPr>
      <w:rPr>
        <w:rFonts w:ascii="Symbol" w:hAnsi="Symbol" w:hint="default"/>
      </w:rPr>
    </w:lvl>
    <w:lvl w:ilvl="6" w:tplc="304AD82E" w:tentative="1">
      <w:start w:val="1"/>
      <w:numFmt w:val="bullet"/>
      <w:lvlText w:val=""/>
      <w:lvlJc w:val="left"/>
      <w:pPr>
        <w:tabs>
          <w:tab w:val="num" w:pos="5040"/>
        </w:tabs>
        <w:ind w:left="5040" w:hanging="360"/>
      </w:pPr>
      <w:rPr>
        <w:rFonts w:ascii="Symbol" w:hAnsi="Symbol" w:hint="default"/>
      </w:rPr>
    </w:lvl>
    <w:lvl w:ilvl="7" w:tplc="0B6C879E" w:tentative="1">
      <w:start w:val="1"/>
      <w:numFmt w:val="bullet"/>
      <w:lvlText w:val=""/>
      <w:lvlJc w:val="left"/>
      <w:pPr>
        <w:tabs>
          <w:tab w:val="num" w:pos="5760"/>
        </w:tabs>
        <w:ind w:left="5760" w:hanging="360"/>
      </w:pPr>
      <w:rPr>
        <w:rFonts w:ascii="Symbol" w:hAnsi="Symbol" w:hint="default"/>
      </w:rPr>
    </w:lvl>
    <w:lvl w:ilvl="8" w:tplc="50928BC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626D73"/>
    <w:multiLevelType w:val="multilevel"/>
    <w:tmpl w:val="63AE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82424"/>
    <w:multiLevelType w:val="multilevel"/>
    <w:tmpl w:val="697C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561A2"/>
    <w:multiLevelType w:val="multilevel"/>
    <w:tmpl w:val="280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26C2E"/>
    <w:multiLevelType w:val="multilevel"/>
    <w:tmpl w:val="BEB6C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6A3DD0"/>
    <w:multiLevelType w:val="hybridMultilevel"/>
    <w:tmpl w:val="41BC178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EF2244"/>
    <w:multiLevelType w:val="multilevel"/>
    <w:tmpl w:val="6D2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E94426"/>
    <w:multiLevelType w:val="multilevel"/>
    <w:tmpl w:val="70E2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84AE9"/>
    <w:multiLevelType w:val="multilevel"/>
    <w:tmpl w:val="48E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91D56"/>
    <w:multiLevelType w:val="multilevel"/>
    <w:tmpl w:val="280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0851CA"/>
    <w:multiLevelType w:val="hybridMultilevel"/>
    <w:tmpl w:val="D24EB324"/>
    <w:lvl w:ilvl="0" w:tplc="6E202908">
      <w:start w:val="1"/>
      <w:numFmt w:val="decimal"/>
      <w:lvlText w:val="%1."/>
      <w:lvlJc w:val="left"/>
      <w:pPr>
        <w:ind w:left="405" w:hanging="360"/>
      </w:pPr>
      <w:rPr>
        <w:rFonts w:eastAsiaTheme="minorHAnsi" w:cstheme="minorBidi"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8" w15:restartNumberingAfterBreak="0">
    <w:nsid w:val="733C25F8"/>
    <w:multiLevelType w:val="hybridMultilevel"/>
    <w:tmpl w:val="8892E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A987C9E"/>
    <w:multiLevelType w:val="hybridMultilevel"/>
    <w:tmpl w:val="FA9A7B44"/>
    <w:lvl w:ilvl="0" w:tplc="3D180EB6">
      <w:start w:val="1"/>
      <w:numFmt w:val="bullet"/>
      <w:lvlText w:val=""/>
      <w:lvlPicBulletId w:val="0"/>
      <w:lvlJc w:val="left"/>
      <w:pPr>
        <w:tabs>
          <w:tab w:val="num" w:pos="720"/>
        </w:tabs>
        <w:ind w:left="720" w:hanging="360"/>
      </w:pPr>
      <w:rPr>
        <w:rFonts w:ascii="Symbol" w:hAnsi="Symbol" w:hint="default"/>
      </w:rPr>
    </w:lvl>
    <w:lvl w:ilvl="1" w:tplc="BDBED248" w:tentative="1">
      <w:start w:val="1"/>
      <w:numFmt w:val="bullet"/>
      <w:lvlText w:val=""/>
      <w:lvlJc w:val="left"/>
      <w:pPr>
        <w:tabs>
          <w:tab w:val="num" w:pos="1440"/>
        </w:tabs>
        <w:ind w:left="1440" w:hanging="360"/>
      </w:pPr>
      <w:rPr>
        <w:rFonts w:ascii="Symbol" w:hAnsi="Symbol" w:hint="default"/>
      </w:rPr>
    </w:lvl>
    <w:lvl w:ilvl="2" w:tplc="C49C1D10" w:tentative="1">
      <w:start w:val="1"/>
      <w:numFmt w:val="bullet"/>
      <w:lvlText w:val=""/>
      <w:lvlJc w:val="left"/>
      <w:pPr>
        <w:tabs>
          <w:tab w:val="num" w:pos="2160"/>
        </w:tabs>
        <w:ind w:left="2160" w:hanging="360"/>
      </w:pPr>
      <w:rPr>
        <w:rFonts w:ascii="Symbol" w:hAnsi="Symbol" w:hint="default"/>
      </w:rPr>
    </w:lvl>
    <w:lvl w:ilvl="3" w:tplc="6DB896FC" w:tentative="1">
      <w:start w:val="1"/>
      <w:numFmt w:val="bullet"/>
      <w:lvlText w:val=""/>
      <w:lvlJc w:val="left"/>
      <w:pPr>
        <w:tabs>
          <w:tab w:val="num" w:pos="2880"/>
        </w:tabs>
        <w:ind w:left="2880" w:hanging="360"/>
      </w:pPr>
      <w:rPr>
        <w:rFonts w:ascii="Symbol" w:hAnsi="Symbol" w:hint="default"/>
      </w:rPr>
    </w:lvl>
    <w:lvl w:ilvl="4" w:tplc="A72836DA" w:tentative="1">
      <w:start w:val="1"/>
      <w:numFmt w:val="bullet"/>
      <w:lvlText w:val=""/>
      <w:lvlJc w:val="left"/>
      <w:pPr>
        <w:tabs>
          <w:tab w:val="num" w:pos="3600"/>
        </w:tabs>
        <w:ind w:left="3600" w:hanging="360"/>
      </w:pPr>
      <w:rPr>
        <w:rFonts w:ascii="Symbol" w:hAnsi="Symbol" w:hint="default"/>
      </w:rPr>
    </w:lvl>
    <w:lvl w:ilvl="5" w:tplc="9BEE8290" w:tentative="1">
      <w:start w:val="1"/>
      <w:numFmt w:val="bullet"/>
      <w:lvlText w:val=""/>
      <w:lvlJc w:val="left"/>
      <w:pPr>
        <w:tabs>
          <w:tab w:val="num" w:pos="4320"/>
        </w:tabs>
        <w:ind w:left="4320" w:hanging="360"/>
      </w:pPr>
      <w:rPr>
        <w:rFonts w:ascii="Symbol" w:hAnsi="Symbol" w:hint="default"/>
      </w:rPr>
    </w:lvl>
    <w:lvl w:ilvl="6" w:tplc="623AA01A" w:tentative="1">
      <w:start w:val="1"/>
      <w:numFmt w:val="bullet"/>
      <w:lvlText w:val=""/>
      <w:lvlJc w:val="left"/>
      <w:pPr>
        <w:tabs>
          <w:tab w:val="num" w:pos="5040"/>
        </w:tabs>
        <w:ind w:left="5040" w:hanging="360"/>
      </w:pPr>
      <w:rPr>
        <w:rFonts w:ascii="Symbol" w:hAnsi="Symbol" w:hint="default"/>
      </w:rPr>
    </w:lvl>
    <w:lvl w:ilvl="7" w:tplc="94F03EE2" w:tentative="1">
      <w:start w:val="1"/>
      <w:numFmt w:val="bullet"/>
      <w:lvlText w:val=""/>
      <w:lvlJc w:val="left"/>
      <w:pPr>
        <w:tabs>
          <w:tab w:val="num" w:pos="5760"/>
        </w:tabs>
        <w:ind w:left="5760" w:hanging="360"/>
      </w:pPr>
      <w:rPr>
        <w:rFonts w:ascii="Symbol" w:hAnsi="Symbol" w:hint="default"/>
      </w:rPr>
    </w:lvl>
    <w:lvl w:ilvl="8" w:tplc="D5F478EC"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2"/>
  </w:num>
  <w:num w:numId="3">
    <w:abstractNumId w:val="35"/>
  </w:num>
  <w:num w:numId="4">
    <w:abstractNumId w:val="31"/>
  </w:num>
  <w:num w:numId="5">
    <w:abstractNumId w:val="23"/>
  </w:num>
  <w:num w:numId="6">
    <w:abstractNumId w:val="0"/>
  </w:num>
  <w:num w:numId="7">
    <w:abstractNumId w:val="9"/>
  </w:num>
  <w:num w:numId="8">
    <w:abstractNumId w:val="28"/>
  </w:num>
  <w:num w:numId="9">
    <w:abstractNumId w:val="26"/>
  </w:num>
  <w:num w:numId="10">
    <w:abstractNumId w:val="29"/>
  </w:num>
  <w:num w:numId="11">
    <w:abstractNumId w:val="33"/>
  </w:num>
  <w:num w:numId="12">
    <w:abstractNumId w:val="4"/>
  </w:num>
  <w:num w:numId="13">
    <w:abstractNumId w:val="34"/>
  </w:num>
  <w:num w:numId="14">
    <w:abstractNumId w:val="7"/>
  </w:num>
  <w:num w:numId="15">
    <w:abstractNumId w:val="16"/>
  </w:num>
  <w:num w:numId="16">
    <w:abstractNumId w:val="24"/>
  </w:num>
  <w:num w:numId="17">
    <w:abstractNumId w:val="21"/>
  </w:num>
  <w:num w:numId="18">
    <w:abstractNumId w:val="22"/>
  </w:num>
  <w:num w:numId="19">
    <w:abstractNumId w:val="36"/>
  </w:num>
  <w:num w:numId="20">
    <w:abstractNumId w:val="11"/>
  </w:num>
  <w:num w:numId="21">
    <w:abstractNumId w:val="25"/>
  </w:num>
  <w:num w:numId="22">
    <w:abstractNumId w:val="18"/>
  </w:num>
  <w:num w:numId="23">
    <w:abstractNumId w:val="30"/>
  </w:num>
  <w:num w:numId="24">
    <w:abstractNumId w:val="10"/>
  </w:num>
  <w:num w:numId="25">
    <w:abstractNumId w:val="37"/>
  </w:num>
  <w:num w:numId="26">
    <w:abstractNumId w:val="3"/>
  </w:num>
  <w:num w:numId="27">
    <w:abstractNumId w:val="1"/>
  </w:num>
  <w:num w:numId="28">
    <w:abstractNumId w:val="17"/>
  </w:num>
  <w:num w:numId="29">
    <w:abstractNumId w:val="27"/>
  </w:num>
  <w:num w:numId="30">
    <w:abstractNumId w:val="20"/>
  </w:num>
  <w:num w:numId="31">
    <w:abstractNumId w:val="40"/>
  </w:num>
  <w:num w:numId="32">
    <w:abstractNumId w:val="13"/>
  </w:num>
  <w:num w:numId="33">
    <w:abstractNumId w:val="2"/>
  </w:num>
  <w:num w:numId="34">
    <w:abstractNumId w:val="5"/>
  </w:num>
  <w:num w:numId="35">
    <w:abstractNumId w:val="32"/>
  </w:num>
  <w:num w:numId="36">
    <w:abstractNumId w:val="38"/>
  </w:num>
  <w:num w:numId="37">
    <w:abstractNumId w:val="8"/>
  </w:num>
  <w:num w:numId="38">
    <w:abstractNumId w:val="15"/>
  </w:num>
  <w:num w:numId="39">
    <w:abstractNumId w:val="19"/>
  </w:num>
  <w:num w:numId="40">
    <w:abstractNumId w:val="39"/>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3D"/>
    <w:rsid w:val="000470F0"/>
    <w:rsid w:val="000924E3"/>
    <w:rsid w:val="000A0CA8"/>
    <w:rsid w:val="00124A0B"/>
    <w:rsid w:val="0013563D"/>
    <w:rsid w:val="001E6DD1"/>
    <w:rsid w:val="001F011B"/>
    <w:rsid w:val="00246DE5"/>
    <w:rsid w:val="002501A0"/>
    <w:rsid w:val="002513FC"/>
    <w:rsid w:val="002A0631"/>
    <w:rsid w:val="002C3A9C"/>
    <w:rsid w:val="00310564"/>
    <w:rsid w:val="0032006F"/>
    <w:rsid w:val="00396AB8"/>
    <w:rsid w:val="003B4343"/>
    <w:rsid w:val="00440E60"/>
    <w:rsid w:val="004646C1"/>
    <w:rsid w:val="004D6357"/>
    <w:rsid w:val="00557AAA"/>
    <w:rsid w:val="005E7A34"/>
    <w:rsid w:val="0068255D"/>
    <w:rsid w:val="006A23D6"/>
    <w:rsid w:val="006D40FE"/>
    <w:rsid w:val="00784B0D"/>
    <w:rsid w:val="00797A14"/>
    <w:rsid w:val="007B1F86"/>
    <w:rsid w:val="00811022"/>
    <w:rsid w:val="00825922"/>
    <w:rsid w:val="00892074"/>
    <w:rsid w:val="008A2155"/>
    <w:rsid w:val="008B5373"/>
    <w:rsid w:val="008F7DA2"/>
    <w:rsid w:val="008F7E6E"/>
    <w:rsid w:val="00900A94"/>
    <w:rsid w:val="009202C9"/>
    <w:rsid w:val="0095723E"/>
    <w:rsid w:val="0098031A"/>
    <w:rsid w:val="00980C7B"/>
    <w:rsid w:val="00A02D82"/>
    <w:rsid w:val="00AC25F6"/>
    <w:rsid w:val="00B305E5"/>
    <w:rsid w:val="00B30DD7"/>
    <w:rsid w:val="00BA6999"/>
    <w:rsid w:val="00BF5481"/>
    <w:rsid w:val="00C20A39"/>
    <w:rsid w:val="00C3778F"/>
    <w:rsid w:val="00C9571F"/>
    <w:rsid w:val="00CB1B45"/>
    <w:rsid w:val="00CC7045"/>
    <w:rsid w:val="00D03CDB"/>
    <w:rsid w:val="00D5388D"/>
    <w:rsid w:val="00D71280"/>
    <w:rsid w:val="00D90921"/>
    <w:rsid w:val="00DB4B94"/>
    <w:rsid w:val="00E05DC2"/>
    <w:rsid w:val="00E35374"/>
    <w:rsid w:val="00E755DE"/>
    <w:rsid w:val="00EB5B0D"/>
    <w:rsid w:val="00F06D76"/>
    <w:rsid w:val="00FC0104"/>
    <w:rsid w:val="00FE6B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125B9"/>
  <w15:chartTrackingRefBased/>
  <w15:docId w15:val="{7A8D5876-93B3-43B5-A0E2-4489EDC3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F011B"/>
    <w:pPr>
      <w:keepNext/>
      <w:keepLines/>
      <w:numPr>
        <w:numId w:val="39"/>
      </w:numPr>
      <w:spacing w:after="256" w:line="233" w:lineRule="auto"/>
      <w:ind w:left="595" w:hanging="610"/>
      <w:outlineLvl w:val="0"/>
    </w:pPr>
    <w:rPr>
      <w:rFonts w:ascii="Arial" w:eastAsia="Times New Roman" w:hAnsi="Arial" w:cs="Times New Roman"/>
      <w:b/>
      <w:color w:val="99CC00"/>
      <w:lang w:eastAsia="en-IE"/>
    </w:rPr>
  </w:style>
  <w:style w:type="paragraph" w:styleId="Heading2">
    <w:name w:val="heading 2"/>
    <w:basedOn w:val="Normal"/>
    <w:next w:val="Normal"/>
    <w:link w:val="Heading2Char"/>
    <w:uiPriority w:val="99"/>
    <w:qFormat/>
    <w:rsid w:val="001F011B"/>
    <w:pPr>
      <w:keepNext/>
      <w:keepLines/>
      <w:numPr>
        <w:ilvl w:val="1"/>
        <w:numId w:val="39"/>
      </w:numPr>
      <w:spacing w:after="256" w:line="233" w:lineRule="auto"/>
      <w:ind w:left="595" w:hanging="610"/>
      <w:outlineLvl w:val="1"/>
    </w:pPr>
    <w:rPr>
      <w:rFonts w:ascii="Arial" w:eastAsia="Times New Roman" w:hAnsi="Arial" w:cs="Times New Roman"/>
      <w:b/>
      <w:color w:val="99CC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63D"/>
  </w:style>
  <w:style w:type="paragraph" w:styleId="Footer">
    <w:name w:val="footer"/>
    <w:basedOn w:val="Normal"/>
    <w:link w:val="FooterChar"/>
    <w:uiPriority w:val="99"/>
    <w:unhideWhenUsed/>
    <w:rsid w:val="00135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63D"/>
  </w:style>
  <w:style w:type="character" w:styleId="Hyperlink">
    <w:name w:val="Hyperlink"/>
    <w:basedOn w:val="DefaultParagraphFont"/>
    <w:uiPriority w:val="99"/>
    <w:unhideWhenUsed/>
    <w:rsid w:val="0013563D"/>
    <w:rPr>
      <w:color w:val="0563C1" w:themeColor="hyperlink"/>
      <w:u w:val="single"/>
    </w:rPr>
  </w:style>
  <w:style w:type="character" w:customStyle="1" w:styleId="UnresolvedMention">
    <w:name w:val="Unresolved Mention"/>
    <w:basedOn w:val="DefaultParagraphFont"/>
    <w:uiPriority w:val="99"/>
    <w:semiHidden/>
    <w:unhideWhenUsed/>
    <w:rsid w:val="004D6357"/>
    <w:rPr>
      <w:color w:val="605E5C"/>
      <w:shd w:val="clear" w:color="auto" w:fill="E1DFDD"/>
    </w:rPr>
  </w:style>
  <w:style w:type="paragraph" w:styleId="ListParagraph">
    <w:name w:val="List Paragraph"/>
    <w:basedOn w:val="Normal"/>
    <w:uiPriority w:val="34"/>
    <w:qFormat/>
    <w:rsid w:val="004D6357"/>
    <w:pPr>
      <w:ind w:left="720"/>
      <w:contextualSpacing/>
    </w:pPr>
  </w:style>
  <w:style w:type="table" w:styleId="TableGrid">
    <w:name w:val="Table Grid"/>
    <w:basedOn w:val="TableNormal"/>
    <w:uiPriority w:val="39"/>
    <w:rsid w:val="0095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34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9"/>
    <w:rsid w:val="001F011B"/>
    <w:rPr>
      <w:rFonts w:ascii="Arial" w:eastAsia="Times New Roman" w:hAnsi="Arial" w:cs="Times New Roman"/>
      <w:b/>
      <w:color w:val="99CC00"/>
      <w:lang w:eastAsia="en-IE"/>
    </w:rPr>
  </w:style>
  <w:style w:type="character" w:customStyle="1" w:styleId="Heading2Char">
    <w:name w:val="Heading 2 Char"/>
    <w:basedOn w:val="DefaultParagraphFont"/>
    <w:link w:val="Heading2"/>
    <w:uiPriority w:val="99"/>
    <w:rsid w:val="001F011B"/>
    <w:rPr>
      <w:rFonts w:ascii="Arial" w:eastAsia="Times New Roman" w:hAnsi="Arial" w:cs="Times New Roman"/>
      <w:b/>
      <w:color w:val="99CC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7219">
      <w:bodyDiv w:val="1"/>
      <w:marLeft w:val="0"/>
      <w:marRight w:val="0"/>
      <w:marTop w:val="0"/>
      <w:marBottom w:val="0"/>
      <w:divBdr>
        <w:top w:val="none" w:sz="0" w:space="0" w:color="auto"/>
        <w:left w:val="none" w:sz="0" w:space="0" w:color="auto"/>
        <w:bottom w:val="none" w:sz="0" w:space="0" w:color="auto"/>
        <w:right w:val="none" w:sz="0" w:space="0" w:color="auto"/>
      </w:divBdr>
    </w:div>
    <w:div w:id="777524121">
      <w:bodyDiv w:val="1"/>
      <w:marLeft w:val="0"/>
      <w:marRight w:val="0"/>
      <w:marTop w:val="0"/>
      <w:marBottom w:val="0"/>
      <w:divBdr>
        <w:top w:val="none" w:sz="0" w:space="0" w:color="auto"/>
        <w:left w:val="none" w:sz="0" w:space="0" w:color="auto"/>
        <w:bottom w:val="none" w:sz="0" w:space="0" w:color="auto"/>
        <w:right w:val="none" w:sz="0" w:space="0" w:color="auto"/>
      </w:divBdr>
    </w:div>
    <w:div w:id="780952908">
      <w:bodyDiv w:val="1"/>
      <w:marLeft w:val="0"/>
      <w:marRight w:val="0"/>
      <w:marTop w:val="0"/>
      <w:marBottom w:val="0"/>
      <w:divBdr>
        <w:top w:val="none" w:sz="0" w:space="0" w:color="auto"/>
        <w:left w:val="none" w:sz="0" w:space="0" w:color="auto"/>
        <w:bottom w:val="none" w:sz="0" w:space="0" w:color="auto"/>
        <w:right w:val="none" w:sz="0" w:space="0" w:color="auto"/>
      </w:divBdr>
    </w:div>
    <w:div w:id="1280837253">
      <w:bodyDiv w:val="1"/>
      <w:marLeft w:val="0"/>
      <w:marRight w:val="0"/>
      <w:marTop w:val="0"/>
      <w:marBottom w:val="0"/>
      <w:divBdr>
        <w:top w:val="none" w:sz="0" w:space="0" w:color="auto"/>
        <w:left w:val="none" w:sz="0" w:space="0" w:color="auto"/>
        <w:bottom w:val="none" w:sz="0" w:space="0" w:color="auto"/>
        <w:right w:val="none" w:sz="0" w:space="0" w:color="auto"/>
      </w:divBdr>
    </w:div>
    <w:div w:id="1463494888">
      <w:bodyDiv w:val="1"/>
      <w:marLeft w:val="0"/>
      <w:marRight w:val="0"/>
      <w:marTop w:val="0"/>
      <w:marBottom w:val="0"/>
      <w:divBdr>
        <w:top w:val="none" w:sz="0" w:space="0" w:color="auto"/>
        <w:left w:val="none" w:sz="0" w:space="0" w:color="auto"/>
        <w:bottom w:val="none" w:sz="0" w:space="0" w:color="auto"/>
        <w:right w:val="none" w:sz="0" w:space="0" w:color="auto"/>
      </w:divBdr>
    </w:div>
    <w:div w:id="1496605696">
      <w:bodyDiv w:val="1"/>
      <w:marLeft w:val="0"/>
      <w:marRight w:val="0"/>
      <w:marTop w:val="0"/>
      <w:marBottom w:val="0"/>
      <w:divBdr>
        <w:top w:val="none" w:sz="0" w:space="0" w:color="auto"/>
        <w:left w:val="none" w:sz="0" w:space="0" w:color="auto"/>
        <w:bottom w:val="none" w:sz="0" w:space="0" w:color="auto"/>
        <w:right w:val="none" w:sz="0" w:space="0" w:color="auto"/>
      </w:divBdr>
    </w:div>
    <w:div w:id="19596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office@ramparkns.com" TargetMode="External"/><Relationship Id="rId2" Type="http://schemas.openxmlformats.org/officeDocument/2006/relationships/hyperlink" Target="mailto:office@ramparkns.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C9A57-146D-4355-B136-B37AA559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5035</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Woods</dc:creator>
  <cp:keywords/>
  <dc:description/>
  <cp:lastModifiedBy>User</cp:lastModifiedBy>
  <cp:revision>3</cp:revision>
  <dcterms:created xsi:type="dcterms:W3CDTF">2022-11-27T19:35:00Z</dcterms:created>
  <dcterms:modified xsi:type="dcterms:W3CDTF">2022-11-27T20:51:00Z</dcterms:modified>
</cp:coreProperties>
</file>