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both"/>
        <w:rPr>
          <w:rFonts w:ascii="Calibri" w:cs="Calibri" w:eastAsia="Calibri" w:hAnsi="Calibri"/>
          <w:b w:val="0"/>
          <w:bCs w:val="0"/>
          <w:i w:val="0"/>
          <w:iCs w:val="0"/>
          <w:smallCaps w:val="0"/>
          <w:strike w:val="0"/>
          <w:color w:val="363636"/>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63636"/>
          <w:sz w:val="24"/>
          <w:szCs w:val="24"/>
          <w:u w:val="none"/>
          <w:shd w:fill="auto" w:val="clear"/>
          <w:vertAlign w:val="baseline"/>
          <w:rtl w:val="0"/>
        </w:rPr>
        <w:t xml:space="preserve">Date: </w:t>
      </w:r>
      <w:r w:rsidDel="00000000" w:rsidR="00000000" w:rsidRPr="00000000">
        <w:rPr>
          <w:rFonts w:ascii="Calibri" w:cs="Calibri" w:eastAsia="Calibri" w:hAnsi="Calibri"/>
          <w:color w:val="363636"/>
          <w:rtl w:val="0"/>
        </w:rPr>
        <w:t xml:space="preserve">29</w:t>
      </w:r>
      <w:r w:rsidDel="00000000" w:rsidR="00000000" w:rsidRPr="00000000">
        <w:rPr>
          <w:rFonts w:ascii="Calibri" w:cs="Calibri" w:eastAsia="Calibri" w:hAnsi="Calibri"/>
          <w:b w:val="0"/>
          <w:bCs w:val="0"/>
          <w:i w:val="0"/>
          <w:iCs w:val="0"/>
          <w:smallCaps w:val="0"/>
          <w:strike w:val="0"/>
          <w:color w:val="363636"/>
          <w:sz w:val="24"/>
          <w:szCs w:val="24"/>
          <w:u w:val="none"/>
          <w:shd w:fill="auto" w:val="clear"/>
          <w:vertAlign w:val="baseline"/>
          <w:rtl w:val="0"/>
        </w:rPr>
        <w:t xml:space="preserve">/</w:t>
      </w:r>
      <w:r w:rsidDel="00000000" w:rsidR="00000000" w:rsidRPr="00000000">
        <w:rPr>
          <w:rFonts w:ascii="Calibri" w:cs="Calibri" w:eastAsia="Calibri" w:hAnsi="Calibri"/>
          <w:color w:val="363636"/>
          <w:rtl w:val="0"/>
        </w:rPr>
        <w:t xml:space="preserve">09</w:t>
      </w:r>
      <w:r w:rsidDel="00000000" w:rsidR="00000000" w:rsidRPr="00000000">
        <w:rPr>
          <w:rFonts w:ascii="Calibri" w:cs="Calibri" w:eastAsia="Calibri" w:hAnsi="Calibri"/>
          <w:b w:val="0"/>
          <w:bCs w:val="0"/>
          <w:i w:val="0"/>
          <w:iCs w:val="0"/>
          <w:smallCaps w:val="0"/>
          <w:strike w:val="0"/>
          <w:color w:val="363636"/>
          <w:sz w:val="24"/>
          <w:szCs w:val="24"/>
          <w:u w:val="none"/>
          <w:shd w:fill="auto" w:val="clear"/>
          <w:vertAlign w:val="baseline"/>
          <w:rtl w:val="0"/>
        </w:rPr>
        <w:t xml:space="preserve">/202</w:t>
      </w:r>
      <w:r w:rsidDel="00000000" w:rsidR="00000000" w:rsidRPr="00000000">
        <w:rPr>
          <w:rFonts w:ascii="Calibri" w:cs="Calibri" w:eastAsia="Calibri" w:hAnsi="Calibri"/>
          <w:color w:val="363636"/>
          <w:rtl w:val="0"/>
        </w:rPr>
        <w:t xml:space="preserve">5</w:t>
      </w:r>
      <w:r w:rsidDel="00000000" w:rsidR="00000000" w:rsidRPr="00000000">
        <w:rPr>
          <w:rtl w:val="0"/>
        </w:rPr>
      </w:r>
    </w:p>
    <w:p w:rsidR="00000000" w:rsidDel="00000000" w:rsidP="00000000" w:rsidRDefault="00000000" w:rsidRPr="00000000" w14:paraId="00000002">
      <w:pPr>
        <w:numPr>
          <w:ilvl w:val="0"/>
          <w:numId w:val="1"/>
        </w:numPr>
        <w:shd w:fill="ffffff" w:val="clear"/>
        <w:spacing w:after="120" w:before="280" w:lineRule="auto"/>
        <w:ind w:left="240" w:hanging="360"/>
        <w:jc w:val="both"/>
        <w:rPr>
          <w:rFonts w:ascii="Calibri" w:cs="Calibri" w:eastAsia="Calibri" w:hAnsi="Calibri"/>
          <w:color w:val="363636"/>
        </w:rPr>
      </w:pPr>
      <w:r w:rsidDel="00000000" w:rsidR="00000000" w:rsidRPr="00000000">
        <w:rPr>
          <w:rFonts w:ascii="Calibri" w:cs="Calibri" w:eastAsia="Calibri" w:hAnsi="Calibri"/>
          <w:color w:val="363636"/>
          <w:rtl w:val="0"/>
        </w:rPr>
        <w:t xml:space="preserve">The Board of Management reviewed the following: </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bCs w:val="0"/>
          <w:i w:val="0"/>
          <w:iCs w:val="0"/>
          <w:smallCaps w:val="0"/>
          <w:strike w:val="0"/>
          <w:color w:val="363636"/>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63636"/>
          <w:sz w:val="24"/>
          <w:szCs w:val="24"/>
          <w:u w:val="none"/>
          <w:shd w:fill="auto" w:val="clear"/>
          <w:vertAlign w:val="baseline"/>
          <w:rtl w:val="0"/>
        </w:rPr>
        <w:t xml:space="preserve">Child Protection- Safeguarding Statement.</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bCs w:val="0"/>
          <w:i w:val="0"/>
          <w:iCs w:val="0"/>
          <w:smallCaps w:val="0"/>
          <w:strike w:val="0"/>
          <w:color w:val="363636"/>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63636"/>
          <w:sz w:val="24"/>
          <w:szCs w:val="24"/>
          <w:u w:val="none"/>
          <w:shd w:fill="auto" w:val="clear"/>
          <w:vertAlign w:val="baseline"/>
          <w:rtl w:val="0"/>
        </w:rPr>
        <w:t xml:space="preserve">Critical Incident Policy</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0" w:line="240" w:lineRule="auto"/>
        <w:ind w:left="1440" w:right="0" w:hanging="360"/>
        <w:jc w:val="both"/>
        <w:rPr>
          <w:rFonts w:ascii="Calibri" w:cs="Calibri" w:eastAsia="Calibri" w:hAnsi="Calibri"/>
          <w:b w:val="0"/>
          <w:bCs w:val="0"/>
          <w:i w:val="0"/>
          <w:iCs w:val="0"/>
          <w:smallCaps w:val="0"/>
          <w:strike w:val="0"/>
          <w:color w:val="363636"/>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63636"/>
          <w:sz w:val="24"/>
          <w:szCs w:val="24"/>
          <w:u w:val="none"/>
          <w:shd w:fill="auto" w:val="clear"/>
          <w:vertAlign w:val="baseline"/>
          <w:rtl w:val="0"/>
        </w:rPr>
        <w:t xml:space="preserve">Plean Scoile</w:t>
      </w:r>
    </w:p>
    <w:p w:rsidR="00000000" w:rsidDel="00000000" w:rsidP="00000000" w:rsidRDefault="00000000" w:rsidRPr="00000000" w14:paraId="00000006">
      <w:pPr>
        <w:numPr>
          <w:ilvl w:val="0"/>
          <w:numId w:val="1"/>
        </w:numPr>
        <w:shd w:fill="ffffff" w:val="clear"/>
        <w:spacing w:after="120" w:before="0" w:lineRule="auto"/>
        <w:ind w:left="240" w:hanging="360"/>
        <w:jc w:val="both"/>
        <w:rPr>
          <w:rFonts w:ascii="Calibri" w:cs="Calibri" w:eastAsia="Calibri" w:hAnsi="Calibri"/>
          <w:color w:val="363636"/>
        </w:rPr>
      </w:pPr>
      <w:r w:rsidDel="00000000" w:rsidR="00000000" w:rsidRPr="00000000">
        <w:rPr>
          <w:rFonts w:ascii="Calibri" w:cs="Calibri" w:eastAsia="Calibri" w:hAnsi="Calibri"/>
          <w:color w:val="363636"/>
          <w:rtl w:val="0"/>
        </w:rPr>
        <w:t xml:space="preserve">Parents are reminded of the school’s Child Safeguarding Statement and Risk Assessment which is available on our website, is displayed inside the front door and in hard copy from the office.</w:t>
      </w:r>
    </w:p>
    <w:p w:rsidR="00000000" w:rsidDel="00000000" w:rsidP="00000000" w:rsidRDefault="00000000" w:rsidRPr="00000000" w14:paraId="00000007">
      <w:pPr>
        <w:numPr>
          <w:ilvl w:val="0"/>
          <w:numId w:val="1"/>
        </w:numPr>
        <w:shd w:fill="ffffff" w:val="clear"/>
        <w:spacing w:after="120" w:before="0" w:lineRule="auto"/>
        <w:ind w:left="240" w:hanging="360"/>
        <w:jc w:val="both"/>
        <w:rPr>
          <w:rFonts w:ascii="Calibri" w:cs="Calibri" w:eastAsia="Calibri" w:hAnsi="Calibri"/>
          <w:color w:val="363636"/>
        </w:rPr>
      </w:pPr>
      <w:r w:rsidDel="00000000" w:rsidR="00000000" w:rsidRPr="00000000">
        <w:rPr>
          <w:rFonts w:ascii="Calibri" w:cs="Calibri" w:eastAsia="Calibri" w:hAnsi="Calibri"/>
          <w:rtl w:val="0"/>
        </w:rPr>
        <w:t xml:space="preserve">Enrolment on the 30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September was 189</w:t>
      </w:r>
      <w:r w:rsidDel="00000000" w:rsidR="00000000" w:rsidRPr="00000000">
        <w:rPr>
          <w:rtl w:val="0"/>
        </w:rPr>
      </w:r>
    </w:p>
    <w:p w:rsidR="00000000" w:rsidDel="00000000" w:rsidP="00000000" w:rsidRDefault="00000000" w:rsidRPr="00000000" w14:paraId="00000008">
      <w:pPr>
        <w:numPr>
          <w:ilvl w:val="0"/>
          <w:numId w:val="1"/>
        </w:numPr>
        <w:shd w:fill="ffffff" w:val="clear"/>
        <w:spacing w:after="120" w:before="0" w:lineRule="auto"/>
        <w:ind w:left="240" w:hanging="360"/>
        <w:jc w:val="both"/>
        <w:rPr>
          <w:rFonts w:ascii="Calibri" w:cs="Calibri" w:eastAsia="Calibri" w:hAnsi="Calibri"/>
          <w:color w:val="363636"/>
        </w:rPr>
      </w:pPr>
      <w:r w:rsidDel="00000000" w:rsidR="00000000" w:rsidRPr="00000000">
        <w:rPr>
          <w:rFonts w:ascii="Calibri" w:cs="Calibri" w:eastAsia="Calibri" w:hAnsi="Calibri"/>
          <w:rtl w:val="0"/>
        </w:rPr>
        <w:t xml:space="preserve">Admission Policy updated and signed. Patron approval sought.</w:t>
      </w:r>
      <w:r w:rsidDel="00000000" w:rsidR="00000000" w:rsidRPr="00000000">
        <w:rPr>
          <w:rtl w:val="0"/>
        </w:rPr>
      </w:r>
    </w:p>
    <w:p w:rsidR="00000000" w:rsidDel="00000000" w:rsidP="00000000" w:rsidRDefault="00000000" w:rsidRPr="00000000" w14:paraId="00000009">
      <w:pPr>
        <w:numPr>
          <w:ilvl w:val="0"/>
          <w:numId w:val="1"/>
        </w:numPr>
        <w:shd w:fill="ffffff" w:val="clear"/>
        <w:spacing w:after="120" w:before="0" w:lineRule="auto"/>
        <w:ind w:left="240" w:hanging="360"/>
        <w:jc w:val="both"/>
        <w:rPr>
          <w:rFonts w:ascii="Calibri" w:cs="Calibri" w:eastAsia="Calibri" w:hAnsi="Calibri"/>
          <w:color w:val="363636"/>
        </w:rPr>
      </w:pPr>
      <w:r w:rsidDel="00000000" w:rsidR="00000000" w:rsidRPr="00000000">
        <w:rPr>
          <w:rFonts w:ascii="Calibri" w:cs="Calibri" w:eastAsia="Calibri" w:hAnsi="Calibri"/>
          <w:rtl w:val="0"/>
        </w:rPr>
        <w:t xml:space="preserve">School Self Evaluation for 2025/26 is Well-being.</w:t>
      </w:r>
      <w:r w:rsidDel="00000000" w:rsidR="00000000" w:rsidRPr="00000000">
        <w:rPr>
          <w:rtl w:val="0"/>
        </w:rPr>
      </w:r>
    </w:p>
    <w:p w:rsidR="00000000" w:rsidDel="00000000" w:rsidP="00000000" w:rsidRDefault="00000000" w:rsidRPr="00000000" w14:paraId="0000000A">
      <w:pPr>
        <w:numPr>
          <w:ilvl w:val="0"/>
          <w:numId w:val="1"/>
        </w:numPr>
        <w:shd w:fill="ffffff" w:val="clear"/>
        <w:spacing w:after="120" w:before="0" w:lineRule="auto"/>
        <w:ind w:left="240" w:hanging="360"/>
        <w:jc w:val="both"/>
        <w:rPr>
          <w:rFonts w:ascii="Calibri" w:cs="Calibri" w:eastAsia="Calibri" w:hAnsi="Calibri"/>
          <w:color w:val="363636"/>
        </w:rPr>
      </w:pPr>
      <w:r w:rsidDel="00000000" w:rsidR="00000000" w:rsidRPr="00000000">
        <w:rPr>
          <w:rFonts w:ascii="Calibri" w:cs="Calibri" w:eastAsia="Calibri" w:hAnsi="Calibri"/>
          <w:rtl w:val="0"/>
        </w:rPr>
        <w:t xml:space="preserve">Spanish lessons for 5th &amp; 6</w:t>
      </w:r>
      <w:r w:rsidDel="00000000" w:rsidR="00000000" w:rsidRPr="00000000">
        <w:rPr>
          <w:rFonts w:ascii="Calibri" w:cs="Calibri" w:eastAsia="Calibri" w:hAnsi="Calibri"/>
          <w:vertAlign w:val="superscript"/>
          <w:rtl w:val="0"/>
        </w:rPr>
        <w:t xml:space="preserve">th </w:t>
      </w:r>
      <w:r w:rsidDel="00000000" w:rsidR="00000000" w:rsidRPr="00000000">
        <w:rPr>
          <w:rFonts w:ascii="Calibri" w:cs="Calibri" w:eastAsia="Calibri" w:hAnsi="Calibri"/>
          <w:rtl w:val="0"/>
        </w:rPr>
        <w:t xml:space="preserve"> for 10 weeks this term.</w:t>
      </w:r>
      <w:r w:rsidDel="00000000" w:rsidR="00000000" w:rsidRPr="00000000">
        <w:rPr>
          <w:rtl w:val="0"/>
        </w:rPr>
      </w:r>
    </w:p>
    <w:p w:rsidR="00000000" w:rsidDel="00000000" w:rsidP="00000000" w:rsidRDefault="00000000" w:rsidRPr="00000000" w14:paraId="0000000B">
      <w:pPr>
        <w:numPr>
          <w:ilvl w:val="0"/>
          <w:numId w:val="1"/>
        </w:numPr>
        <w:shd w:fill="ffffff" w:val="clear"/>
        <w:spacing w:after="120" w:before="0" w:lineRule="auto"/>
        <w:ind w:left="240" w:hanging="360"/>
        <w:jc w:val="both"/>
        <w:rPr>
          <w:rFonts w:ascii="Calibri" w:cs="Calibri" w:eastAsia="Calibri" w:hAnsi="Calibri"/>
          <w:color w:val="363636"/>
        </w:rPr>
      </w:pPr>
      <w:r w:rsidDel="00000000" w:rsidR="00000000" w:rsidRPr="00000000">
        <w:rPr>
          <w:rFonts w:ascii="Calibri" w:cs="Calibri" w:eastAsia="Calibri" w:hAnsi="Calibri"/>
          <w:rtl w:val="0"/>
        </w:rPr>
        <w:t xml:space="preserve">First Holy Communion will be celebrated on May 9</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C">
      <w:pPr>
        <w:numPr>
          <w:ilvl w:val="0"/>
          <w:numId w:val="1"/>
        </w:numPr>
        <w:tabs>
          <w:tab w:val="center" w:leader="none" w:pos="4153"/>
          <w:tab w:val="right" w:leader="none" w:pos="8306"/>
        </w:tabs>
        <w:ind w:left="720" w:hanging="360"/>
        <w:rPr>
          <w:rFonts w:ascii="Calibri" w:cs="Calibri" w:eastAsia="Calibri" w:hAnsi="Calibri"/>
          <w:color w:val="363636"/>
        </w:rPr>
      </w:pPr>
      <w:r w:rsidDel="00000000" w:rsidR="00000000" w:rsidRPr="00000000">
        <w:rPr>
          <w:rFonts w:ascii="Calibri" w:cs="Calibri" w:eastAsia="Calibri" w:hAnsi="Calibri"/>
          <w:rtl w:val="0"/>
        </w:rPr>
        <w:t xml:space="preserve">Nurture Room fundraising continues. Large donations have been made by a number of local companies as well as parents in the school. Thank you to Sean O’Connor from Statsports for donating a Statsport device for raffle for the marathon fundraiser.</w:t>
      </w:r>
      <w:r w:rsidDel="00000000" w:rsidR="00000000" w:rsidRPr="00000000">
        <w:rPr>
          <w:rtl w:val="0"/>
        </w:rPr>
      </w:r>
    </w:p>
    <w:p w:rsidR="00000000" w:rsidDel="00000000" w:rsidP="00000000" w:rsidRDefault="00000000" w:rsidRPr="00000000" w14:paraId="0000000D">
      <w:pPr>
        <w:numPr>
          <w:ilvl w:val="0"/>
          <w:numId w:val="1"/>
        </w:numPr>
        <w:shd w:fill="ffffff" w:val="clear"/>
        <w:spacing w:after="120" w:before="0" w:lineRule="auto"/>
        <w:ind w:left="240" w:hanging="360"/>
        <w:jc w:val="both"/>
        <w:rPr>
          <w:rFonts w:ascii="Calibri" w:cs="Calibri" w:eastAsia="Calibri" w:hAnsi="Calibri"/>
          <w:color w:val="363636"/>
        </w:rPr>
      </w:pPr>
      <w:bookmarkStart w:colFirst="0" w:colLast="0" w:name="_heading=h.gjdgxs" w:id="0"/>
      <w:bookmarkEnd w:id="0"/>
      <w:r w:rsidDel="00000000" w:rsidR="00000000" w:rsidRPr="00000000">
        <w:rPr>
          <w:rFonts w:ascii="Calibri" w:cs="Calibri" w:eastAsia="Calibri" w:hAnsi="Calibri"/>
          <w:color w:val="363636"/>
          <w:rtl w:val="0"/>
        </w:rPr>
        <w:t xml:space="preserve">Parent Teacher Meetings are scheduled for November. Detailed appointments will be issued by the school in advance of the date. Aladdin Connect will be used as a booking system.</w:t>
      </w:r>
    </w:p>
    <w:p w:rsidR="00000000" w:rsidDel="00000000" w:rsidP="00000000" w:rsidRDefault="00000000" w:rsidRPr="00000000" w14:paraId="0000000E">
      <w:pPr>
        <w:shd w:fill="ffffff" w:val="clear"/>
        <w:spacing w:after="120" w:before="280" w:lineRule="auto"/>
        <w:jc w:val="both"/>
        <w:rPr>
          <w:rFonts w:ascii="Calibri" w:cs="Calibri" w:eastAsia="Calibri" w:hAnsi="Calibri"/>
          <w:color w:val="363636"/>
        </w:rPr>
      </w:pPr>
      <w:r w:rsidDel="00000000" w:rsidR="00000000" w:rsidRPr="00000000">
        <w:rPr>
          <w:rFonts w:ascii="Calibri" w:cs="Calibri" w:eastAsia="Calibri" w:hAnsi="Calibri"/>
          <w:color w:val="363636"/>
          <w:rtl w:val="0"/>
        </w:rPr>
        <w:t xml:space="preserve">Signed:</w:t>
      </w:r>
    </w:p>
    <w:p w:rsidR="00000000" w:rsidDel="00000000" w:rsidP="00000000" w:rsidRDefault="00000000" w:rsidRPr="00000000" w14:paraId="0000000F">
      <w:pPr>
        <w:shd w:fill="ffffff" w:val="clear"/>
        <w:spacing w:after="120" w:before="280" w:lineRule="auto"/>
        <w:jc w:val="both"/>
        <w:rPr>
          <w:rFonts w:ascii="Calibri" w:cs="Calibri" w:eastAsia="Calibri" w:hAnsi="Calibri"/>
          <w:color w:val="363636"/>
        </w:rPr>
      </w:pPr>
      <w:r w:rsidDel="00000000" w:rsidR="00000000" w:rsidRPr="00000000">
        <w:rPr>
          <w:rFonts w:ascii="Meddon" w:cs="Meddon" w:eastAsia="Meddon" w:hAnsi="Meddon"/>
          <w:color w:val="363636"/>
          <w:sz w:val="28"/>
          <w:szCs w:val="28"/>
          <w:rtl w:val="0"/>
        </w:rPr>
        <w:t xml:space="preserve">Julie Carolan</w:t>
      </w:r>
      <w:r w:rsidDel="00000000" w:rsidR="00000000" w:rsidRPr="00000000">
        <w:rPr>
          <w:rtl w:val="0"/>
        </w:rPr>
      </w:r>
    </w:p>
    <w:p w:rsidR="00000000" w:rsidDel="00000000" w:rsidP="00000000" w:rsidRDefault="00000000" w:rsidRPr="00000000" w14:paraId="00000010">
      <w:pPr>
        <w:shd w:fill="ffffff" w:val="clear"/>
        <w:spacing w:after="120" w:before="280" w:lineRule="auto"/>
        <w:jc w:val="both"/>
        <w:rPr>
          <w:rFonts w:ascii="Calibri" w:cs="Calibri" w:eastAsia="Calibri" w:hAnsi="Calibri"/>
          <w:color w:val="363636"/>
        </w:rPr>
      </w:pPr>
      <w:r w:rsidDel="00000000" w:rsidR="00000000" w:rsidRPr="00000000">
        <w:rPr>
          <w:rFonts w:ascii="Calibri" w:cs="Calibri" w:eastAsia="Calibri" w:hAnsi="Calibri"/>
          <w:color w:val="363636"/>
          <w:rtl w:val="0"/>
        </w:rPr>
        <w:t xml:space="preserve">Secretary to the Board of Management</w:t>
      </w:r>
    </w:p>
    <w:sectPr>
      <w:headerReference r:id="rId7" w:type="default"/>
      <w:footerReference r:id="rId8" w:type="default"/>
      <w:pgSz w:h="15840" w:w="12240" w:orient="portrait"/>
      <w:pgMar w:bottom="719" w:top="719"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Meddon">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CPSMA December 2019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posOffset>-795336</wp:posOffset>
              </wp:positionH>
              <wp:positionV relativeFrom="page">
                <wp:posOffset>452438</wp:posOffset>
              </wp:positionV>
              <wp:extent cx="7019925" cy="279400"/>
              <wp:effectExtent b="0" l="0" r="0" t="0"/>
              <wp:wrapSquare wrapText="bothSides" distB="0" distT="0" distL="118745" distR="118745"/>
              <wp:docPr id="198" name=""/>
              <a:graphic>
                <a:graphicData uri="http://schemas.microsoft.com/office/word/2010/wordprocessingShape">
                  <wps:wsp>
                    <wps:cNvSpPr/>
                    <wps:cNvPr id="2" name="Shape 2"/>
                    <wps:spPr>
                      <a:xfrm>
                        <a:off x="1840800" y="3645063"/>
                        <a:ext cx="7010400" cy="26987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1"/>
                              <w:strike w:val="0"/>
                              <w:color w:val="ffffff"/>
                              <w:sz w:val="24"/>
                              <w:vertAlign w:val="baseline"/>
                            </w:rPr>
                            <w:t xml:space="preserve">AGREED REPORT - BOARD OF MANAGEMENT MEETING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-795336</wp:posOffset>
              </wp:positionH>
              <wp:positionV relativeFrom="page">
                <wp:posOffset>452438</wp:posOffset>
              </wp:positionV>
              <wp:extent cx="7019925" cy="279400"/>
              <wp:effectExtent b="0" l="0" r="0" t="0"/>
              <wp:wrapSquare wrapText="bothSides" distB="0" distT="0" distL="118745" distR="118745"/>
              <wp:docPr id="19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019925" cy="2794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FF479E"/>
    <w:pPr>
      <w:spacing w:after="0" w:line="240" w:lineRule="auto"/>
    </w:pPr>
    <w:rPr>
      <w:rFonts w:ascii="Times New Roman" w:cs="Times New Roman" w:eastAsia="Times New Roman" w:hAnsi="Times New Roman"/>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FF479E"/>
    <w:pPr>
      <w:tabs>
        <w:tab w:val="center" w:pos="4153"/>
        <w:tab w:val="right" w:pos="8306"/>
      </w:tabs>
    </w:pPr>
    <w:rPr>
      <w:lang w:eastAsia="en-IE" w:val="en-IE"/>
    </w:rPr>
  </w:style>
  <w:style w:type="character" w:styleId="FooterChar" w:customStyle="1">
    <w:name w:val="Footer Char"/>
    <w:basedOn w:val="DefaultParagraphFont"/>
    <w:link w:val="Footer"/>
    <w:uiPriority w:val="99"/>
    <w:rsid w:val="00FF479E"/>
    <w:rPr>
      <w:rFonts w:ascii="Times New Roman" w:cs="Times New Roman" w:eastAsia="Times New Roman" w:hAnsi="Times New Roman"/>
      <w:sz w:val="24"/>
      <w:szCs w:val="24"/>
      <w:lang w:eastAsia="en-IE"/>
    </w:rPr>
  </w:style>
  <w:style w:type="paragraph" w:styleId="Header">
    <w:name w:val="header"/>
    <w:basedOn w:val="Normal"/>
    <w:link w:val="HeaderChar"/>
    <w:uiPriority w:val="99"/>
    <w:unhideWhenUsed w:val="1"/>
    <w:rsid w:val="00FF479E"/>
    <w:pPr>
      <w:tabs>
        <w:tab w:val="center" w:pos="4513"/>
        <w:tab w:val="right" w:pos="9026"/>
      </w:tabs>
    </w:pPr>
  </w:style>
  <w:style w:type="character" w:styleId="HeaderChar" w:customStyle="1">
    <w:name w:val="Header Char"/>
    <w:basedOn w:val="DefaultParagraphFont"/>
    <w:link w:val="Header"/>
    <w:uiPriority w:val="99"/>
    <w:rsid w:val="00FF479E"/>
    <w:rPr>
      <w:rFonts w:ascii="Times New Roman" w:cs="Times New Roman" w:eastAsia="Times New Roman" w:hAnsi="Times New Roman"/>
      <w:sz w:val="24"/>
      <w:szCs w:val="24"/>
      <w:lang w:val="en-US"/>
    </w:rPr>
  </w:style>
  <w:style w:type="paragraph" w:styleId="NormalWeb">
    <w:name w:val="Normal (Web)"/>
    <w:basedOn w:val="Normal"/>
    <w:uiPriority w:val="99"/>
    <w:semiHidden w:val="1"/>
    <w:unhideWhenUsed w:val="1"/>
    <w:rsid w:val="00BB013D"/>
    <w:pPr>
      <w:spacing w:after="100" w:afterAutospacing="1" w:before="100" w:beforeAutospacing="1"/>
    </w:pPr>
    <w:rPr>
      <w:lang w:eastAsia="en-IE" w:val="en-IE"/>
    </w:rPr>
  </w:style>
  <w:style w:type="character" w:styleId="Hyperlink">
    <w:name w:val="Hyperlink"/>
    <w:basedOn w:val="DefaultParagraphFont"/>
    <w:uiPriority w:val="99"/>
    <w:semiHidden w:val="1"/>
    <w:unhideWhenUsed w:val="1"/>
    <w:rsid w:val="00BB013D"/>
    <w:rPr>
      <w:color w:val="0000ff"/>
      <w:u w:val="single"/>
    </w:rPr>
  </w:style>
  <w:style w:type="paragraph" w:styleId="ListParagraph">
    <w:name w:val="List Paragraph"/>
    <w:basedOn w:val="Normal"/>
    <w:uiPriority w:val="34"/>
    <w:qFormat w:val="1"/>
    <w:rsid w:val="00BB013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eddon-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RiG10qBNpVxYFL/onAd9H8DkQ==">CgMxLjAyCGguZ2pkZ3hzOAByITEwM1RtU0JOYVhlYXVYX0UxdHhDd05ydWhuNjIwVjNONQ==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2024-11-05T10:11:00Z</dcterms:created>
  <dc:creator>Noreen</dc:creator>
</cp:coreProperties>
</file>