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7536" w14:textId="74567803" w:rsidR="009F6235" w:rsidRDefault="00AA2D1B">
      <w:pPr>
        <w:spacing w:after="218" w:line="259" w:lineRule="auto"/>
        <w:ind w:left="3924" w:firstLine="0"/>
      </w:pPr>
      <w:r>
        <w:rPr>
          <w:noProof/>
        </w:rPr>
        <mc:AlternateContent>
          <mc:Choice Requires="wps">
            <w:drawing>
              <wp:anchor distT="0" distB="0" distL="114300" distR="114300" simplePos="0" relativeHeight="251660288" behindDoc="0" locked="0" layoutInCell="1" allowOverlap="1" wp14:anchorId="3447073F" wp14:editId="4C2997D7">
                <wp:simplePos x="0" y="0"/>
                <wp:positionH relativeFrom="column">
                  <wp:posOffset>3231066</wp:posOffset>
                </wp:positionH>
                <wp:positionV relativeFrom="paragraph">
                  <wp:posOffset>-133816</wp:posOffset>
                </wp:positionV>
                <wp:extent cx="3468029" cy="1345581"/>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3468029" cy="1345581"/>
                        </a:xfrm>
                        <a:prstGeom prst="rect">
                          <a:avLst/>
                        </a:prstGeom>
                        <a:solidFill>
                          <a:schemeClr val="lt1"/>
                        </a:solidFill>
                        <a:ln w="6350">
                          <a:noFill/>
                        </a:ln>
                      </wps:spPr>
                      <wps:txbx>
                        <w:txbxContent>
                          <w:p w14:paraId="6B618B01" w14:textId="42B4131F" w:rsidR="00AA2D1B" w:rsidRPr="00D63277" w:rsidRDefault="00AA2D1B" w:rsidP="003A5945">
                            <w:pPr>
                              <w:ind w:left="0"/>
                              <w:jc w:val="center"/>
                              <w:rPr>
                                <w:b/>
                                <w:bCs/>
                                <w:sz w:val="26"/>
                                <w:szCs w:val="26"/>
                              </w:rPr>
                            </w:pPr>
                            <w:r w:rsidRPr="00D63277">
                              <w:rPr>
                                <w:b/>
                                <w:bCs/>
                                <w:sz w:val="26"/>
                                <w:szCs w:val="26"/>
                              </w:rPr>
                              <w:t>Susquehanna Tax Solutions</w:t>
                            </w:r>
                          </w:p>
                          <w:p w14:paraId="083F7EA8" w14:textId="316070CC" w:rsidR="00AA2D1B" w:rsidRPr="00D63277" w:rsidRDefault="00AA2D1B" w:rsidP="003A5945">
                            <w:pPr>
                              <w:ind w:left="0"/>
                              <w:jc w:val="center"/>
                              <w:rPr>
                                <w:b/>
                                <w:bCs/>
                                <w:sz w:val="26"/>
                                <w:szCs w:val="26"/>
                              </w:rPr>
                            </w:pPr>
                            <w:r w:rsidRPr="00D63277">
                              <w:rPr>
                                <w:b/>
                                <w:bCs/>
                                <w:sz w:val="26"/>
                                <w:szCs w:val="26"/>
                              </w:rPr>
                              <w:t>6 N. Main Street</w:t>
                            </w:r>
                            <w:r w:rsidR="002E414E" w:rsidRPr="00D63277">
                              <w:rPr>
                                <w:b/>
                                <w:bCs/>
                                <w:sz w:val="26"/>
                                <w:szCs w:val="26"/>
                              </w:rPr>
                              <w:t>, Suite B</w:t>
                            </w:r>
                          </w:p>
                          <w:p w14:paraId="73638965" w14:textId="36D2D000" w:rsidR="002E414E" w:rsidRPr="00D63277" w:rsidRDefault="002E414E" w:rsidP="003A5945">
                            <w:pPr>
                              <w:ind w:left="0"/>
                              <w:jc w:val="center"/>
                              <w:rPr>
                                <w:b/>
                                <w:bCs/>
                                <w:sz w:val="26"/>
                                <w:szCs w:val="26"/>
                              </w:rPr>
                            </w:pPr>
                            <w:r w:rsidRPr="00D63277">
                              <w:rPr>
                                <w:b/>
                                <w:bCs/>
                                <w:sz w:val="26"/>
                                <w:szCs w:val="26"/>
                              </w:rPr>
                              <w:t>Stewartstown, PA. 17363</w:t>
                            </w:r>
                          </w:p>
                          <w:p w14:paraId="347F81A9" w14:textId="3F129475" w:rsidR="002E414E" w:rsidRPr="00D63277" w:rsidRDefault="002E414E" w:rsidP="003A5945">
                            <w:pPr>
                              <w:ind w:left="0"/>
                              <w:jc w:val="center"/>
                              <w:rPr>
                                <w:b/>
                                <w:bCs/>
                                <w:sz w:val="26"/>
                                <w:szCs w:val="26"/>
                              </w:rPr>
                            </w:pPr>
                            <w:r w:rsidRPr="00D63277">
                              <w:rPr>
                                <w:b/>
                                <w:bCs/>
                                <w:sz w:val="26"/>
                                <w:szCs w:val="26"/>
                              </w:rPr>
                              <w:t>717-746-4230     www.susqtax.com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47073F" id="_x0000_t202" coordsize="21600,21600" o:spt="202" path="m,l,21600r21600,l21600,xe">
                <v:stroke joinstyle="miter"/>
                <v:path gradientshapeok="t" o:connecttype="rect"/>
              </v:shapetype>
              <v:shape id="Text Box 3" o:spid="_x0000_s1026" type="#_x0000_t202" style="position:absolute;left:0;text-align:left;margin-left:254.4pt;margin-top:-10.55pt;width:273.05pt;height:10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aQgIAAHoEAAAOAAAAZHJzL2Uyb0RvYy54bWysVE1v2zAMvQ/YfxB0X+x8Lg3iFFmKDAOK&#10;tkAy9KzIUmxAFjVJiZ39+lGynWbdTsMuCkXSj+J7ZJb3TaXIWVhXgs7ocJBSIjSHvNTHjH7fbz/N&#10;KXGe6Zwp0CKjF+Ho/erjh2VtFmIEBahcWIIg2i1qk9HCe7NIEscLUTE3ACM0BiXYinm82mOSW1Yj&#10;eqWSUZrOkhpsbixw4Rx6H9ogXUV8KQX3z1I64YnKKL7Nx9PG8xDOZLVki6Nlpih59wz2D6+oWKmx&#10;6BXqgXlGTrb8A6oquQUH0g84VAlIWXIRe8Buhum7bnYFMyL2guQ4c6XJ/T9Y/nR+saTMMzqmRLMK&#10;JdqLxpMv0JBxYKc2boFJO4NpvkE3qtz7HTpD0420VfjFdgjGkefLldsAxtE5nszm6eiOEo6x4Xgy&#10;nc4jTvL2ubHOfxVQkWBk1KJ4kVN2fnQen4KpfUqo5kCV+bZUKl7CwIiNsuTMUGrle/DfspQmdUZn&#10;42kagTWEz1tkpbFAaLZtKli+OTQdAwfIL0iAhXaAnOHbEh/5yJx/YRYnBnvGLfDPeEgFWAQ6i5IC&#10;7M+/+UM+ColRSmqcwIy6HydmBSXqm0aJ74aTSRjZeJlMP4/wYm8jh9uIPlUbwM6HuG+GRzPke9Wb&#10;0kL1isuyDlUxxDTH2hn1vbnx7V7gsnGxXsckHFLD/KPeGR6gA9NBgn3zyqzpdPIo8RP0s8oW7+Rq&#10;c8OXGtYnD7KMWgaCW1Y73nHAo8TdMoYNur3HrLe/jNUvAAAA//8DAFBLAwQUAAYACAAAACEATKk1&#10;zuQAAAAMAQAADwAAAGRycy9kb3ducmV2LnhtbEyPzU7DMBCE70i8g7VIXFBrpyWQhjgVQvxI3NpA&#10;K25uvCQR8TqK3SS8Pe6J3na0o5lvsvVkWjZg7xpLEqK5AIZUWt1QJeGjeJklwJxXpFVrCSX8ooN1&#10;fnmRqVTbkTY4bH3FQgi5VEmove9Szl1Zo1Fubjuk8Pu2vVE+yL7iuldjCDctXwhxx41qKDTUqsOn&#10;Gsuf7dFI+Lqp9u9uev0cl/Gye34bivudLqS8vpoeH4B5nPy/GU74AR3ywHSwR9KOtRJikQR0L2G2&#10;iCJgJ4eIb1fADuFaiQR4nvHzEfkfAAAA//8DAFBLAQItABQABgAIAAAAIQC2gziS/gAAAOEBAAAT&#10;AAAAAAAAAAAAAAAAAAAAAABbQ29udGVudF9UeXBlc10ueG1sUEsBAi0AFAAGAAgAAAAhADj9If/W&#10;AAAAlAEAAAsAAAAAAAAAAAAAAAAALwEAAF9yZWxzLy5yZWxzUEsBAi0AFAAGAAgAAAAhABRDD9pC&#10;AgAAegQAAA4AAAAAAAAAAAAAAAAALgIAAGRycy9lMm9Eb2MueG1sUEsBAi0AFAAGAAgAAAAhAEyp&#10;Nc7kAAAADAEAAA8AAAAAAAAAAAAAAAAAnAQAAGRycy9kb3ducmV2LnhtbFBLBQYAAAAABAAEAPMA&#10;AACtBQAAAAA=&#10;" fillcolor="white [3201]" stroked="f" strokeweight=".5pt">
                <v:textbox>
                  <w:txbxContent>
                    <w:p w14:paraId="6B618B01" w14:textId="42B4131F" w:rsidR="00AA2D1B" w:rsidRPr="00D63277" w:rsidRDefault="00AA2D1B" w:rsidP="003A5945">
                      <w:pPr>
                        <w:ind w:left="0"/>
                        <w:jc w:val="center"/>
                        <w:rPr>
                          <w:b/>
                          <w:bCs/>
                          <w:sz w:val="26"/>
                          <w:szCs w:val="26"/>
                        </w:rPr>
                      </w:pPr>
                      <w:r w:rsidRPr="00D63277">
                        <w:rPr>
                          <w:b/>
                          <w:bCs/>
                          <w:sz w:val="26"/>
                          <w:szCs w:val="26"/>
                        </w:rPr>
                        <w:t>Susquehanna Tax Solutions</w:t>
                      </w:r>
                    </w:p>
                    <w:p w14:paraId="083F7EA8" w14:textId="316070CC" w:rsidR="00AA2D1B" w:rsidRPr="00D63277" w:rsidRDefault="00AA2D1B" w:rsidP="003A5945">
                      <w:pPr>
                        <w:ind w:left="0"/>
                        <w:jc w:val="center"/>
                        <w:rPr>
                          <w:b/>
                          <w:bCs/>
                          <w:sz w:val="26"/>
                          <w:szCs w:val="26"/>
                        </w:rPr>
                      </w:pPr>
                      <w:r w:rsidRPr="00D63277">
                        <w:rPr>
                          <w:b/>
                          <w:bCs/>
                          <w:sz w:val="26"/>
                          <w:szCs w:val="26"/>
                        </w:rPr>
                        <w:t>6 N. Main Street</w:t>
                      </w:r>
                      <w:r w:rsidR="002E414E" w:rsidRPr="00D63277">
                        <w:rPr>
                          <w:b/>
                          <w:bCs/>
                          <w:sz w:val="26"/>
                          <w:szCs w:val="26"/>
                        </w:rPr>
                        <w:t>, Suite B</w:t>
                      </w:r>
                    </w:p>
                    <w:p w14:paraId="73638965" w14:textId="36D2D000" w:rsidR="002E414E" w:rsidRPr="00D63277" w:rsidRDefault="002E414E" w:rsidP="003A5945">
                      <w:pPr>
                        <w:ind w:left="0"/>
                        <w:jc w:val="center"/>
                        <w:rPr>
                          <w:b/>
                          <w:bCs/>
                          <w:sz w:val="26"/>
                          <w:szCs w:val="26"/>
                        </w:rPr>
                      </w:pPr>
                      <w:r w:rsidRPr="00D63277">
                        <w:rPr>
                          <w:b/>
                          <w:bCs/>
                          <w:sz w:val="26"/>
                          <w:szCs w:val="26"/>
                        </w:rPr>
                        <w:t>Stewartstown, PA. 17363</w:t>
                      </w:r>
                    </w:p>
                    <w:p w14:paraId="347F81A9" w14:textId="3F129475" w:rsidR="002E414E" w:rsidRPr="00D63277" w:rsidRDefault="002E414E" w:rsidP="003A5945">
                      <w:pPr>
                        <w:ind w:left="0"/>
                        <w:jc w:val="center"/>
                        <w:rPr>
                          <w:b/>
                          <w:bCs/>
                          <w:sz w:val="26"/>
                          <w:szCs w:val="26"/>
                        </w:rPr>
                      </w:pPr>
                      <w:r w:rsidRPr="00D63277">
                        <w:rPr>
                          <w:b/>
                          <w:bCs/>
                          <w:sz w:val="26"/>
                          <w:szCs w:val="26"/>
                        </w:rPr>
                        <w:t>717-746-4230     www.susqtax.com</w:t>
                      </w:r>
                    </w:p>
                  </w:txbxContent>
                </v:textbox>
              </v:shape>
            </w:pict>
          </mc:Fallback>
        </mc:AlternateContent>
      </w:r>
      <w:r w:rsidR="003D562A">
        <w:rPr>
          <w:noProof/>
        </w:rPr>
        <mc:AlternateContent>
          <mc:Choice Requires="wps">
            <w:drawing>
              <wp:anchor distT="0" distB="0" distL="114300" distR="114300" simplePos="0" relativeHeight="251659264" behindDoc="0" locked="0" layoutInCell="1" allowOverlap="1" wp14:anchorId="7CBF7149" wp14:editId="36F3B89F">
                <wp:simplePos x="0" y="0"/>
                <wp:positionH relativeFrom="column">
                  <wp:posOffset>9525</wp:posOffset>
                </wp:positionH>
                <wp:positionV relativeFrom="paragraph">
                  <wp:posOffset>-314325</wp:posOffset>
                </wp:positionV>
                <wp:extent cx="6810375" cy="1524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810375" cy="1524000"/>
                        </a:xfrm>
                        <a:prstGeom prst="rect">
                          <a:avLst/>
                        </a:prstGeom>
                        <a:solidFill>
                          <a:schemeClr val="lt1"/>
                        </a:solidFill>
                        <a:ln w="6350">
                          <a:noFill/>
                        </a:ln>
                      </wps:spPr>
                      <wps:txbx>
                        <w:txbxContent>
                          <w:p w14:paraId="1B860CB5" w14:textId="0EC3BF34" w:rsidR="003D562A" w:rsidRPr="003D562A" w:rsidRDefault="001A7E9A" w:rsidP="00E00957">
                            <w:pPr>
                              <w:ind w:left="0"/>
                              <w:rPr>
                                <w:rFonts w:ascii="Lucida Calligraphy" w:hAnsi="Lucida Calligraphy"/>
                                <w:b/>
                                <w:bCs/>
                                <w:sz w:val="32"/>
                                <w:szCs w:val="32"/>
                              </w:rPr>
                            </w:pPr>
                            <w:r>
                              <w:rPr>
                                <w:noProof/>
                              </w:rPr>
                              <w:drawing>
                                <wp:inline distT="0" distB="0" distL="0" distR="0" wp14:anchorId="7F952005" wp14:editId="48FC16AC">
                                  <wp:extent cx="3054164" cy="157232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07422" cy="1599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F7149" id="Text Box 1" o:spid="_x0000_s1027" type="#_x0000_t202" style="position:absolute;left:0;text-align:left;margin-left:.75pt;margin-top:-24.75pt;width:536.2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DWQwIAAIEEAAAOAAAAZHJzL2Uyb0RvYy54bWysVN9P2zAQfp+0/8Hy+0hSWmAVKepAnSYh&#10;QCoTz67j0EiOz7PdJt1fv89OCoztadqLc74734/vu8vlVd9qtlfON2RKXpzknCkjqWrMc8m/P64+&#10;XXDmgzCV0GRUyQ/K86vFxw+XnZ2rCW1JV8oxBDF+3tmSb0Ow8yzzcqta4U/IKgNjTa4VAVf3nFVO&#10;dIje6myS52dZR66yjqTyHtqbwcgXKX5dKxnu69qrwHTJUVtIp0vnJp7Z4lLMn52w20aOZYh/qKIV&#10;jUHSl1A3Igi2c80fodpGOvJUhxNJbUZ13UiVekA3Rf6um/VWWJV6ATjevsDk/19Yebd/cKypwB1n&#10;RrSg6FH1gX2hnhURnc76OZzWFm6hhzp6jnoPZWy6r10bv2iHwQ6cDy/YxmASyrOLIj89n3EmYStm&#10;k2meJ/Sz1+fW+fBVUcuiUHIH8hKmYn/rA1LC9egSs3nSTbVqtE6XODDqWju2F6Bah1QkXvzmpQ3r&#10;UMrpLE+BDcXnQ2RtkCA2OzQVpdBv+hGaseENVQfg4GiYI2/lqkGtt8KHB+EwOGgdyxDucdSakItG&#10;ibMtuZ9/00d/8AkrZx0GseT+x044xZn+ZsD052I6jZObLtPZ+QQX99ayeWsxu/aaAADYRHVJjP5B&#10;H8XaUfuEnVnGrDAJI5G75OEoXodhPbBzUi2XyQmzakW4NWsrY+gIeGTisX8Szo50BTB9R8eRFfN3&#10;rA2+8aWh5S5Q3SRKI84DqiP8mPPE9LiTcZHe3pPX659j8QsAAP//AwBQSwMEFAAGAAgAAAAhAINe&#10;zOveAAAACgEAAA8AAABkcnMvZG93bnJldi54bWxMT8tOwzAQvCPxD9YicUGtDW0oDXEqhIBK3Gh4&#10;iJsbL0lEvI5iNwl/z/YEtxnNaB7ZZnKtGLAPjScNl3MFAqn0tqFKw2vxOLsBEaIha1pPqOEHA2zy&#10;05PMpNaP9ILDLlaCQyikRkMdY5dKGcoanQlz3yGx9uV7ZyLTvpK2NyOHu1ZeKXUtnWmIG2rT4X2N&#10;5ffu4DR8XlQfz2F6ehsXyaJ72A7F6t0WWp+fTXe3ICJO8c8Mx/k8HXLetPcHskG0zBM2apgt1wyO&#10;ulot+dye0VolIPNM/r+Q/wIAAP//AwBQSwECLQAUAAYACAAAACEAtoM4kv4AAADhAQAAEwAAAAAA&#10;AAAAAAAAAAAAAAAAW0NvbnRlbnRfVHlwZXNdLnhtbFBLAQItABQABgAIAAAAIQA4/SH/1gAAAJQB&#10;AAALAAAAAAAAAAAAAAAAAC8BAABfcmVscy8ucmVsc1BLAQItABQABgAIAAAAIQDJL4DWQwIAAIEE&#10;AAAOAAAAAAAAAAAAAAAAAC4CAABkcnMvZTJvRG9jLnhtbFBLAQItABQABgAIAAAAIQCDXszr3gAA&#10;AAoBAAAPAAAAAAAAAAAAAAAAAJ0EAABkcnMvZG93bnJldi54bWxQSwUGAAAAAAQABADzAAAAqAUA&#10;AAAA&#10;" fillcolor="white [3201]" stroked="f" strokeweight=".5pt">
                <v:textbox>
                  <w:txbxContent>
                    <w:p w14:paraId="1B860CB5" w14:textId="0EC3BF34" w:rsidR="003D562A" w:rsidRPr="003D562A" w:rsidRDefault="001A7E9A" w:rsidP="00E00957">
                      <w:pPr>
                        <w:ind w:left="0"/>
                        <w:rPr>
                          <w:rFonts w:ascii="Lucida Calligraphy" w:hAnsi="Lucida Calligraphy"/>
                          <w:b/>
                          <w:bCs/>
                          <w:sz w:val="32"/>
                          <w:szCs w:val="32"/>
                        </w:rPr>
                      </w:pPr>
                      <w:r>
                        <w:rPr>
                          <w:noProof/>
                        </w:rPr>
                        <w:drawing>
                          <wp:inline distT="0" distB="0" distL="0" distR="0" wp14:anchorId="7F952005" wp14:editId="48FC16AC">
                            <wp:extent cx="3054164" cy="157232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07422" cy="1599740"/>
                                    </a:xfrm>
                                    <a:prstGeom prst="rect">
                                      <a:avLst/>
                                    </a:prstGeom>
                                  </pic:spPr>
                                </pic:pic>
                              </a:graphicData>
                            </a:graphic>
                          </wp:inline>
                        </w:drawing>
                      </w:r>
                    </w:p>
                  </w:txbxContent>
                </v:textbox>
              </v:shape>
            </w:pict>
          </mc:Fallback>
        </mc:AlternateContent>
      </w:r>
    </w:p>
    <w:p w14:paraId="1C3ABB1A" w14:textId="46425AC0" w:rsidR="003D562A" w:rsidRDefault="003D562A">
      <w:pPr>
        <w:spacing w:after="218" w:line="259" w:lineRule="auto"/>
        <w:ind w:left="3924" w:firstLine="0"/>
      </w:pPr>
    </w:p>
    <w:p w14:paraId="3C6A0E37" w14:textId="5D1343E4" w:rsidR="003D562A" w:rsidRDefault="003D562A">
      <w:pPr>
        <w:spacing w:after="218" w:line="259" w:lineRule="auto"/>
        <w:ind w:left="3924" w:firstLine="0"/>
      </w:pPr>
    </w:p>
    <w:p w14:paraId="4D815F37" w14:textId="77777777" w:rsidR="00096D33" w:rsidRDefault="00096D33">
      <w:pPr>
        <w:spacing w:after="218" w:line="259" w:lineRule="auto"/>
        <w:ind w:left="3924" w:firstLine="0"/>
      </w:pPr>
    </w:p>
    <w:p w14:paraId="23256FD6" w14:textId="2E47A8DC" w:rsidR="009F6235" w:rsidRDefault="00B82591" w:rsidP="00CF553B">
      <w:pPr>
        <w:pStyle w:val="Heading1"/>
        <w:numPr>
          <w:ilvl w:val="0"/>
          <w:numId w:val="7"/>
        </w:numPr>
        <w:ind w:right="5"/>
        <w:jc w:val="left"/>
      </w:pPr>
      <w:r>
        <w:t xml:space="preserve">TAX PREPARATION CHECKLIST </w:t>
      </w:r>
    </w:p>
    <w:p w14:paraId="6E4028B3" w14:textId="77777777" w:rsidR="009F6235" w:rsidRDefault="00B82591">
      <w:r>
        <w:t xml:space="preserve">Use the checklist below to assist you in gathering the documents, forms, and records you’ll need to complete your income tax return. Every item below may not apply to you and the list is not all inclusive. Last year’s return is also a valuable resource for gathering information for this year’s return. You should bring anything else you think would be helpful. </w:t>
      </w:r>
    </w:p>
    <w:p w14:paraId="2E665191" w14:textId="77777777" w:rsidR="009F6235" w:rsidRDefault="00B82591">
      <w:pPr>
        <w:spacing w:after="61"/>
      </w:pPr>
      <w:r>
        <w:t xml:space="preserve">Please complete the questionnaire on the last page and submit a copy of it when you give us your other supporting documents.  </w:t>
      </w:r>
    </w:p>
    <w:p w14:paraId="2653E8F1" w14:textId="56331A85" w:rsidR="009F6235" w:rsidRDefault="00B82591">
      <w:pPr>
        <w:spacing w:after="288" w:line="259" w:lineRule="auto"/>
        <w:ind w:left="89" w:firstLine="0"/>
      </w:pPr>
      <w:r>
        <w:rPr>
          <w:b/>
          <w:sz w:val="12"/>
        </w:rPr>
        <w:t xml:space="preserve"> </w:t>
      </w:r>
    </w:p>
    <w:p w14:paraId="7C1C210A" w14:textId="77777777" w:rsidR="009F6235" w:rsidRDefault="00B82591">
      <w:pPr>
        <w:spacing w:after="0" w:line="259" w:lineRule="auto"/>
        <w:ind w:left="84"/>
      </w:pPr>
      <w:r>
        <w:rPr>
          <w:b/>
          <w:sz w:val="26"/>
        </w:rPr>
        <w:t xml:space="preserve">NEW CLIENT? </w:t>
      </w:r>
    </w:p>
    <w:p w14:paraId="5E2C8560" w14:textId="77777777" w:rsidR="009F6235" w:rsidRDefault="00B82591">
      <w:pPr>
        <w:spacing w:after="334" w:line="259" w:lineRule="auto"/>
        <w:ind w:left="60" w:right="-391" w:firstLine="0"/>
      </w:pPr>
      <w:r>
        <w:rPr>
          <w:noProof/>
          <w:color w:val="000000"/>
          <w:sz w:val="22"/>
        </w:rPr>
        <mc:AlternateContent>
          <mc:Choice Requires="wpg">
            <w:drawing>
              <wp:inline distT="0" distB="0" distL="0" distR="0" wp14:anchorId="7CE783E0" wp14:editId="58BB1C5D">
                <wp:extent cx="6781800" cy="28575"/>
                <wp:effectExtent l="0" t="0" r="0" b="0"/>
                <wp:docPr id="4326" name="Group 4326"/>
                <wp:cNvGraphicFramePr/>
                <a:graphic xmlns:a="http://schemas.openxmlformats.org/drawingml/2006/main">
                  <a:graphicData uri="http://schemas.microsoft.com/office/word/2010/wordprocessingGroup">
                    <wpg:wgp>
                      <wpg:cNvGrpSpPr/>
                      <wpg:grpSpPr>
                        <a:xfrm>
                          <a:off x="0" y="0"/>
                          <a:ext cx="6781800" cy="28575"/>
                          <a:chOff x="0" y="0"/>
                          <a:chExt cx="6781800" cy="28575"/>
                        </a:xfrm>
                      </wpg:grpSpPr>
                      <wps:wsp>
                        <wps:cNvPr id="118" name="Shape 118"/>
                        <wps:cNvSpPr/>
                        <wps:spPr>
                          <a:xfrm>
                            <a:off x="0" y="0"/>
                            <a:ext cx="6781800" cy="0"/>
                          </a:xfrm>
                          <a:custGeom>
                            <a:avLst/>
                            <a:gdLst/>
                            <a:ahLst/>
                            <a:cxnLst/>
                            <a:rect l="0" t="0" r="0" b="0"/>
                            <a:pathLst>
                              <a:path w="6781800">
                                <a:moveTo>
                                  <a:pt x="0" y="0"/>
                                </a:moveTo>
                                <a:lnTo>
                                  <a:pt x="6781800" y="0"/>
                                </a:lnTo>
                              </a:path>
                            </a:pathLst>
                          </a:custGeom>
                          <a:ln w="28575" cap="flat">
                            <a:miter lim="127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26" style="width:534pt;height:2.25pt;mso-position-horizontal-relative:char;mso-position-vertical-relative:line" coordsize="67818,285">
                <v:shape id="Shape 118" style="position:absolute;width:67818;height:0;left:0;top:0;" coordsize="6781800,0" path="m0,0l6781800,0">
                  <v:stroke weight="2.25pt" endcap="flat" joinstyle="miter" miterlimit="10" on="true" color="#7c7c7c"/>
                  <v:fill on="false" color="#000000" opacity="0"/>
                </v:shape>
              </v:group>
            </w:pict>
          </mc:Fallback>
        </mc:AlternateContent>
      </w:r>
    </w:p>
    <w:p w14:paraId="6D05A0BE" w14:textId="77777777" w:rsidR="009F6235" w:rsidRDefault="00B82591">
      <w:pPr>
        <w:spacing w:after="330"/>
      </w:pPr>
      <w:proofErr w:type="gramStart"/>
      <w:r>
        <w:t>In order to</w:t>
      </w:r>
      <w:proofErr w:type="gramEnd"/>
      <w:r>
        <w:t xml:space="preserve"> comply with government regulations, we will need a copy of the following: </w:t>
      </w:r>
    </w:p>
    <w:p w14:paraId="0BF4964F" w14:textId="5A2B00BE" w:rsidR="009F6235" w:rsidRDefault="00B82591">
      <w:pPr>
        <w:numPr>
          <w:ilvl w:val="0"/>
          <w:numId w:val="1"/>
        </w:numPr>
        <w:ind w:left="796" w:hanging="362"/>
      </w:pPr>
      <w:r>
        <w:t xml:space="preserve">Driver’s license </w:t>
      </w:r>
    </w:p>
    <w:p w14:paraId="4136FCC9" w14:textId="77777777" w:rsidR="009F6235" w:rsidRDefault="00B82591">
      <w:pPr>
        <w:numPr>
          <w:ilvl w:val="0"/>
          <w:numId w:val="1"/>
        </w:numPr>
        <w:spacing w:after="160" w:line="259" w:lineRule="auto"/>
        <w:ind w:left="796" w:hanging="362"/>
      </w:pPr>
      <w:r>
        <w:t xml:space="preserve">Spouse’s driver’s license </w:t>
      </w:r>
    </w:p>
    <w:p w14:paraId="758C8BAD" w14:textId="77777777" w:rsidR="009F6235" w:rsidRDefault="00B82591">
      <w:pPr>
        <w:numPr>
          <w:ilvl w:val="0"/>
          <w:numId w:val="1"/>
        </w:numPr>
        <w:spacing w:after="0" w:line="390" w:lineRule="auto"/>
        <w:ind w:left="796" w:hanging="362"/>
      </w:pPr>
      <w:r>
        <w:t xml:space="preserve">Social security number or tax ID </w:t>
      </w:r>
      <w:r>
        <w:rPr>
          <w:rFonts w:ascii="Wingdings" w:eastAsia="Wingdings" w:hAnsi="Wingdings" w:cs="Wingdings"/>
        </w:rPr>
        <w:t></w:t>
      </w:r>
      <w:r>
        <w:rPr>
          <w:rFonts w:ascii="Arial" w:eastAsia="Arial" w:hAnsi="Arial" w:cs="Arial"/>
        </w:rPr>
        <w:t xml:space="preserve"> </w:t>
      </w:r>
      <w:r>
        <w:t xml:space="preserve">Birth Certificate for dependents </w:t>
      </w:r>
    </w:p>
    <w:p w14:paraId="2BD751D4" w14:textId="77777777" w:rsidR="009F6235" w:rsidRDefault="00B82591">
      <w:pPr>
        <w:numPr>
          <w:ilvl w:val="0"/>
          <w:numId w:val="1"/>
        </w:numPr>
        <w:ind w:left="796" w:hanging="362"/>
      </w:pPr>
      <w:r>
        <w:t xml:space="preserve">Social security card for dependents </w:t>
      </w:r>
    </w:p>
    <w:p w14:paraId="7E6AEDBB" w14:textId="77777777" w:rsidR="009F6235" w:rsidRDefault="00B82591">
      <w:pPr>
        <w:numPr>
          <w:ilvl w:val="0"/>
          <w:numId w:val="1"/>
        </w:numPr>
        <w:ind w:left="796" w:hanging="362"/>
      </w:pPr>
      <w:r>
        <w:t xml:space="preserve">Last two previous years’ tax returns </w:t>
      </w:r>
    </w:p>
    <w:p w14:paraId="672F1638" w14:textId="77777777" w:rsidR="009F6235" w:rsidRDefault="00B82591">
      <w:pPr>
        <w:numPr>
          <w:ilvl w:val="0"/>
          <w:numId w:val="1"/>
        </w:numPr>
        <w:spacing w:after="390"/>
        <w:ind w:left="796" w:hanging="362"/>
      </w:pPr>
      <w:r>
        <w:t xml:space="preserve">Voided check (for direct deposit, if wanted) </w:t>
      </w:r>
    </w:p>
    <w:p w14:paraId="0EF0B9AC" w14:textId="0B917DEF" w:rsidR="003D562A" w:rsidRDefault="00B82591" w:rsidP="003D562A">
      <w:pPr>
        <w:pStyle w:val="Heading2"/>
        <w:spacing w:after="277"/>
        <w:ind w:left="84"/>
      </w:pPr>
      <w:r>
        <w:t>SOURCES OF INCOME</w:t>
      </w:r>
    </w:p>
    <w:p w14:paraId="7E22FAEB" w14:textId="6798EF52" w:rsidR="003D562A" w:rsidRPr="003D562A" w:rsidRDefault="003D562A" w:rsidP="003D562A">
      <w:r>
        <w:rPr>
          <w:noProof/>
          <w:color w:val="000000"/>
          <w:sz w:val="22"/>
        </w:rPr>
        <mc:AlternateContent>
          <mc:Choice Requires="wpg">
            <w:drawing>
              <wp:anchor distT="0" distB="0" distL="114300" distR="114300" simplePos="0" relativeHeight="251658240" behindDoc="0" locked="0" layoutInCell="1" allowOverlap="1" wp14:anchorId="1D3BFC85" wp14:editId="3056785A">
                <wp:simplePos x="0" y="0"/>
                <wp:positionH relativeFrom="column">
                  <wp:posOffset>38100</wp:posOffset>
                </wp:positionH>
                <wp:positionV relativeFrom="paragraph">
                  <wp:posOffset>30480</wp:posOffset>
                </wp:positionV>
                <wp:extent cx="6781800" cy="28575"/>
                <wp:effectExtent l="0" t="0" r="0" b="0"/>
                <wp:wrapNone/>
                <wp:docPr id="4327" name="Group 4327"/>
                <wp:cNvGraphicFramePr/>
                <a:graphic xmlns:a="http://schemas.openxmlformats.org/drawingml/2006/main">
                  <a:graphicData uri="http://schemas.microsoft.com/office/word/2010/wordprocessingGroup">
                    <wpg:wgp>
                      <wpg:cNvGrpSpPr/>
                      <wpg:grpSpPr>
                        <a:xfrm>
                          <a:off x="0" y="0"/>
                          <a:ext cx="6781800" cy="28575"/>
                          <a:chOff x="0" y="0"/>
                          <a:chExt cx="6781800" cy="28575"/>
                        </a:xfrm>
                      </wpg:grpSpPr>
                      <wps:wsp>
                        <wps:cNvPr id="119" name="Shape 119"/>
                        <wps:cNvSpPr/>
                        <wps:spPr>
                          <a:xfrm>
                            <a:off x="0" y="0"/>
                            <a:ext cx="6781800" cy="0"/>
                          </a:xfrm>
                          <a:custGeom>
                            <a:avLst/>
                            <a:gdLst/>
                            <a:ahLst/>
                            <a:cxnLst/>
                            <a:rect l="0" t="0" r="0" b="0"/>
                            <a:pathLst>
                              <a:path w="6781800">
                                <a:moveTo>
                                  <a:pt x="0" y="0"/>
                                </a:moveTo>
                                <a:lnTo>
                                  <a:pt x="6781800" y="0"/>
                                </a:lnTo>
                              </a:path>
                            </a:pathLst>
                          </a:custGeom>
                          <a:ln w="28575" cap="flat">
                            <a:miter lim="127000"/>
                          </a:ln>
                        </wps:spPr>
                        <wps:style>
                          <a:lnRef idx="1">
                            <a:srgbClr val="7C7C7C"/>
                          </a:lnRef>
                          <a:fillRef idx="0">
                            <a:srgbClr val="000000">
                              <a:alpha val="0"/>
                            </a:srgbClr>
                          </a:fillRef>
                          <a:effectRef idx="0">
                            <a:scrgbClr r="0" g="0" b="0"/>
                          </a:effectRef>
                          <a:fontRef idx="none"/>
                        </wps:style>
                        <wps:bodyPr/>
                      </wps:wsp>
                    </wpg:wgp>
                  </a:graphicData>
                </a:graphic>
              </wp:anchor>
            </w:drawing>
          </mc:Choice>
          <mc:Fallback>
            <w:pict>
              <v:group w14:anchorId="3B23EB9B" id="Group 4327" o:spid="_x0000_s1026" style="position:absolute;margin-left:3pt;margin-top:2.4pt;width:534pt;height:2.25pt;z-index:251658240" coordsize="678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z1ZAIAANUFAAAOAAAAZHJzL2Uyb0RvYy54bWykVMlu2zAQvRfoPxC615KcJnYFyzkkrS9F&#10;GyTpB9AUKQngBpK27L/vcLTYsIEcHAighuQsb94MZ/V4UJLsufOt0WWSz7KEcM1M1eq6TP69//q2&#10;TIgPVFdUGs3L5Mh98rj++mXV2YLPTWNkxR0BJ9oXnS2TJgRbpKlnDVfUz4zlGi6FcYoG2Lo6rRzt&#10;wLuS6TzLHtLOuMo6w7j3cPrcXyZr9C8EZ+GvEJ4HIssEsAVcHa7buKbrFS1qR23TsgEGvQGFoq2G&#10;oJOrZxoo2bn2ypVqmTPeiDBjRqVGiJZxzAGyybOLbDbO7CzmUhddbSeagNoLnm52y/7sXxxpqzL5&#10;fjdfJERTBVXCwARPgKDO1gXobZx9sy9uOKj7Xcz5IJyKf8iGHJDa40QtPwTC4PBhscyXGVSAwd18&#10;eb+476lnDdTnyoo1Pz+0S8egacQ2QeksNJE/8eQ/x9NbQy1H+n3Mf+Apz3+MNKECiQdICmpNFPnC&#10;A1s38YNtOeVIC7bzYcMNkkz3v33ou7YaJdqMEjvoUXTQ+x92vaUh2kWEUSTdqUrxTJk9fzd4Gy4K&#10;BNBOt1Kfa011HlsAdHsNEGKY9WoQMDTI58lJHVH07UEYhXkgJA34sFQbYFDIVsGUmS8yaCUgAZ3D&#10;Lxa+ZxulcJQ8Apf6lQtobui/HJ14V2+fpCN7CuNg8RS/yQ2oRhvRSjlZZddWEDkGj6pU2ob2vkY0&#10;QwBENniKmhwn0aVbNqDpxxE8ange41CCzCYjhGV0mOw1jFLEfZZtFLemOuIDRULgJSA1ODsQ0TDn&#10;4nA636PWaRqv/wMAAP//AwBQSwMEFAAGAAgAAAAhANxS+R3dAAAABgEAAA8AAABkcnMvZG93bnJl&#10;di54bWxMj0FPwkAQhe8m/ofNmHiTbQURa6eEEPVETAQTw21oh7ahu9t0l7b8e4eTHue9l/e+SZej&#10;aVTPna+dRYgnESi2uStqWyJ8794fFqB8IFtQ4ywjXNjDMru9SSkp3GC/uN+GUkmJ9QkhVCG0idY+&#10;r9iQn7iWrXhH1xkKcnalLjoapNw0+jGK5tpQbWWhopbXFeen7dkgfAw0rKbxW785HdeX/e7p82cT&#10;M+L93bh6BRV4DH9huOILOmTCdHBnW3jVIMzlk4AwE/6rGz3PRDggvExBZ6n+j5/9AgAA//8DAFBL&#10;AQItABQABgAIAAAAIQC2gziS/gAAAOEBAAATAAAAAAAAAAAAAAAAAAAAAABbQ29udGVudF9UeXBl&#10;c10ueG1sUEsBAi0AFAAGAAgAAAAhADj9If/WAAAAlAEAAAsAAAAAAAAAAAAAAAAALwEAAF9yZWxz&#10;Ly5yZWxzUEsBAi0AFAAGAAgAAAAhAAs5zPVkAgAA1QUAAA4AAAAAAAAAAAAAAAAALgIAAGRycy9l&#10;Mm9Eb2MueG1sUEsBAi0AFAAGAAgAAAAhANxS+R3dAAAABgEAAA8AAAAAAAAAAAAAAAAAvgQAAGRy&#10;cy9kb3ducmV2LnhtbFBLBQYAAAAABAAEAPMAAADIBQAAAAA=&#10;">
                <v:shape id="Shape 119"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q6xAAAANwAAAAPAAAAZHJzL2Rvd25yZXYueG1sRE9Na8JA&#10;EL0L/Q/LFHqRukkLRVNXEVHsTWoKpbdJdkzWZmdDdo3x37tCobd5vM+ZLwfbiJ46bxwrSCcJCOLS&#10;acOVgq98+zwF4QOyxsYxKbiSh+XiYTTHTLsLf1J/CJWIIewzVFCH0GZS+rImi37iWuLIHV1nMUTY&#10;VVJ3eInhtpEvSfImLRqODTW2tK6p/D2crYKf3XFmNqfitTfjdPq9yYvTel8o9fQ4rN5BBBrCv/jP&#10;/aHj/HQG92fiBXJxAwAA//8DAFBLAQItABQABgAIAAAAIQDb4fbL7gAAAIUBAAATAAAAAAAAAAAA&#10;AAAAAAAAAABbQ29udGVudF9UeXBlc10ueG1sUEsBAi0AFAAGAAgAAAAhAFr0LFu/AAAAFQEAAAsA&#10;AAAAAAAAAAAAAAAAHwEAAF9yZWxzLy5yZWxzUEsBAi0AFAAGAAgAAAAhALVEqrrEAAAA3AAAAA8A&#10;AAAAAAAAAAAAAAAABwIAAGRycy9kb3ducmV2LnhtbFBLBQYAAAAAAwADALcAAAD4AgAAAAA=&#10;" path="m,l6781800,e" filled="f" strokecolor="#7c7c7c" strokeweight="2.25pt">
                  <v:stroke miterlimit="83231f" joinstyle="miter"/>
                  <v:path arrowok="t" textboxrect="0,0,6781800,0"/>
                </v:shape>
              </v:group>
            </w:pict>
          </mc:Fallback>
        </mc:AlternateContent>
      </w:r>
    </w:p>
    <w:p w14:paraId="4B329D5D" w14:textId="77777777" w:rsidR="009F6235" w:rsidRDefault="00B82591">
      <w:pPr>
        <w:spacing w:after="330"/>
      </w:pPr>
      <w:r>
        <w:t xml:space="preserve">Employed </w:t>
      </w:r>
    </w:p>
    <w:p w14:paraId="6FCBE727" w14:textId="77777777" w:rsidR="009F6235" w:rsidRDefault="00B82591">
      <w:pPr>
        <w:numPr>
          <w:ilvl w:val="0"/>
          <w:numId w:val="2"/>
        </w:numPr>
        <w:ind w:left="796" w:hanging="362"/>
      </w:pPr>
      <w:r>
        <w:t xml:space="preserve">W2(s) (Include your detailed year-end paystub/payroll statement) </w:t>
      </w:r>
    </w:p>
    <w:p w14:paraId="7C6FB25C" w14:textId="77777777" w:rsidR="009F6235" w:rsidRDefault="00B82591">
      <w:pPr>
        <w:numPr>
          <w:ilvl w:val="0"/>
          <w:numId w:val="2"/>
        </w:numPr>
        <w:spacing w:after="292"/>
        <w:ind w:left="796" w:hanging="362"/>
      </w:pPr>
      <w:r>
        <w:t xml:space="preserve">Employment related stock options </w:t>
      </w:r>
    </w:p>
    <w:p w14:paraId="641A628A" w14:textId="77777777" w:rsidR="009F6235" w:rsidRDefault="00B82591">
      <w:pPr>
        <w:spacing w:after="329"/>
      </w:pPr>
      <w:r>
        <w:t xml:space="preserve">Unemployed </w:t>
      </w:r>
    </w:p>
    <w:p w14:paraId="6343305B" w14:textId="77777777" w:rsidR="009F6235" w:rsidRDefault="00B82591">
      <w:pPr>
        <w:numPr>
          <w:ilvl w:val="0"/>
          <w:numId w:val="2"/>
        </w:numPr>
        <w:spacing w:after="294"/>
        <w:ind w:left="796" w:hanging="362"/>
      </w:pPr>
      <w:r>
        <w:t xml:space="preserve">Unemployment compensation </w:t>
      </w:r>
    </w:p>
    <w:p w14:paraId="5E7E9465" w14:textId="77777777" w:rsidR="009F6235" w:rsidRDefault="00B82591">
      <w:pPr>
        <w:spacing w:after="330"/>
      </w:pPr>
      <w:r>
        <w:lastRenderedPageBreak/>
        <w:t xml:space="preserve">Self Employed </w:t>
      </w:r>
    </w:p>
    <w:p w14:paraId="390FC0D5" w14:textId="77777777" w:rsidR="009F6235" w:rsidRDefault="00B82591">
      <w:pPr>
        <w:numPr>
          <w:ilvl w:val="0"/>
          <w:numId w:val="2"/>
        </w:numPr>
        <w:ind w:left="796" w:hanging="362"/>
      </w:pPr>
      <w:r>
        <w:t xml:space="preserve">1099-Misc or Self Employment Income and expense records from any source </w:t>
      </w:r>
    </w:p>
    <w:p w14:paraId="2C657290" w14:textId="77777777" w:rsidR="009F6235" w:rsidRDefault="00B82591">
      <w:pPr>
        <w:numPr>
          <w:ilvl w:val="0"/>
          <w:numId w:val="2"/>
        </w:numPr>
        <w:ind w:left="796" w:hanging="362"/>
      </w:pPr>
      <w:r>
        <w:t xml:space="preserve">Business Expenses; Rental Property; Farming expenses </w:t>
      </w:r>
    </w:p>
    <w:p w14:paraId="4AE8C738" w14:textId="77777777" w:rsidR="009F6235" w:rsidRDefault="00B82591">
      <w:pPr>
        <w:numPr>
          <w:ilvl w:val="0"/>
          <w:numId w:val="2"/>
        </w:numPr>
        <w:ind w:left="796" w:hanging="362"/>
      </w:pPr>
      <w:r>
        <w:t xml:space="preserve">Car expenses: actual expenses or mileage for business purposes, need contemporaneous records </w:t>
      </w:r>
    </w:p>
    <w:p w14:paraId="5F2F7F11" w14:textId="77777777" w:rsidR="009F6235" w:rsidRDefault="00B82591">
      <w:pPr>
        <w:numPr>
          <w:ilvl w:val="0"/>
          <w:numId w:val="2"/>
        </w:numPr>
        <w:ind w:left="796" w:hanging="362"/>
      </w:pPr>
      <w:r>
        <w:t xml:space="preserve">Record of estimated tax payments made (Form 1040–ES) </w:t>
      </w:r>
    </w:p>
    <w:p w14:paraId="3C2A9335" w14:textId="77777777" w:rsidR="009F6235" w:rsidRDefault="00B82591">
      <w:pPr>
        <w:numPr>
          <w:ilvl w:val="0"/>
          <w:numId w:val="2"/>
        </w:numPr>
        <w:ind w:left="796" w:hanging="362"/>
      </w:pPr>
      <w:r>
        <w:t xml:space="preserve">Business-use asset information (cost, date placed in service, etc.) for depreciation </w:t>
      </w:r>
    </w:p>
    <w:p w14:paraId="485E1E89" w14:textId="77777777" w:rsidR="009F6235" w:rsidRDefault="00B82591">
      <w:pPr>
        <w:numPr>
          <w:ilvl w:val="0"/>
          <w:numId w:val="2"/>
        </w:numPr>
        <w:spacing w:after="292"/>
        <w:ind w:left="796" w:hanging="362"/>
      </w:pPr>
      <w:r>
        <w:t xml:space="preserve">Office in home information, if applicable </w:t>
      </w:r>
    </w:p>
    <w:p w14:paraId="5DC65625" w14:textId="77777777" w:rsidR="009F6235" w:rsidRDefault="00B82591">
      <w:pPr>
        <w:spacing w:after="330"/>
      </w:pPr>
      <w:r>
        <w:t xml:space="preserve">Retirement Income </w:t>
      </w:r>
    </w:p>
    <w:p w14:paraId="1CE3A442" w14:textId="77777777" w:rsidR="009F6235" w:rsidRDefault="00B82591">
      <w:pPr>
        <w:numPr>
          <w:ilvl w:val="0"/>
          <w:numId w:val="2"/>
        </w:numPr>
        <w:ind w:left="796" w:hanging="362"/>
      </w:pPr>
      <w:r>
        <w:t xml:space="preserve">Pension and Annuity income  </w:t>
      </w:r>
    </w:p>
    <w:p w14:paraId="64213125" w14:textId="77777777" w:rsidR="009F6235" w:rsidRDefault="00B82591">
      <w:pPr>
        <w:numPr>
          <w:ilvl w:val="0"/>
          <w:numId w:val="2"/>
        </w:numPr>
        <w:spacing w:after="294"/>
        <w:ind w:left="796" w:hanging="362"/>
      </w:pPr>
      <w:r>
        <w:t xml:space="preserve">Social Security Benefit statements </w:t>
      </w:r>
    </w:p>
    <w:p w14:paraId="686748FB" w14:textId="77777777" w:rsidR="009F6235" w:rsidRDefault="00B82591">
      <w:pPr>
        <w:spacing w:after="330"/>
      </w:pPr>
      <w:r>
        <w:t xml:space="preserve">Investments, Dividends </w:t>
      </w:r>
    </w:p>
    <w:p w14:paraId="5D67BEA4" w14:textId="5405E6D7" w:rsidR="009F6235" w:rsidRDefault="00B82591">
      <w:pPr>
        <w:numPr>
          <w:ilvl w:val="0"/>
          <w:numId w:val="2"/>
        </w:numPr>
        <w:ind w:left="796" w:hanging="362"/>
      </w:pPr>
      <w:r>
        <w:t>1099(s) (Interest, Dividends, Sale of Stock, etc</w:t>
      </w:r>
      <w:r w:rsidR="002C399F">
        <w:t>.</w:t>
      </w:r>
      <w:r>
        <w:t xml:space="preserve">) </w:t>
      </w:r>
    </w:p>
    <w:p w14:paraId="70098446" w14:textId="77777777" w:rsidR="009F6235" w:rsidRDefault="00B82591">
      <w:pPr>
        <w:numPr>
          <w:ilvl w:val="0"/>
          <w:numId w:val="2"/>
        </w:numPr>
        <w:ind w:left="796" w:hanging="362"/>
      </w:pPr>
      <w:r>
        <w:t xml:space="preserve">Bank, Savings &amp; Loan, and Credit Union Accounts </w:t>
      </w:r>
    </w:p>
    <w:p w14:paraId="38246472" w14:textId="77777777" w:rsidR="009F6235" w:rsidRDefault="00B82591">
      <w:pPr>
        <w:numPr>
          <w:ilvl w:val="0"/>
          <w:numId w:val="2"/>
        </w:numPr>
        <w:ind w:left="796" w:hanging="362"/>
      </w:pPr>
      <w:r>
        <w:t xml:space="preserve">Interest, dividend income  </w:t>
      </w:r>
    </w:p>
    <w:p w14:paraId="672E3C5C" w14:textId="77777777" w:rsidR="009F6235" w:rsidRDefault="00B82591">
      <w:pPr>
        <w:numPr>
          <w:ilvl w:val="0"/>
          <w:numId w:val="2"/>
        </w:numPr>
        <w:ind w:left="796" w:hanging="362"/>
      </w:pPr>
      <w:r>
        <w:t xml:space="preserve">Mutual Funds and Money Market Accounts  </w:t>
      </w:r>
    </w:p>
    <w:p w14:paraId="73CE722E" w14:textId="77777777" w:rsidR="009F6235" w:rsidRDefault="00B82591">
      <w:pPr>
        <w:numPr>
          <w:ilvl w:val="0"/>
          <w:numId w:val="2"/>
        </w:numPr>
        <w:ind w:left="796" w:hanging="362"/>
      </w:pPr>
      <w:r>
        <w:t xml:space="preserve">State Income Tax Refunds   </w:t>
      </w:r>
    </w:p>
    <w:p w14:paraId="51FF49F8" w14:textId="77777777" w:rsidR="009F6235" w:rsidRDefault="00B82591">
      <w:pPr>
        <w:numPr>
          <w:ilvl w:val="0"/>
          <w:numId w:val="2"/>
        </w:numPr>
        <w:ind w:left="796" w:hanging="362"/>
      </w:pPr>
      <w:r>
        <w:t xml:space="preserve">Brokerage or Investment Company Accounts  </w:t>
      </w:r>
    </w:p>
    <w:p w14:paraId="49C5814A" w14:textId="77777777" w:rsidR="009F6235" w:rsidRDefault="00B82591">
      <w:pPr>
        <w:numPr>
          <w:ilvl w:val="0"/>
          <w:numId w:val="2"/>
        </w:numPr>
        <w:ind w:left="796" w:hanging="362"/>
      </w:pPr>
      <w:r>
        <w:t xml:space="preserve">Sales of Stock and Stock Dividends  </w:t>
      </w:r>
    </w:p>
    <w:p w14:paraId="38FDD7B0" w14:textId="77777777" w:rsidR="009F6235" w:rsidRDefault="00B82591">
      <w:pPr>
        <w:numPr>
          <w:ilvl w:val="0"/>
          <w:numId w:val="2"/>
        </w:numPr>
        <w:ind w:left="796" w:hanging="362"/>
      </w:pPr>
      <w:r>
        <w:t xml:space="preserve">Federal Municipal, or Corporate Bonds </w:t>
      </w:r>
    </w:p>
    <w:p w14:paraId="7D4852AD" w14:textId="77777777" w:rsidR="009F6235" w:rsidRDefault="00B82591">
      <w:pPr>
        <w:numPr>
          <w:ilvl w:val="0"/>
          <w:numId w:val="2"/>
        </w:numPr>
        <w:ind w:left="796" w:hanging="362"/>
      </w:pPr>
      <w:r>
        <w:t xml:space="preserve">IRS interest paid on income tax refund </w:t>
      </w:r>
    </w:p>
    <w:p w14:paraId="5A98AB96" w14:textId="77777777" w:rsidR="009F6235" w:rsidRDefault="00B82591">
      <w:pPr>
        <w:numPr>
          <w:ilvl w:val="0"/>
          <w:numId w:val="2"/>
        </w:numPr>
        <w:ind w:left="796" w:hanging="362"/>
      </w:pPr>
      <w:r>
        <w:t xml:space="preserve">IRA or Qualified Plan distributions (you should receive a 1099-R even if reinvested) </w:t>
      </w:r>
    </w:p>
    <w:p w14:paraId="2DFB7355" w14:textId="77777777" w:rsidR="009F6235" w:rsidRDefault="00B82591">
      <w:pPr>
        <w:numPr>
          <w:ilvl w:val="0"/>
          <w:numId w:val="2"/>
        </w:numPr>
        <w:ind w:left="796" w:hanging="362"/>
      </w:pPr>
      <w:r>
        <w:t xml:space="preserve">Contributions to HSAs, IRAs, SEPs or Keoghs (may be reflected on Form 5498) </w:t>
      </w:r>
    </w:p>
    <w:p w14:paraId="2284558E" w14:textId="77777777" w:rsidR="009F6235" w:rsidRDefault="00B82591">
      <w:pPr>
        <w:numPr>
          <w:ilvl w:val="0"/>
          <w:numId w:val="2"/>
        </w:numPr>
        <w:ind w:left="796" w:hanging="362"/>
      </w:pPr>
      <w:r>
        <w:t xml:space="preserve">K-1's from Partnerships, S-Corporations, Estates or Trusts </w:t>
      </w:r>
    </w:p>
    <w:p w14:paraId="49D2DB9D" w14:textId="77777777" w:rsidR="009F6235" w:rsidRDefault="00B82591">
      <w:pPr>
        <w:numPr>
          <w:ilvl w:val="0"/>
          <w:numId w:val="2"/>
        </w:numPr>
        <w:ind w:left="796" w:hanging="362"/>
      </w:pPr>
      <w:r>
        <w:t xml:space="preserve">Health Savings Plan Accounts including employer-sponsored Section 125 Café plans </w:t>
      </w:r>
    </w:p>
    <w:p w14:paraId="393FE443" w14:textId="77777777" w:rsidR="009F6235" w:rsidRDefault="00B82591">
      <w:pPr>
        <w:numPr>
          <w:ilvl w:val="0"/>
          <w:numId w:val="2"/>
        </w:numPr>
        <w:spacing w:line="360" w:lineRule="auto"/>
        <w:ind w:left="796" w:hanging="362"/>
      </w:pPr>
      <w:r>
        <w:t xml:space="preserve">Dates of acquisition and records of your cost or other basis in property you sold (if basis is not reported on 1099-B) </w:t>
      </w:r>
    </w:p>
    <w:p w14:paraId="72F4E6B6" w14:textId="77777777" w:rsidR="003D562A" w:rsidRDefault="003D562A">
      <w:pPr>
        <w:spacing w:after="329"/>
        <w:ind w:left="10"/>
      </w:pPr>
    </w:p>
    <w:p w14:paraId="1B63747D" w14:textId="77777777" w:rsidR="003D562A" w:rsidRDefault="003D562A">
      <w:pPr>
        <w:spacing w:after="329"/>
        <w:ind w:left="10"/>
      </w:pPr>
    </w:p>
    <w:p w14:paraId="6324AA17" w14:textId="3843C82F" w:rsidR="009F6235" w:rsidRDefault="00B82591">
      <w:pPr>
        <w:spacing w:after="329"/>
        <w:ind w:left="10"/>
      </w:pPr>
      <w:r>
        <w:lastRenderedPageBreak/>
        <w:t xml:space="preserve">Rental Income </w:t>
      </w:r>
    </w:p>
    <w:p w14:paraId="109E26B3" w14:textId="77777777" w:rsidR="009F6235" w:rsidRDefault="00B82591">
      <w:pPr>
        <w:numPr>
          <w:ilvl w:val="0"/>
          <w:numId w:val="2"/>
        </w:numPr>
        <w:ind w:left="796" w:hanging="362"/>
      </w:pPr>
      <w:r>
        <w:t xml:space="preserve">Records of income and expenses </w:t>
      </w:r>
    </w:p>
    <w:p w14:paraId="1E3F5B8C" w14:textId="77777777" w:rsidR="009F6235" w:rsidRDefault="00B82591">
      <w:pPr>
        <w:numPr>
          <w:ilvl w:val="0"/>
          <w:numId w:val="2"/>
        </w:numPr>
        <w:ind w:left="796" w:hanging="362"/>
      </w:pPr>
      <w:r>
        <w:t xml:space="preserve">Rental asset information (cost, date placed in service, etc.) for depreciation </w:t>
      </w:r>
    </w:p>
    <w:p w14:paraId="7FA7DE60" w14:textId="77777777" w:rsidR="009F6235" w:rsidRDefault="00B82591">
      <w:pPr>
        <w:numPr>
          <w:ilvl w:val="0"/>
          <w:numId w:val="2"/>
        </w:numPr>
        <w:spacing w:after="294"/>
        <w:ind w:left="796" w:hanging="362"/>
      </w:pPr>
      <w:r>
        <w:t xml:space="preserve">Record of estimated tax payments made (Form 1040–ES) </w:t>
      </w:r>
    </w:p>
    <w:p w14:paraId="660B04E1" w14:textId="77777777" w:rsidR="009F6235" w:rsidRDefault="00B82591">
      <w:pPr>
        <w:spacing w:after="330"/>
        <w:ind w:left="10"/>
      </w:pPr>
      <w:r>
        <w:t xml:space="preserve">Miscellaneous Income and Losses </w:t>
      </w:r>
    </w:p>
    <w:p w14:paraId="4FC71D41" w14:textId="77777777" w:rsidR="009F6235" w:rsidRDefault="00B82591">
      <w:pPr>
        <w:numPr>
          <w:ilvl w:val="0"/>
          <w:numId w:val="2"/>
        </w:numPr>
        <w:ind w:left="796" w:hanging="362"/>
      </w:pPr>
      <w:r>
        <w:t xml:space="preserve">Record of alimony paid/received with ex-spouse’s name and SSN </w:t>
      </w:r>
    </w:p>
    <w:p w14:paraId="24BA2793" w14:textId="77777777" w:rsidR="009F6235" w:rsidRDefault="00B82591">
      <w:pPr>
        <w:numPr>
          <w:ilvl w:val="0"/>
          <w:numId w:val="2"/>
        </w:numPr>
        <w:ind w:left="796" w:hanging="362"/>
      </w:pPr>
      <w:r>
        <w:t xml:space="preserve">Non-taxable (Municipal bond or bond fund) income </w:t>
      </w:r>
    </w:p>
    <w:p w14:paraId="148CE788" w14:textId="77777777" w:rsidR="009F6235" w:rsidRDefault="00B82591">
      <w:pPr>
        <w:numPr>
          <w:ilvl w:val="0"/>
          <w:numId w:val="2"/>
        </w:numPr>
        <w:ind w:left="796" w:hanging="362"/>
      </w:pPr>
      <w:r>
        <w:t xml:space="preserve">Gambling Winnings (also provide information concerning losses if appropriate, to offset winnings) </w:t>
      </w:r>
    </w:p>
    <w:p w14:paraId="7C9AF790" w14:textId="77777777" w:rsidR="009F6235" w:rsidRDefault="00B82591">
      <w:pPr>
        <w:numPr>
          <w:ilvl w:val="0"/>
          <w:numId w:val="2"/>
        </w:numPr>
        <w:ind w:left="796" w:hanging="362"/>
      </w:pPr>
      <w:r>
        <w:t xml:space="preserve">Disability Income (from state or from Employer-funded insurance policy) </w:t>
      </w:r>
    </w:p>
    <w:p w14:paraId="60184120" w14:textId="77777777" w:rsidR="009F6235" w:rsidRDefault="00B82591">
      <w:pPr>
        <w:numPr>
          <w:ilvl w:val="0"/>
          <w:numId w:val="2"/>
        </w:numPr>
        <w:spacing w:after="0" w:line="360" w:lineRule="auto"/>
        <w:ind w:left="796" w:hanging="362"/>
      </w:pPr>
      <w:r>
        <w:t xml:space="preserve">Hobby income and expenses (Hobby income is taxable if over $600 </w:t>
      </w:r>
      <w:proofErr w:type="gramStart"/>
      <w:r>
        <w:t>net;</w:t>
      </w:r>
      <w:proofErr w:type="gramEnd"/>
      <w:r>
        <w:t xml:space="preserve"> expenses only if positive net income) </w:t>
      </w:r>
    </w:p>
    <w:p w14:paraId="1D876588" w14:textId="77777777" w:rsidR="009F6235" w:rsidRDefault="00B82591">
      <w:pPr>
        <w:spacing w:after="303" w:line="259" w:lineRule="auto"/>
        <w:ind w:left="720" w:firstLine="0"/>
      </w:pPr>
      <w:r>
        <w:t xml:space="preserve"> </w:t>
      </w:r>
    </w:p>
    <w:p w14:paraId="6E4EE460" w14:textId="77777777" w:rsidR="009F6235" w:rsidRDefault="00B82591">
      <w:pPr>
        <w:pStyle w:val="Heading2"/>
        <w:ind w:left="84"/>
      </w:pPr>
      <w:r>
        <w:t xml:space="preserve">DEDUCTIONS </w:t>
      </w:r>
    </w:p>
    <w:p w14:paraId="639C2C23" w14:textId="77777777" w:rsidR="009F6235" w:rsidRDefault="00B82591">
      <w:pPr>
        <w:spacing w:after="335" w:line="259" w:lineRule="auto"/>
        <w:ind w:left="60" w:right="-391" w:firstLine="0"/>
      </w:pPr>
      <w:r>
        <w:rPr>
          <w:noProof/>
          <w:color w:val="000000"/>
          <w:sz w:val="22"/>
        </w:rPr>
        <mc:AlternateContent>
          <mc:Choice Requires="wpg">
            <w:drawing>
              <wp:inline distT="0" distB="0" distL="0" distR="0" wp14:anchorId="11ED9571" wp14:editId="628ADA61">
                <wp:extent cx="6781800" cy="28575"/>
                <wp:effectExtent l="0" t="0" r="0" b="0"/>
                <wp:docPr id="4505" name="Group 4505"/>
                <wp:cNvGraphicFramePr/>
                <a:graphic xmlns:a="http://schemas.openxmlformats.org/drawingml/2006/main">
                  <a:graphicData uri="http://schemas.microsoft.com/office/word/2010/wordprocessingGroup">
                    <wpg:wgp>
                      <wpg:cNvGrpSpPr/>
                      <wpg:grpSpPr>
                        <a:xfrm>
                          <a:off x="0" y="0"/>
                          <a:ext cx="6781800" cy="28575"/>
                          <a:chOff x="0" y="0"/>
                          <a:chExt cx="6781800" cy="28575"/>
                        </a:xfrm>
                      </wpg:grpSpPr>
                      <wps:wsp>
                        <wps:cNvPr id="392" name="Shape 392"/>
                        <wps:cNvSpPr/>
                        <wps:spPr>
                          <a:xfrm>
                            <a:off x="0" y="0"/>
                            <a:ext cx="6781800" cy="0"/>
                          </a:xfrm>
                          <a:custGeom>
                            <a:avLst/>
                            <a:gdLst/>
                            <a:ahLst/>
                            <a:cxnLst/>
                            <a:rect l="0" t="0" r="0" b="0"/>
                            <a:pathLst>
                              <a:path w="6781800">
                                <a:moveTo>
                                  <a:pt x="0" y="0"/>
                                </a:moveTo>
                                <a:lnTo>
                                  <a:pt x="6781800" y="0"/>
                                </a:lnTo>
                              </a:path>
                            </a:pathLst>
                          </a:custGeom>
                          <a:ln w="28575" cap="flat">
                            <a:miter lim="127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05" style="width:534pt;height:2.25pt;mso-position-horizontal-relative:char;mso-position-vertical-relative:line" coordsize="67818,285">
                <v:shape id="Shape 392" style="position:absolute;width:67818;height:0;left:0;top:0;" coordsize="6781800,0" path="m0,0l6781800,0">
                  <v:stroke weight="2.25pt" endcap="flat" joinstyle="miter" miterlimit="10" on="true" color="#7c7c7c"/>
                  <v:fill on="false" color="#000000" opacity="0"/>
                </v:shape>
              </v:group>
            </w:pict>
          </mc:Fallback>
        </mc:AlternateContent>
      </w:r>
    </w:p>
    <w:p w14:paraId="79561EE4" w14:textId="77777777" w:rsidR="009F6235" w:rsidRDefault="00B82591">
      <w:r>
        <w:t xml:space="preserve">Under the 2018 tax bill, many itemized deductions were either eliminated or limited and the standard deduction was dramatically increased. As a result, most people will be taking the standard deduction. </w:t>
      </w:r>
    </w:p>
    <w:p w14:paraId="77EC0B68" w14:textId="77777777" w:rsidR="009F6235" w:rsidRDefault="00B82591">
      <w:pPr>
        <w:spacing w:after="330"/>
      </w:pPr>
      <w:r>
        <w:t xml:space="preserve">Home Ownership </w:t>
      </w:r>
    </w:p>
    <w:p w14:paraId="357E9B47" w14:textId="77777777" w:rsidR="009F6235" w:rsidRDefault="00B82591">
      <w:pPr>
        <w:numPr>
          <w:ilvl w:val="0"/>
          <w:numId w:val="3"/>
        </w:numPr>
        <w:ind w:left="796" w:hanging="362"/>
      </w:pPr>
      <w:r>
        <w:t xml:space="preserve">Forms 1098 or other mortgage interest statements </w:t>
      </w:r>
    </w:p>
    <w:p w14:paraId="5517CE6E" w14:textId="77777777" w:rsidR="009F6235" w:rsidRDefault="00B82591">
      <w:pPr>
        <w:numPr>
          <w:ilvl w:val="0"/>
          <w:numId w:val="3"/>
        </w:numPr>
        <w:spacing w:after="37" w:line="360" w:lineRule="auto"/>
        <w:ind w:left="796" w:hanging="362"/>
      </w:pPr>
      <w:r>
        <w:t xml:space="preserve">Property Taxes, Real Estate, Personal Property Taxes, Sales Taxes (as alternative to state income tax) </w:t>
      </w:r>
    </w:p>
    <w:p w14:paraId="0D57316C" w14:textId="77777777" w:rsidR="009F6235" w:rsidRDefault="00B82591">
      <w:pPr>
        <w:numPr>
          <w:ilvl w:val="0"/>
          <w:numId w:val="3"/>
        </w:numPr>
        <w:spacing w:after="37" w:line="360" w:lineRule="auto"/>
        <w:ind w:left="796" w:hanging="362"/>
      </w:pPr>
      <w:r>
        <w:t xml:space="preserve">Receipts for energy-saving home improvements (e.g., solar panels, solar water heater) You must also have and retain documentation from supplier concerning qualification of materials for tax credits. </w:t>
      </w:r>
    </w:p>
    <w:p w14:paraId="650FBF71" w14:textId="77777777" w:rsidR="009F6235" w:rsidRDefault="00B82591">
      <w:pPr>
        <w:numPr>
          <w:ilvl w:val="0"/>
          <w:numId w:val="3"/>
        </w:numPr>
        <w:spacing w:after="294"/>
        <w:ind w:left="796" w:hanging="362"/>
      </w:pPr>
      <w:r>
        <w:t xml:space="preserve">Mortgage used for anything other than buying, </w:t>
      </w:r>
      <w:proofErr w:type="gramStart"/>
      <w:r>
        <w:t>building</w:t>
      </w:r>
      <w:proofErr w:type="gramEnd"/>
      <w:r>
        <w:t xml:space="preserve"> or improving your residence(s)? </w:t>
      </w:r>
    </w:p>
    <w:p w14:paraId="28304FA2" w14:textId="77777777" w:rsidR="009F6235" w:rsidRDefault="00B82591">
      <w:pPr>
        <w:spacing w:after="330"/>
      </w:pPr>
      <w:r>
        <w:t xml:space="preserve">Charitable Donations </w:t>
      </w:r>
    </w:p>
    <w:p w14:paraId="606BBDCF" w14:textId="77777777" w:rsidR="009F6235" w:rsidRDefault="00B82591">
      <w:pPr>
        <w:numPr>
          <w:ilvl w:val="0"/>
          <w:numId w:val="3"/>
        </w:numPr>
        <w:ind w:left="796" w:hanging="362"/>
      </w:pPr>
      <w:r>
        <w:t xml:space="preserve">Cash or check contributions - You must have receipts from charitable organization  </w:t>
      </w:r>
    </w:p>
    <w:p w14:paraId="205DA4BD" w14:textId="77777777" w:rsidR="009F6235" w:rsidRDefault="00B82591">
      <w:pPr>
        <w:numPr>
          <w:ilvl w:val="0"/>
          <w:numId w:val="3"/>
        </w:numPr>
        <w:spacing w:after="36" w:line="361" w:lineRule="auto"/>
        <w:ind w:left="796" w:hanging="362"/>
      </w:pPr>
      <w:r>
        <w:t xml:space="preserve">In Kind – Need receipt showing name and address of charity, details of items donated, and date and value  </w:t>
      </w:r>
    </w:p>
    <w:p w14:paraId="4385A7C6" w14:textId="77777777" w:rsidR="009F6235" w:rsidRDefault="00B82591">
      <w:pPr>
        <w:numPr>
          <w:ilvl w:val="0"/>
          <w:numId w:val="3"/>
        </w:numPr>
        <w:spacing w:after="294"/>
        <w:ind w:left="796" w:hanging="362"/>
      </w:pPr>
      <w:r>
        <w:lastRenderedPageBreak/>
        <w:t xml:space="preserve">Amounts of miles driven for charitable or medical purposes </w:t>
      </w:r>
    </w:p>
    <w:p w14:paraId="79822AD9" w14:textId="77777777" w:rsidR="009F6235" w:rsidRDefault="00B82591">
      <w:pPr>
        <w:spacing w:after="330"/>
      </w:pPr>
      <w:r>
        <w:t xml:space="preserve">Health/Medical Expenses </w:t>
      </w:r>
    </w:p>
    <w:p w14:paraId="11B2B175" w14:textId="77777777" w:rsidR="009F6235" w:rsidRDefault="00B82591">
      <w:pPr>
        <w:numPr>
          <w:ilvl w:val="0"/>
          <w:numId w:val="3"/>
        </w:numPr>
        <w:ind w:left="796" w:hanging="362"/>
      </w:pPr>
      <w:r>
        <w:t xml:space="preserve">Medical/Dental Expenses not reimbursed by insurance, including Medical Insurance premiums </w:t>
      </w:r>
    </w:p>
    <w:p w14:paraId="0F4E9B44" w14:textId="77777777" w:rsidR="009F6235" w:rsidRDefault="00B82591">
      <w:pPr>
        <w:numPr>
          <w:ilvl w:val="0"/>
          <w:numId w:val="3"/>
        </w:numPr>
        <w:ind w:left="796" w:hanging="362"/>
      </w:pPr>
      <w:r>
        <w:t xml:space="preserve">Form 1095-A if you enrolled in an insurance plan through the Marketplace (Exchange) </w:t>
      </w:r>
    </w:p>
    <w:p w14:paraId="0B015646" w14:textId="107808D4" w:rsidR="009F6235" w:rsidRDefault="00B82591" w:rsidP="003D562A">
      <w:pPr>
        <w:numPr>
          <w:ilvl w:val="0"/>
          <w:numId w:val="3"/>
        </w:numPr>
        <w:ind w:left="796" w:hanging="362"/>
      </w:pPr>
      <w:r>
        <w:t xml:space="preserve">Long-term Care Insurance premiums  </w:t>
      </w:r>
    </w:p>
    <w:p w14:paraId="4D5771FA" w14:textId="77777777" w:rsidR="009F6235" w:rsidRDefault="00B82591">
      <w:r>
        <w:t xml:space="preserve">Childcare/Household Expenses </w:t>
      </w:r>
    </w:p>
    <w:p w14:paraId="2EBC66A7" w14:textId="77777777" w:rsidR="009F6235" w:rsidRDefault="00B82591">
      <w:pPr>
        <w:numPr>
          <w:ilvl w:val="0"/>
          <w:numId w:val="3"/>
        </w:numPr>
        <w:spacing w:after="36" w:line="360" w:lineRule="auto"/>
        <w:ind w:left="796" w:hanging="362"/>
      </w:pPr>
      <w:r>
        <w:t xml:space="preserve">Fees paid to a licensed day care center or family day care for care of an infant or preschooler (provide name, tax ID, address, and amount paid) </w:t>
      </w:r>
    </w:p>
    <w:p w14:paraId="0CBADE8D" w14:textId="77777777" w:rsidR="009F6235" w:rsidRDefault="00B82591">
      <w:pPr>
        <w:numPr>
          <w:ilvl w:val="0"/>
          <w:numId w:val="3"/>
        </w:numPr>
        <w:spacing w:after="133"/>
        <w:ind w:left="796" w:hanging="362"/>
      </w:pPr>
      <w:r>
        <w:t xml:space="preserve">Wages paid to babysitters, nannies, housekeepers, home health care provider, </w:t>
      </w:r>
      <w:proofErr w:type="spellStart"/>
      <w:r>
        <w:t>etc</w:t>
      </w:r>
      <w:proofErr w:type="spellEnd"/>
      <w:r>
        <w:t xml:space="preserve"> (Provide </w:t>
      </w:r>
    </w:p>
    <w:p w14:paraId="77F87E71" w14:textId="77777777" w:rsidR="009F6235" w:rsidRDefault="00B82591">
      <w:pPr>
        <w:spacing w:after="293"/>
        <w:ind w:left="822"/>
      </w:pPr>
      <w:r>
        <w:t xml:space="preserve">Names, SSNs, addresses, salary paid, and payroll taxes withheld) </w:t>
      </w:r>
    </w:p>
    <w:p w14:paraId="1317B03C" w14:textId="77777777" w:rsidR="009F6235" w:rsidRDefault="00B82591">
      <w:pPr>
        <w:spacing w:after="328"/>
      </w:pPr>
      <w:r>
        <w:t xml:space="preserve">Educational Expenses </w:t>
      </w:r>
    </w:p>
    <w:p w14:paraId="0ED0B8F4" w14:textId="77777777" w:rsidR="009F6235" w:rsidRDefault="00B82591">
      <w:pPr>
        <w:numPr>
          <w:ilvl w:val="0"/>
          <w:numId w:val="3"/>
        </w:numPr>
        <w:spacing w:after="39" w:line="360" w:lineRule="auto"/>
        <w:ind w:left="796" w:hanging="362"/>
      </w:pPr>
      <w:r>
        <w:t xml:space="preserve">College Tuition or continuing professional education expenses for yourself or dependents (Form 1098-T from education institutions) </w:t>
      </w:r>
    </w:p>
    <w:p w14:paraId="7854233B" w14:textId="77777777" w:rsidR="009F6235" w:rsidRDefault="00B82591">
      <w:pPr>
        <w:numPr>
          <w:ilvl w:val="0"/>
          <w:numId w:val="3"/>
        </w:numPr>
        <w:spacing w:after="292"/>
        <w:ind w:left="796" w:hanging="362"/>
      </w:pPr>
      <w:r>
        <w:t xml:space="preserve">Student Loan Interest Paid (Form 1098-E) </w:t>
      </w:r>
    </w:p>
    <w:p w14:paraId="4ED89049" w14:textId="77777777" w:rsidR="009F6235" w:rsidRDefault="00B82591">
      <w:pPr>
        <w:spacing w:after="329"/>
      </w:pPr>
      <w:r>
        <w:t xml:space="preserve">State and Local Taxes </w:t>
      </w:r>
    </w:p>
    <w:p w14:paraId="6524121D" w14:textId="77777777" w:rsidR="009F6235" w:rsidRDefault="00B82591">
      <w:pPr>
        <w:numPr>
          <w:ilvl w:val="0"/>
          <w:numId w:val="3"/>
        </w:numPr>
        <w:ind w:left="796" w:hanging="362"/>
      </w:pPr>
      <w:r>
        <w:t xml:space="preserve">State and Local Income Taxes </w:t>
      </w:r>
    </w:p>
    <w:p w14:paraId="33D7DB52" w14:textId="77777777" w:rsidR="009F6235" w:rsidRDefault="00B82591">
      <w:pPr>
        <w:numPr>
          <w:ilvl w:val="0"/>
          <w:numId w:val="3"/>
        </w:numPr>
        <w:spacing w:after="294"/>
        <w:ind w:left="796" w:hanging="362"/>
      </w:pPr>
      <w:r>
        <w:t xml:space="preserve">Invoice showing amount of vehicle sales tax paid </w:t>
      </w:r>
    </w:p>
    <w:p w14:paraId="7B05AB22" w14:textId="77777777" w:rsidR="009F6235" w:rsidRDefault="00B82591">
      <w:pPr>
        <w:spacing w:after="330"/>
      </w:pPr>
      <w:r>
        <w:t xml:space="preserve">Retirement &amp; Other Savings </w:t>
      </w:r>
    </w:p>
    <w:p w14:paraId="79CC4D5D" w14:textId="70E08484" w:rsidR="009F6235" w:rsidRDefault="00B82591" w:rsidP="003D562A">
      <w:pPr>
        <w:numPr>
          <w:ilvl w:val="0"/>
          <w:numId w:val="3"/>
        </w:numPr>
        <w:spacing w:after="133"/>
        <w:ind w:left="796" w:hanging="362"/>
      </w:pPr>
      <w:r>
        <w:t xml:space="preserve">Early withdrawal penalties on Certificates of Deposit or Savings Accounts  </w:t>
      </w:r>
    </w:p>
    <w:p w14:paraId="1CF21A3F" w14:textId="77777777" w:rsidR="003D562A" w:rsidRDefault="003D562A">
      <w:pPr>
        <w:pStyle w:val="Heading2"/>
        <w:ind w:left="84"/>
      </w:pPr>
    </w:p>
    <w:p w14:paraId="2DC0EC36" w14:textId="5178A8D7" w:rsidR="009F6235" w:rsidRDefault="00B82591">
      <w:pPr>
        <w:pStyle w:val="Heading2"/>
        <w:ind w:left="84"/>
      </w:pPr>
      <w:r>
        <w:t xml:space="preserve">MISCELLANEOUS INFORMATION </w:t>
      </w:r>
    </w:p>
    <w:p w14:paraId="5D329E2B" w14:textId="77777777" w:rsidR="009F6235" w:rsidRDefault="00B82591">
      <w:pPr>
        <w:spacing w:after="336" w:line="259" w:lineRule="auto"/>
        <w:ind w:left="60" w:right="-391" w:firstLine="0"/>
      </w:pPr>
      <w:r>
        <w:rPr>
          <w:noProof/>
          <w:color w:val="000000"/>
          <w:sz w:val="22"/>
        </w:rPr>
        <mc:AlternateContent>
          <mc:Choice Requires="wpg">
            <w:drawing>
              <wp:inline distT="0" distB="0" distL="0" distR="0" wp14:anchorId="03E89C46" wp14:editId="0DBFE587">
                <wp:extent cx="6781800" cy="28575"/>
                <wp:effectExtent l="0" t="0" r="0" b="0"/>
                <wp:docPr id="4387" name="Group 4387"/>
                <wp:cNvGraphicFramePr/>
                <a:graphic xmlns:a="http://schemas.openxmlformats.org/drawingml/2006/main">
                  <a:graphicData uri="http://schemas.microsoft.com/office/word/2010/wordprocessingGroup">
                    <wpg:wgp>
                      <wpg:cNvGrpSpPr/>
                      <wpg:grpSpPr>
                        <a:xfrm>
                          <a:off x="0" y="0"/>
                          <a:ext cx="6781800" cy="28575"/>
                          <a:chOff x="0" y="0"/>
                          <a:chExt cx="6781800" cy="28575"/>
                        </a:xfrm>
                      </wpg:grpSpPr>
                      <wps:wsp>
                        <wps:cNvPr id="518" name="Shape 518"/>
                        <wps:cNvSpPr/>
                        <wps:spPr>
                          <a:xfrm>
                            <a:off x="0" y="0"/>
                            <a:ext cx="6781800" cy="0"/>
                          </a:xfrm>
                          <a:custGeom>
                            <a:avLst/>
                            <a:gdLst/>
                            <a:ahLst/>
                            <a:cxnLst/>
                            <a:rect l="0" t="0" r="0" b="0"/>
                            <a:pathLst>
                              <a:path w="6781800">
                                <a:moveTo>
                                  <a:pt x="0" y="0"/>
                                </a:moveTo>
                                <a:lnTo>
                                  <a:pt x="6781800" y="0"/>
                                </a:lnTo>
                              </a:path>
                            </a:pathLst>
                          </a:custGeom>
                          <a:ln w="28575" cap="flat">
                            <a:miter lim="127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87" style="width:534pt;height:2.25pt;mso-position-horizontal-relative:char;mso-position-vertical-relative:line" coordsize="67818,285">
                <v:shape id="Shape 518" style="position:absolute;width:67818;height:0;left:0;top:0;" coordsize="6781800,0" path="m0,0l6781800,0">
                  <v:stroke weight="2.25pt" endcap="flat" joinstyle="miter" miterlimit="10" on="true" color="#7c7c7c"/>
                  <v:fill on="false" color="#000000" opacity="0"/>
                </v:shape>
              </v:group>
            </w:pict>
          </mc:Fallback>
        </mc:AlternateContent>
      </w:r>
    </w:p>
    <w:p w14:paraId="79EACD8E" w14:textId="77777777" w:rsidR="009F6235" w:rsidRDefault="00B82591">
      <w:pPr>
        <w:numPr>
          <w:ilvl w:val="0"/>
          <w:numId w:val="4"/>
        </w:numPr>
        <w:ind w:left="796" w:hanging="362"/>
      </w:pPr>
      <w:r>
        <w:t xml:space="preserve">Online purchases where sales tax was not paid.  Please provide total dollar amount spent. </w:t>
      </w:r>
    </w:p>
    <w:p w14:paraId="3FDCBD0B" w14:textId="77777777" w:rsidR="009F6235" w:rsidRDefault="00B82591">
      <w:pPr>
        <w:numPr>
          <w:ilvl w:val="0"/>
          <w:numId w:val="4"/>
        </w:numPr>
        <w:ind w:left="796" w:hanging="362"/>
      </w:pPr>
      <w:r>
        <w:t xml:space="preserve">Verify banking information is the same as the previous year (if you used direct deposit last year) </w:t>
      </w:r>
    </w:p>
    <w:p w14:paraId="124D1D99" w14:textId="77777777" w:rsidR="009F6235" w:rsidRDefault="00B82591">
      <w:pPr>
        <w:numPr>
          <w:ilvl w:val="0"/>
          <w:numId w:val="4"/>
        </w:numPr>
        <w:ind w:left="796" w:hanging="362"/>
      </w:pPr>
      <w:r>
        <w:t xml:space="preserve">Name change this year.  (This needs to be reported to social security or your return will not match) </w:t>
      </w:r>
    </w:p>
    <w:p w14:paraId="33753ED0" w14:textId="77777777" w:rsidR="009F6235" w:rsidRDefault="00B82591">
      <w:pPr>
        <w:numPr>
          <w:ilvl w:val="0"/>
          <w:numId w:val="4"/>
        </w:numPr>
        <w:spacing w:after="133"/>
        <w:ind w:left="796" w:hanging="362"/>
      </w:pPr>
      <w:r>
        <w:t xml:space="preserve">Family additions (need social security numbers, birthdates, and copy of birth certificate and Social </w:t>
      </w:r>
    </w:p>
    <w:p w14:paraId="33F78F4D" w14:textId="77777777" w:rsidR="009F6235" w:rsidRDefault="00B82591">
      <w:pPr>
        <w:spacing w:after="294"/>
        <w:ind w:left="822"/>
      </w:pPr>
      <w:r>
        <w:t xml:space="preserve">Security card) </w:t>
      </w:r>
    </w:p>
    <w:p w14:paraId="5FAF3E7E" w14:textId="67F75FE4" w:rsidR="009F6235" w:rsidRDefault="009F6235">
      <w:pPr>
        <w:spacing w:after="159" w:line="259" w:lineRule="auto"/>
        <w:ind w:left="540" w:firstLine="0"/>
      </w:pPr>
    </w:p>
    <w:p w14:paraId="60FD5D56" w14:textId="77777777" w:rsidR="009F6235" w:rsidRDefault="00B82591">
      <w:pPr>
        <w:pStyle w:val="Heading1"/>
        <w:numPr>
          <w:ilvl w:val="0"/>
          <w:numId w:val="0"/>
        </w:numPr>
        <w:ind w:left="103"/>
      </w:pPr>
      <w:r>
        <w:t xml:space="preserve">TAX PREPARATION QUESTIONAIRRE  </w:t>
      </w:r>
    </w:p>
    <w:p w14:paraId="72F285DB" w14:textId="77777777" w:rsidR="009F6235" w:rsidRDefault="00B82591">
      <w:pPr>
        <w:spacing w:after="180" w:line="259" w:lineRule="auto"/>
        <w:ind w:left="89" w:firstLine="0"/>
      </w:pPr>
      <w:r>
        <w:t xml:space="preserve"> </w:t>
      </w:r>
    </w:p>
    <w:p w14:paraId="5D0605B0" w14:textId="77777777" w:rsidR="009F6235" w:rsidRDefault="00B82591">
      <w:r>
        <w:t>Please complete the questions below and submit a copy of this page when you give us your other supporting documents. Due to regulations, we need an answer of either yes or no. Depending on your answers, further discussion and documentation may be required.</w:t>
      </w:r>
      <w:r>
        <w:rPr>
          <w:sz w:val="26"/>
        </w:rPr>
        <w:t xml:space="preserve"> </w:t>
      </w:r>
    </w:p>
    <w:p w14:paraId="4B1516C4" w14:textId="77777777" w:rsidR="009F6235" w:rsidRDefault="00B82591">
      <w:pPr>
        <w:spacing w:after="406" w:line="259" w:lineRule="auto"/>
        <w:ind w:left="89" w:firstLine="0"/>
      </w:pPr>
      <w:r>
        <w:rPr>
          <w:b/>
          <w:sz w:val="26"/>
        </w:rPr>
        <w:t xml:space="preserve"> </w:t>
      </w:r>
    </w:p>
    <w:p w14:paraId="03173147" w14:textId="11F18EFB" w:rsidR="009F6235" w:rsidRDefault="00B82591">
      <w:pPr>
        <w:numPr>
          <w:ilvl w:val="0"/>
          <w:numId w:val="5"/>
        </w:numPr>
        <w:spacing w:after="31" w:line="268" w:lineRule="auto"/>
        <w:ind w:left="811" w:hanging="362"/>
      </w:pPr>
      <w:r>
        <w:rPr>
          <w:b/>
        </w:rPr>
        <w:t>Stimulus:</w:t>
      </w:r>
      <w:r>
        <w:t xml:space="preserve"> Did you receive 202</w:t>
      </w:r>
      <w:r w:rsidR="003D562A">
        <w:t>1</w:t>
      </w:r>
      <w:r>
        <w:t xml:space="preserve"> Recovery Rebate (Stimulus) payments? </w:t>
      </w:r>
    </w:p>
    <w:p w14:paraId="2BCA1CA1" w14:textId="77777777" w:rsidR="009F6235" w:rsidRDefault="00B82591">
      <w:pPr>
        <w:tabs>
          <w:tab w:val="center" w:pos="1305"/>
          <w:tab w:val="center" w:pos="2945"/>
          <w:tab w:val="center" w:pos="3421"/>
          <w:tab w:val="center" w:pos="4802"/>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r>
        <w:tab/>
        <w:t xml:space="preserve"> </w:t>
      </w:r>
      <w:r>
        <w:tab/>
      </w:r>
      <w:r>
        <w:rPr>
          <w:rFonts w:ascii="Segoe UI Symbol" w:eastAsia="Segoe UI Symbol" w:hAnsi="Segoe UI Symbol" w:cs="Segoe UI Symbol"/>
        </w:rPr>
        <w:t>☐</w:t>
      </w:r>
      <w:r>
        <w:t xml:space="preserve">Not eligible </w:t>
      </w:r>
    </w:p>
    <w:p w14:paraId="03B909F0" w14:textId="77777777" w:rsidR="009F6235" w:rsidRDefault="00B82591">
      <w:pPr>
        <w:spacing w:after="22" w:line="259" w:lineRule="auto"/>
        <w:ind w:left="812" w:firstLine="0"/>
      </w:pPr>
      <w:r>
        <w:t xml:space="preserve"> </w:t>
      </w:r>
    </w:p>
    <w:p w14:paraId="6CBEDE34" w14:textId="77777777" w:rsidR="009F6235" w:rsidRDefault="00B82591">
      <w:pPr>
        <w:spacing w:after="71" w:line="259" w:lineRule="auto"/>
        <w:ind w:left="812" w:firstLine="0"/>
      </w:pPr>
      <w:r>
        <w:t xml:space="preserve"> </w:t>
      </w:r>
    </w:p>
    <w:p w14:paraId="715F5C8F" w14:textId="77777777" w:rsidR="009F6235" w:rsidRDefault="00B82591">
      <w:pPr>
        <w:numPr>
          <w:ilvl w:val="0"/>
          <w:numId w:val="5"/>
        </w:numPr>
        <w:spacing w:after="56" w:line="268" w:lineRule="auto"/>
        <w:ind w:left="811" w:hanging="362"/>
      </w:pPr>
      <w:r>
        <w:rPr>
          <w:b/>
        </w:rPr>
        <w:t>Cryptocurrency:</w:t>
      </w:r>
      <w:r>
        <w:t xml:space="preserve"> Did you buy, sell, exchange, transfer, give, or receive any cryptocurrency, such as Bitcoin, during the last year? </w:t>
      </w:r>
    </w:p>
    <w:p w14:paraId="726EDAE6" w14:textId="77777777" w:rsidR="009F6235" w:rsidRDefault="00B82591">
      <w:pPr>
        <w:tabs>
          <w:tab w:val="center" w:pos="1305"/>
          <w:tab w:val="center" w:pos="2945"/>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p>
    <w:p w14:paraId="21D09AA0" w14:textId="77777777" w:rsidR="009F6235" w:rsidRDefault="00B82591">
      <w:pPr>
        <w:spacing w:after="20" w:line="259" w:lineRule="auto"/>
        <w:ind w:left="812" w:firstLine="0"/>
      </w:pPr>
      <w:r>
        <w:t xml:space="preserve"> </w:t>
      </w:r>
    </w:p>
    <w:p w14:paraId="5AC8A359" w14:textId="77777777" w:rsidR="009F6235" w:rsidRDefault="00B82591">
      <w:pPr>
        <w:spacing w:after="71" w:line="259" w:lineRule="auto"/>
        <w:ind w:left="812" w:firstLine="0"/>
      </w:pPr>
      <w:r>
        <w:t xml:space="preserve"> </w:t>
      </w:r>
    </w:p>
    <w:p w14:paraId="5E2F6226" w14:textId="77777777" w:rsidR="009F6235" w:rsidRDefault="00B82591">
      <w:pPr>
        <w:numPr>
          <w:ilvl w:val="0"/>
          <w:numId w:val="5"/>
        </w:numPr>
        <w:spacing w:after="61" w:line="268" w:lineRule="auto"/>
        <w:ind w:left="811" w:hanging="362"/>
      </w:pPr>
      <w:r>
        <w:rPr>
          <w:b/>
        </w:rPr>
        <w:t xml:space="preserve">Foreign Bank/Financial Account: </w:t>
      </w:r>
      <w:r>
        <w:t xml:space="preserve">Did you have financial interest in or signatory authority over any financial account (such as a bank account, securities account, or brokerage account) located in a foreign country? </w:t>
      </w:r>
    </w:p>
    <w:p w14:paraId="5AD53D52" w14:textId="77777777" w:rsidR="009F6235" w:rsidRDefault="00B82591">
      <w:pPr>
        <w:spacing w:after="3" w:line="268" w:lineRule="auto"/>
        <w:ind w:left="807"/>
      </w:pPr>
      <w:r>
        <w:t xml:space="preserve">  </w:t>
      </w:r>
      <w:r>
        <w:rPr>
          <w:rFonts w:ascii="Segoe UI Symbol" w:eastAsia="Segoe UI Symbol" w:hAnsi="Segoe UI Symbol" w:cs="Segoe UI Symbol"/>
        </w:rPr>
        <w:t>☐</w:t>
      </w:r>
      <w:proofErr w:type="gramStart"/>
      <w:r>
        <w:t xml:space="preserve">Yes  </w:t>
      </w:r>
      <w:r>
        <w:rPr>
          <w:rFonts w:ascii="MS Gothic" w:eastAsia="MS Gothic" w:hAnsi="MS Gothic" w:cs="MS Gothic"/>
        </w:rPr>
        <w:t>☐</w:t>
      </w:r>
      <w:proofErr w:type="gramEnd"/>
      <w:r>
        <w:t xml:space="preserve">No </w:t>
      </w:r>
    </w:p>
    <w:p w14:paraId="419E53BF" w14:textId="77777777" w:rsidR="009F6235" w:rsidRDefault="00B82591">
      <w:pPr>
        <w:spacing w:after="20" w:line="259" w:lineRule="auto"/>
        <w:ind w:left="812" w:firstLine="0"/>
      </w:pPr>
      <w:r>
        <w:t xml:space="preserve"> </w:t>
      </w:r>
    </w:p>
    <w:p w14:paraId="71FFA1DF" w14:textId="77777777" w:rsidR="009F6235" w:rsidRDefault="00B82591">
      <w:pPr>
        <w:spacing w:after="71" w:line="259" w:lineRule="auto"/>
        <w:ind w:left="812" w:firstLine="0"/>
      </w:pPr>
      <w:r>
        <w:t xml:space="preserve"> </w:t>
      </w:r>
    </w:p>
    <w:p w14:paraId="76F1DFE5" w14:textId="77777777" w:rsidR="009F6235" w:rsidRDefault="00B82591">
      <w:pPr>
        <w:numPr>
          <w:ilvl w:val="0"/>
          <w:numId w:val="5"/>
        </w:numPr>
        <w:spacing w:after="59" w:line="268" w:lineRule="auto"/>
        <w:ind w:left="811" w:hanging="362"/>
      </w:pPr>
      <w:r>
        <w:rPr>
          <w:b/>
        </w:rPr>
        <w:t>Independent Contractors:</w:t>
      </w:r>
      <w:r>
        <w:t xml:space="preserve"> If you own a business, did you make any payments that would require you to file Form 1099? </w:t>
      </w:r>
    </w:p>
    <w:p w14:paraId="38274602" w14:textId="77777777" w:rsidR="009F6235" w:rsidRDefault="00B82591">
      <w:pPr>
        <w:tabs>
          <w:tab w:val="center" w:pos="1305"/>
          <w:tab w:val="center" w:pos="2945"/>
          <w:tab w:val="center" w:pos="3421"/>
          <w:tab w:val="center" w:pos="4438"/>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r>
        <w:tab/>
        <w:t xml:space="preserve"> </w:t>
      </w:r>
      <w:r>
        <w:tab/>
      </w:r>
      <w:r>
        <w:rPr>
          <w:rFonts w:ascii="Segoe UI Symbol" w:eastAsia="Segoe UI Symbol" w:hAnsi="Segoe UI Symbol" w:cs="Segoe UI Symbol"/>
        </w:rPr>
        <w:t>☐</w:t>
      </w:r>
      <w:r>
        <w:t xml:space="preserve">N/A </w:t>
      </w:r>
    </w:p>
    <w:p w14:paraId="582248AE" w14:textId="77777777" w:rsidR="00531C9F" w:rsidRDefault="00531C9F">
      <w:pPr>
        <w:spacing w:after="62" w:line="268" w:lineRule="auto"/>
        <w:ind w:left="807"/>
      </w:pPr>
    </w:p>
    <w:p w14:paraId="55B59145" w14:textId="38F6337E" w:rsidR="009F6235" w:rsidRDefault="00B82591">
      <w:pPr>
        <w:spacing w:after="62" w:line="268" w:lineRule="auto"/>
        <w:ind w:left="807"/>
      </w:pPr>
      <w:r>
        <w:t xml:space="preserve">If yes, did you or will you file the required Form(s) 1099? </w:t>
      </w:r>
    </w:p>
    <w:p w14:paraId="3192D60A" w14:textId="77777777" w:rsidR="009F6235" w:rsidRDefault="00B82591">
      <w:pPr>
        <w:tabs>
          <w:tab w:val="center" w:pos="1305"/>
          <w:tab w:val="center" w:pos="2945"/>
          <w:tab w:val="center" w:pos="3421"/>
          <w:tab w:val="center" w:pos="4438"/>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r>
        <w:tab/>
        <w:t xml:space="preserve"> </w:t>
      </w:r>
      <w:r>
        <w:tab/>
      </w:r>
      <w:r>
        <w:rPr>
          <w:rFonts w:ascii="Segoe UI Symbol" w:eastAsia="Segoe UI Symbol" w:hAnsi="Segoe UI Symbol" w:cs="Segoe UI Symbol"/>
        </w:rPr>
        <w:t>☐</w:t>
      </w:r>
      <w:r>
        <w:t xml:space="preserve">N/A </w:t>
      </w:r>
    </w:p>
    <w:p w14:paraId="692A0C88" w14:textId="77777777" w:rsidR="009F6235" w:rsidRDefault="00B82591">
      <w:pPr>
        <w:spacing w:after="22" w:line="259" w:lineRule="auto"/>
        <w:ind w:left="812" w:firstLine="0"/>
      </w:pPr>
      <w:r>
        <w:t xml:space="preserve"> </w:t>
      </w:r>
    </w:p>
    <w:p w14:paraId="0D2FA184" w14:textId="77777777" w:rsidR="009F6235" w:rsidRDefault="00B82591">
      <w:pPr>
        <w:spacing w:after="72" w:line="259" w:lineRule="auto"/>
        <w:ind w:left="812" w:firstLine="0"/>
      </w:pPr>
      <w:r>
        <w:t xml:space="preserve"> </w:t>
      </w:r>
    </w:p>
    <w:p w14:paraId="7753EBD6" w14:textId="77777777" w:rsidR="009F6235" w:rsidRDefault="00B82591">
      <w:pPr>
        <w:numPr>
          <w:ilvl w:val="0"/>
          <w:numId w:val="5"/>
        </w:numPr>
        <w:spacing w:after="32" w:line="268" w:lineRule="auto"/>
        <w:ind w:left="811" w:hanging="362"/>
      </w:pPr>
      <w:r>
        <w:rPr>
          <w:b/>
        </w:rPr>
        <w:t>Household Employees:</w:t>
      </w:r>
      <w:r>
        <w:t xml:space="preserve"> Did you have any household employees? </w:t>
      </w:r>
    </w:p>
    <w:p w14:paraId="698B7B5B" w14:textId="77777777" w:rsidR="009F6235" w:rsidRDefault="00B82591">
      <w:pPr>
        <w:tabs>
          <w:tab w:val="center" w:pos="1305"/>
          <w:tab w:val="center" w:pos="2945"/>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p>
    <w:p w14:paraId="270853C3" w14:textId="77777777" w:rsidR="009F6235" w:rsidRDefault="00B82591">
      <w:pPr>
        <w:spacing w:after="20" w:line="259" w:lineRule="auto"/>
        <w:ind w:left="812" w:firstLine="0"/>
      </w:pPr>
      <w:r>
        <w:t xml:space="preserve"> </w:t>
      </w:r>
    </w:p>
    <w:p w14:paraId="0582236E" w14:textId="77777777" w:rsidR="009F6235" w:rsidRDefault="00B82591">
      <w:pPr>
        <w:spacing w:after="71" w:line="259" w:lineRule="auto"/>
        <w:ind w:left="812" w:firstLine="0"/>
      </w:pPr>
      <w:r>
        <w:t xml:space="preserve"> </w:t>
      </w:r>
    </w:p>
    <w:p w14:paraId="6C95E04A" w14:textId="77777777" w:rsidR="009F6235" w:rsidRDefault="00B82591">
      <w:pPr>
        <w:numPr>
          <w:ilvl w:val="0"/>
          <w:numId w:val="5"/>
        </w:numPr>
        <w:spacing w:after="56" w:line="268" w:lineRule="auto"/>
        <w:ind w:left="811" w:hanging="362"/>
      </w:pPr>
      <w:r>
        <w:rPr>
          <w:b/>
        </w:rPr>
        <w:t>Health Insurance:</w:t>
      </w:r>
      <w:r>
        <w:t xml:space="preserve"> Did you purchase health insurance through a government-sponsored Marketplace? </w:t>
      </w:r>
    </w:p>
    <w:p w14:paraId="4CCA72F7" w14:textId="77777777" w:rsidR="009F6235" w:rsidRDefault="00B82591">
      <w:pPr>
        <w:tabs>
          <w:tab w:val="center" w:pos="1305"/>
          <w:tab w:val="center" w:pos="2945"/>
        </w:tabs>
        <w:spacing w:after="3" w:line="268" w:lineRule="auto"/>
        <w:ind w:left="0" w:firstLine="0"/>
      </w:pPr>
      <w:r>
        <w:rPr>
          <w:color w:val="000000"/>
          <w:sz w:val="22"/>
        </w:rPr>
        <w:tab/>
      </w:r>
      <w:r>
        <w:t xml:space="preserve">  </w:t>
      </w:r>
      <w:r>
        <w:rPr>
          <w:rFonts w:ascii="Segoe UI Symbol" w:eastAsia="Segoe UI Symbol" w:hAnsi="Segoe UI Symbol" w:cs="Segoe UI Symbol"/>
        </w:rPr>
        <w:t>☐</w:t>
      </w:r>
      <w:proofErr w:type="gramStart"/>
      <w:r>
        <w:t xml:space="preserve">Yes  </w:t>
      </w:r>
      <w:r>
        <w:tab/>
      </w:r>
      <w:proofErr w:type="gramEnd"/>
      <w:r>
        <w:rPr>
          <w:rFonts w:ascii="Segoe UI Symbol" w:eastAsia="Segoe UI Symbol" w:hAnsi="Segoe UI Symbol" w:cs="Segoe UI Symbol"/>
        </w:rPr>
        <w:t>☐</w:t>
      </w:r>
      <w:r>
        <w:t xml:space="preserve">No </w:t>
      </w:r>
    </w:p>
    <w:sectPr w:rsidR="009F6235">
      <w:pgSz w:w="12240" w:h="15840"/>
      <w:pgMar w:top="720" w:right="991" w:bottom="92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D0D"/>
    <w:multiLevelType w:val="hybridMultilevel"/>
    <w:tmpl w:val="E48A16C0"/>
    <w:lvl w:ilvl="0" w:tplc="43E62AEC">
      <w:start w:val="202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5C7752"/>
    <w:multiLevelType w:val="hybridMultilevel"/>
    <w:tmpl w:val="B734DC02"/>
    <w:lvl w:ilvl="0" w:tplc="CAF2405E">
      <w:start w:val="1"/>
      <w:numFmt w:val="bullet"/>
      <w:lvlText w:val="•"/>
      <w:lvlJc w:val="left"/>
      <w:pPr>
        <w:ind w:left="812"/>
      </w:pPr>
      <w:rPr>
        <w:rFonts w:ascii="Arial" w:eastAsia="Arial" w:hAnsi="Arial" w:cs="Arial"/>
        <w:b w:val="0"/>
        <w:i w:val="0"/>
        <w:strike w:val="0"/>
        <w:dstrike w:val="0"/>
        <w:color w:val="001C54"/>
        <w:sz w:val="24"/>
        <w:szCs w:val="24"/>
        <w:u w:val="none" w:color="000000"/>
        <w:bdr w:val="none" w:sz="0" w:space="0" w:color="auto"/>
        <w:shd w:val="clear" w:color="auto" w:fill="auto"/>
        <w:vertAlign w:val="baseline"/>
      </w:rPr>
    </w:lvl>
    <w:lvl w:ilvl="1" w:tplc="DA7685B6">
      <w:start w:val="1"/>
      <w:numFmt w:val="bullet"/>
      <w:lvlText w:val="o"/>
      <w:lvlJc w:val="left"/>
      <w:pPr>
        <w:ind w:left="144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lvl w:ilvl="2" w:tplc="0B2ACBFE">
      <w:start w:val="1"/>
      <w:numFmt w:val="bullet"/>
      <w:lvlText w:val="▪"/>
      <w:lvlJc w:val="left"/>
      <w:pPr>
        <w:ind w:left="216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lvl w:ilvl="3" w:tplc="8B34D5A6">
      <w:start w:val="1"/>
      <w:numFmt w:val="bullet"/>
      <w:lvlText w:val="•"/>
      <w:lvlJc w:val="left"/>
      <w:pPr>
        <w:ind w:left="2880"/>
      </w:pPr>
      <w:rPr>
        <w:rFonts w:ascii="Arial" w:eastAsia="Arial" w:hAnsi="Arial" w:cs="Arial"/>
        <w:b w:val="0"/>
        <w:i w:val="0"/>
        <w:strike w:val="0"/>
        <w:dstrike w:val="0"/>
        <w:color w:val="001C54"/>
        <w:sz w:val="24"/>
        <w:szCs w:val="24"/>
        <w:u w:val="none" w:color="000000"/>
        <w:bdr w:val="none" w:sz="0" w:space="0" w:color="auto"/>
        <w:shd w:val="clear" w:color="auto" w:fill="auto"/>
        <w:vertAlign w:val="baseline"/>
      </w:rPr>
    </w:lvl>
    <w:lvl w:ilvl="4" w:tplc="E1BEBB60">
      <w:start w:val="1"/>
      <w:numFmt w:val="bullet"/>
      <w:lvlText w:val="o"/>
      <w:lvlJc w:val="left"/>
      <w:pPr>
        <w:ind w:left="360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lvl w:ilvl="5" w:tplc="D924E660">
      <w:start w:val="1"/>
      <w:numFmt w:val="bullet"/>
      <w:lvlText w:val="▪"/>
      <w:lvlJc w:val="left"/>
      <w:pPr>
        <w:ind w:left="432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lvl w:ilvl="6" w:tplc="8DAA3CD6">
      <w:start w:val="1"/>
      <w:numFmt w:val="bullet"/>
      <w:lvlText w:val="•"/>
      <w:lvlJc w:val="left"/>
      <w:pPr>
        <w:ind w:left="5040"/>
      </w:pPr>
      <w:rPr>
        <w:rFonts w:ascii="Arial" w:eastAsia="Arial" w:hAnsi="Arial" w:cs="Arial"/>
        <w:b w:val="0"/>
        <w:i w:val="0"/>
        <w:strike w:val="0"/>
        <w:dstrike w:val="0"/>
        <w:color w:val="001C54"/>
        <w:sz w:val="24"/>
        <w:szCs w:val="24"/>
        <w:u w:val="none" w:color="000000"/>
        <w:bdr w:val="none" w:sz="0" w:space="0" w:color="auto"/>
        <w:shd w:val="clear" w:color="auto" w:fill="auto"/>
        <w:vertAlign w:val="baseline"/>
      </w:rPr>
    </w:lvl>
    <w:lvl w:ilvl="7" w:tplc="4CBC2D26">
      <w:start w:val="1"/>
      <w:numFmt w:val="bullet"/>
      <w:lvlText w:val="o"/>
      <w:lvlJc w:val="left"/>
      <w:pPr>
        <w:ind w:left="576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lvl w:ilvl="8" w:tplc="665C66D8">
      <w:start w:val="1"/>
      <w:numFmt w:val="bullet"/>
      <w:lvlText w:val="▪"/>
      <w:lvlJc w:val="left"/>
      <w:pPr>
        <w:ind w:left="6480"/>
      </w:pPr>
      <w:rPr>
        <w:rFonts w:ascii="Segoe UI Symbol" w:eastAsia="Segoe UI Symbol" w:hAnsi="Segoe UI Symbol" w:cs="Segoe UI Symbol"/>
        <w:b w:val="0"/>
        <w:i w:val="0"/>
        <w:strike w:val="0"/>
        <w:dstrike w:val="0"/>
        <w:color w:val="001C54"/>
        <w:sz w:val="24"/>
        <w:szCs w:val="24"/>
        <w:u w:val="none" w:color="000000"/>
        <w:bdr w:val="none" w:sz="0" w:space="0" w:color="auto"/>
        <w:shd w:val="clear" w:color="auto" w:fill="auto"/>
        <w:vertAlign w:val="baseline"/>
      </w:rPr>
    </w:lvl>
  </w:abstractNum>
  <w:abstractNum w:abstractNumId="2" w15:restartNumberingAfterBreak="0">
    <w:nsid w:val="4B401E66"/>
    <w:multiLevelType w:val="hybridMultilevel"/>
    <w:tmpl w:val="B1021A8E"/>
    <w:lvl w:ilvl="0" w:tplc="228E0D42">
      <w:start w:val="1"/>
      <w:numFmt w:val="bullet"/>
      <w:lvlText w:val=""/>
      <w:lvlJc w:val="left"/>
      <w:pPr>
        <w:ind w:left="797"/>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1" w:tplc="1C207632">
      <w:start w:val="1"/>
      <w:numFmt w:val="bullet"/>
      <w:lvlText w:val="o"/>
      <w:lvlJc w:val="left"/>
      <w:pPr>
        <w:ind w:left="144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2" w:tplc="EC82C3A4">
      <w:start w:val="1"/>
      <w:numFmt w:val="bullet"/>
      <w:lvlText w:val="▪"/>
      <w:lvlJc w:val="left"/>
      <w:pPr>
        <w:ind w:left="216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3" w:tplc="230A93D4">
      <w:start w:val="1"/>
      <w:numFmt w:val="bullet"/>
      <w:lvlText w:val="•"/>
      <w:lvlJc w:val="left"/>
      <w:pPr>
        <w:ind w:left="288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4" w:tplc="C3F66986">
      <w:start w:val="1"/>
      <w:numFmt w:val="bullet"/>
      <w:lvlText w:val="o"/>
      <w:lvlJc w:val="left"/>
      <w:pPr>
        <w:ind w:left="360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5" w:tplc="A0D24336">
      <w:start w:val="1"/>
      <w:numFmt w:val="bullet"/>
      <w:lvlText w:val="▪"/>
      <w:lvlJc w:val="left"/>
      <w:pPr>
        <w:ind w:left="432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6" w:tplc="EAB2731E">
      <w:start w:val="1"/>
      <w:numFmt w:val="bullet"/>
      <w:lvlText w:val="•"/>
      <w:lvlJc w:val="left"/>
      <w:pPr>
        <w:ind w:left="504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7" w:tplc="E8F80266">
      <w:start w:val="1"/>
      <w:numFmt w:val="bullet"/>
      <w:lvlText w:val="o"/>
      <w:lvlJc w:val="left"/>
      <w:pPr>
        <w:ind w:left="576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8" w:tplc="7E46BA18">
      <w:start w:val="1"/>
      <w:numFmt w:val="bullet"/>
      <w:lvlText w:val="▪"/>
      <w:lvlJc w:val="left"/>
      <w:pPr>
        <w:ind w:left="648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abstractNum>
  <w:abstractNum w:abstractNumId="3" w15:restartNumberingAfterBreak="0">
    <w:nsid w:val="4DB437F2"/>
    <w:multiLevelType w:val="hybridMultilevel"/>
    <w:tmpl w:val="EB8E2426"/>
    <w:lvl w:ilvl="0" w:tplc="08D8A446">
      <w:start w:val="1"/>
      <w:numFmt w:val="bullet"/>
      <w:lvlText w:val=""/>
      <w:lvlJc w:val="left"/>
      <w:pPr>
        <w:ind w:left="797"/>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1" w:tplc="B868FF34">
      <w:start w:val="1"/>
      <w:numFmt w:val="bullet"/>
      <w:lvlText w:val="o"/>
      <w:lvlJc w:val="left"/>
      <w:pPr>
        <w:ind w:left="149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2" w:tplc="FA88F9DE">
      <w:start w:val="1"/>
      <w:numFmt w:val="bullet"/>
      <w:lvlText w:val="▪"/>
      <w:lvlJc w:val="left"/>
      <w:pPr>
        <w:ind w:left="221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3" w:tplc="3DA8D2A4">
      <w:start w:val="1"/>
      <w:numFmt w:val="bullet"/>
      <w:lvlText w:val="•"/>
      <w:lvlJc w:val="left"/>
      <w:pPr>
        <w:ind w:left="293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4" w:tplc="58DA221A">
      <w:start w:val="1"/>
      <w:numFmt w:val="bullet"/>
      <w:lvlText w:val="o"/>
      <w:lvlJc w:val="left"/>
      <w:pPr>
        <w:ind w:left="365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5" w:tplc="A6741CE2">
      <w:start w:val="1"/>
      <w:numFmt w:val="bullet"/>
      <w:lvlText w:val="▪"/>
      <w:lvlJc w:val="left"/>
      <w:pPr>
        <w:ind w:left="437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6" w:tplc="8F10C6BA">
      <w:start w:val="1"/>
      <w:numFmt w:val="bullet"/>
      <w:lvlText w:val="•"/>
      <w:lvlJc w:val="left"/>
      <w:pPr>
        <w:ind w:left="509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7" w:tplc="664AB1F6">
      <w:start w:val="1"/>
      <w:numFmt w:val="bullet"/>
      <w:lvlText w:val="o"/>
      <w:lvlJc w:val="left"/>
      <w:pPr>
        <w:ind w:left="581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8" w:tplc="C39CB108">
      <w:start w:val="1"/>
      <w:numFmt w:val="bullet"/>
      <w:lvlText w:val="▪"/>
      <w:lvlJc w:val="left"/>
      <w:pPr>
        <w:ind w:left="6533"/>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abstractNum>
  <w:abstractNum w:abstractNumId="4" w15:restartNumberingAfterBreak="0">
    <w:nsid w:val="61803E1E"/>
    <w:multiLevelType w:val="hybridMultilevel"/>
    <w:tmpl w:val="987A09CC"/>
    <w:lvl w:ilvl="0" w:tplc="48D80566">
      <w:start w:val="1"/>
      <w:numFmt w:val="bullet"/>
      <w:lvlText w:val=""/>
      <w:lvlJc w:val="left"/>
      <w:pPr>
        <w:ind w:left="797"/>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1" w:tplc="7C70621E">
      <w:start w:val="1"/>
      <w:numFmt w:val="bullet"/>
      <w:lvlText w:val="o"/>
      <w:lvlJc w:val="left"/>
      <w:pPr>
        <w:ind w:left="166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2" w:tplc="7BA4A0C8">
      <w:start w:val="1"/>
      <w:numFmt w:val="bullet"/>
      <w:lvlText w:val="▪"/>
      <w:lvlJc w:val="left"/>
      <w:pPr>
        <w:ind w:left="238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3" w:tplc="CB4CB11A">
      <w:start w:val="1"/>
      <w:numFmt w:val="bullet"/>
      <w:lvlText w:val="•"/>
      <w:lvlJc w:val="left"/>
      <w:pPr>
        <w:ind w:left="310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4" w:tplc="DE260EE2">
      <w:start w:val="1"/>
      <w:numFmt w:val="bullet"/>
      <w:lvlText w:val="o"/>
      <w:lvlJc w:val="left"/>
      <w:pPr>
        <w:ind w:left="382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5" w:tplc="7B0E34D6">
      <w:start w:val="1"/>
      <w:numFmt w:val="bullet"/>
      <w:lvlText w:val="▪"/>
      <w:lvlJc w:val="left"/>
      <w:pPr>
        <w:ind w:left="454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6" w:tplc="56A675FA">
      <w:start w:val="1"/>
      <w:numFmt w:val="bullet"/>
      <w:lvlText w:val="•"/>
      <w:lvlJc w:val="left"/>
      <w:pPr>
        <w:ind w:left="526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7" w:tplc="97BA6430">
      <w:start w:val="1"/>
      <w:numFmt w:val="bullet"/>
      <w:lvlText w:val="o"/>
      <w:lvlJc w:val="left"/>
      <w:pPr>
        <w:ind w:left="598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8" w:tplc="FD7C0F42">
      <w:start w:val="1"/>
      <w:numFmt w:val="bullet"/>
      <w:lvlText w:val="▪"/>
      <w:lvlJc w:val="left"/>
      <w:pPr>
        <w:ind w:left="6709"/>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abstractNum>
  <w:abstractNum w:abstractNumId="5" w15:restartNumberingAfterBreak="0">
    <w:nsid w:val="66A629DA"/>
    <w:multiLevelType w:val="hybridMultilevel"/>
    <w:tmpl w:val="946EBC36"/>
    <w:lvl w:ilvl="0" w:tplc="F738DF56">
      <w:start w:val="2020"/>
      <w:numFmt w:val="decimal"/>
      <w:pStyle w:val="Heading1"/>
      <w:lvlText w:val="%1"/>
      <w:lvlJc w:val="left"/>
      <w:pPr>
        <w:ind w:left="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1" w:tplc="89947C5E">
      <w:start w:val="1"/>
      <w:numFmt w:val="lowerLetter"/>
      <w:lvlText w:val="%2"/>
      <w:lvlJc w:val="left"/>
      <w:pPr>
        <w:ind w:left="356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2" w:tplc="AE08EB58">
      <w:start w:val="1"/>
      <w:numFmt w:val="lowerRoman"/>
      <w:lvlText w:val="%3"/>
      <w:lvlJc w:val="left"/>
      <w:pPr>
        <w:ind w:left="428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3" w:tplc="5260C1A0">
      <w:start w:val="1"/>
      <w:numFmt w:val="decimal"/>
      <w:lvlText w:val="%4"/>
      <w:lvlJc w:val="left"/>
      <w:pPr>
        <w:ind w:left="500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4" w:tplc="C2BE9EF4">
      <w:start w:val="1"/>
      <w:numFmt w:val="lowerLetter"/>
      <w:lvlText w:val="%5"/>
      <w:lvlJc w:val="left"/>
      <w:pPr>
        <w:ind w:left="572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5" w:tplc="862A73A0">
      <w:start w:val="1"/>
      <w:numFmt w:val="lowerRoman"/>
      <w:lvlText w:val="%6"/>
      <w:lvlJc w:val="left"/>
      <w:pPr>
        <w:ind w:left="644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6" w:tplc="2DACAD1C">
      <w:start w:val="1"/>
      <w:numFmt w:val="decimal"/>
      <w:lvlText w:val="%7"/>
      <w:lvlJc w:val="left"/>
      <w:pPr>
        <w:ind w:left="716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7" w:tplc="A594B720">
      <w:start w:val="1"/>
      <w:numFmt w:val="lowerLetter"/>
      <w:lvlText w:val="%8"/>
      <w:lvlJc w:val="left"/>
      <w:pPr>
        <w:ind w:left="788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lvl w:ilvl="8" w:tplc="DA9661CE">
      <w:start w:val="1"/>
      <w:numFmt w:val="lowerRoman"/>
      <w:lvlText w:val="%9"/>
      <w:lvlJc w:val="left"/>
      <w:pPr>
        <w:ind w:left="8600"/>
      </w:pPr>
      <w:rPr>
        <w:rFonts w:ascii="Calibri" w:eastAsia="Calibri" w:hAnsi="Calibri" w:cs="Calibri"/>
        <w:b/>
        <w:bCs/>
        <w:i w:val="0"/>
        <w:strike w:val="0"/>
        <w:dstrike w:val="0"/>
        <w:color w:val="001C54"/>
        <w:sz w:val="36"/>
        <w:szCs w:val="36"/>
        <w:u w:val="none" w:color="000000"/>
        <w:bdr w:val="none" w:sz="0" w:space="0" w:color="auto"/>
        <w:shd w:val="clear" w:color="auto" w:fill="auto"/>
        <w:vertAlign w:val="baseline"/>
      </w:rPr>
    </w:lvl>
  </w:abstractNum>
  <w:abstractNum w:abstractNumId="6" w15:restartNumberingAfterBreak="0">
    <w:nsid w:val="7B623F2B"/>
    <w:multiLevelType w:val="hybridMultilevel"/>
    <w:tmpl w:val="3296FB6A"/>
    <w:lvl w:ilvl="0" w:tplc="B29454D8">
      <w:start w:val="1"/>
      <w:numFmt w:val="bullet"/>
      <w:lvlText w:val=""/>
      <w:lvlJc w:val="left"/>
      <w:pPr>
        <w:ind w:left="797"/>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1" w:tplc="3A38CE14">
      <w:start w:val="1"/>
      <w:numFmt w:val="bullet"/>
      <w:lvlText w:val="o"/>
      <w:lvlJc w:val="left"/>
      <w:pPr>
        <w:ind w:left="144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2" w:tplc="4E1027D2">
      <w:start w:val="1"/>
      <w:numFmt w:val="bullet"/>
      <w:lvlText w:val="▪"/>
      <w:lvlJc w:val="left"/>
      <w:pPr>
        <w:ind w:left="216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3" w:tplc="E8F8265E">
      <w:start w:val="1"/>
      <w:numFmt w:val="bullet"/>
      <w:lvlText w:val="•"/>
      <w:lvlJc w:val="left"/>
      <w:pPr>
        <w:ind w:left="288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4" w:tplc="41C0B78C">
      <w:start w:val="1"/>
      <w:numFmt w:val="bullet"/>
      <w:lvlText w:val="o"/>
      <w:lvlJc w:val="left"/>
      <w:pPr>
        <w:ind w:left="360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5" w:tplc="0EECD606">
      <w:start w:val="1"/>
      <w:numFmt w:val="bullet"/>
      <w:lvlText w:val="▪"/>
      <w:lvlJc w:val="left"/>
      <w:pPr>
        <w:ind w:left="432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6" w:tplc="35462B1C">
      <w:start w:val="1"/>
      <w:numFmt w:val="bullet"/>
      <w:lvlText w:val="•"/>
      <w:lvlJc w:val="left"/>
      <w:pPr>
        <w:ind w:left="504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7" w:tplc="17FEC2A0">
      <w:start w:val="1"/>
      <w:numFmt w:val="bullet"/>
      <w:lvlText w:val="o"/>
      <w:lvlJc w:val="left"/>
      <w:pPr>
        <w:ind w:left="576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lvl w:ilvl="8" w:tplc="EC30738C">
      <w:start w:val="1"/>
      <w:numFmt w:val="bullet"/>
      <w:lvlText w:val="▪"/>
      <w:lvlJc w:val="left"/>
      <w:pPr>
        <w:ind w:left="6480"/>
      </w:pPr>
      <w:rPr>
        <w:rFonts w:ascii="Wingdings" w:eastAsia="Wingdings" w:hAnsi="Wingdings" w:cs="Wingdings"/>
        <w:b w:val="0"/>
        <w:i w:val="0"/>
        <w:strike w:val="0"/>
        <w:dstrike w:val="0"/>
        <w:color w:val="001C54"/>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35"/>
    <w:rsid w:val="00096D33"/>
    <w:rsid w:val="001A7E9A"/>
    <w:rsid w:val="0022287D"/>
    <w:rsid w:val="002819FF"/>
    <w:rsid w:val="002C399F"/>
    <w:rsid w:val="002E414E"/>
    <w:rsid w:val="003A5945"/>
    <w:rsid w:val="003D562A"/>
    <w:rsid w:val="00483E3C"/>
    <w:rsid w:val="00531C9F"/>
    <w:rsid w:val="00682E31"/>
    <w:rsid w:val="009F6235"/>
    <w:rsid w:val="00AA2D1B"/>
    <w:rsid w:val="00B82591"/>
    <w:rsid w:val="00CF553B"/>
    <w:rsid w:val="00D63277"/>
    <w:rsid w:val="00E00957"/>
    <w:rsid w:val="00E9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D875"/>
  <w15:docId w15:val="{21F24D5A-56BE-47E0-A66A-A23EF0E6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50" w:lineRule="auto"/>
      <w:ind w:left="99" w:hanging="10"/>
    </w:pPr>
    <w:rPr>
      <w:rFonts w:ascii="Calibri" w:eastAsia="Calibri" w:hAnsi="Calibri" w:cs="Calibri"/>
      <w:color w:val="001C54"/>
      <w:sz w:val="24"/>
    </w:rPr>
  </w:style>
  <w:style w:type="paragraph" w:styleId="Heading1">
    <w:name w:val="heading 1"/>
    <w:next w:val="Normal"/>
    <w:link w:val="Heading1Char"/>
    <w:uiPriority w:val="9"/>
    <w:qFormat/>
    <w:pPr>
      <w:keepNext/>
      <w:keepLines/>
      <w:numPr>
        <w:numId w:val="6"/>
      </w:numPr>
      <w:spacing w:after="45"/>
      <w:ind w:left="98" w:hanging="10"/>
      <w:jc w:val="center"/>
      <w:outlineLvl w:val="0"/>
    </w:pPr>
    <w:rPr>
      <w:rFonts w:ascii="Calibri" w:eastAsia="Calibri" w:hAnsi="Calibri" w:cs="Calibri"/>
      <w:b/>
      <w:color w:val="001C54"/>
      <w:sz w:val="36"/>
    </w:rPr>
  </w:style>
  <w:style w:type="paragraph" w:styleId="Heading2">
    <w:name w:val="heading 2"/>
    <w:next w:val="Normal"/>
    <w:link w:val="Heading2Char"/>
    <w:uiPriority w:val="9"/>
    <w:unhideWhenUsed/>
    <w:qFormat/>
    <w:pPr>
      <w:keepNext/>
      <w:keepLines/>
      <w:spacing w:after="0"/>
      <w:ind w:left="99" w:hanging="10"/>
      <w:outlineLvl w:val="1"/>
    </w:pPr>
    <w:rPr>
      <w:rFonts w:ascii="Calibri" w:eastAsia="Calibri" w:hAnsi="Calibri" w:cs="Calibri"/>
      <w:b/>
      <w:color w:val="001C5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1C54"/>
      <w:sz w:val="26"/>
    </w:rPr>
  </w:style>
  <w:style w:type="character" w:customStyle="1" w:styleId="Heading1Char">
    <w:name w:val="Heading 1 Char"/>
    <w:link w:val="Heading1"/>
    <w:rPr>
      <w:rFonts w:ascii="Calibri" w:eastAsia="Calibri" w:hAnsi="Calibri" w:cs="Calibri"/>
      <w:b/>
      <w:color w:val="001C5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Anderson</dc:creator>
  <cp:keywords/>
  <cp:lastModifiedBy>Mike Booker</cp:lastModifiedBy>
  <cp:revision>28</cp:revision>
  <dcterms:created xsi:type="dcterms:W3CDTF">2021-10-14T22:04:00Z</dcterms:created>
  <dcterms:modified xsi:type="dcterms:W3CDTF">2021-11-16T22:36:00Z</dcterms:modified>
</cp:coreProperties>
</file>