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E57F509" w:rsidP="2E57F509" w:rsidRDefault="2E57F509" w14:paraId="7CED3797" w14:textId="5B0970D9">
      <w:pPr>
        <w:jc w:val="center"/>
        <w:rPr>
          <w:b w:val="1"/>
          <w:bCs w:val="1"/>
          <w:sz w:val="96"/>
          <w:szCs w:val="96"/>
          <w:u w:val="single"/>
        </w:rPr>
      </w:pPr>
      <w:r w:rsidRPr="1C5893EE" w:rsidR="1C5893EE">
        <w:rPr>
          <w:b w:val="1"/>
          <w:bCs w:val="1"/>
          <w:sz w:val="96"/>
          <w:szCs w:val="96"/>
          <w:u w:val="single"/>
        </w:rPr>
        <w:t>Spore Legalities</w:t>
      </w:r>
    </w:p>
    <w:p w:rsidR="1C5893EE" w:rsidP="1C5893EE" w:rsidRDefault="1C5893EE" w14:paraId="379DC1DA" w14:textId="246B62B5">
      <w:pPr>
        <w:pStyle w:val="Normal"/>
        <w:ind w:left="0"/>
        <w:jc w:val="left"/>
        <w:rPr>
          <w:noProof w:val="0"/>
          <w:lang w:val="en-US"/>
        </w:rPr>
      </w:pPr>
      <w:r w:rsidRPr="1C5893EE" w:rsidR="1C5893EE">
        <w:rPr>
          <w:noProof w:val="0"/>
          <w:lang w:val="en-US"/>
        </w:rPr>
        <w:t>Colorado Laws:</w:t>
      </w:r>
    </w:p>
    <w:p w:rsidR="2E57F509" w:rsidP="2E57F509" w:rsidRDefault="2E57F509" w14:paraId="5C5C3905" w14:textId="55BA26F8">
      <w:pPr>
        <w:pStyle w:val="ListParagraph"/>
        <w:numPr>
          <w:ilvl w:val="0"/>
          <w:numId w:val="2"/>
        </w:numPr>
        <w:jc w:val="left"/>
        <w:rPr>
          <w:noProof w:val="0"/>
          <w:lang w:val="en-US"/>
        </w:rPr>
      </w:pPr>
      <w:hyperlink r:id="Rf83192e4f1704f74">
        <w:r w:rsidRPr="1C5893EE" w:rsidR="1C5893EE">
          <w:rPr>
            <w:rStyle w:val="Hyperlink"/>
            <w:noProof w:val="0"/>
            <w:lang w:val="en-US"/>
          </w:rPr>
          <w:t>Colorado Proposition 122, Decriminalization and Regulated Access Program for Certain Psychedelic Plants and Fungi Initiative (2022) - Ballotpedia</w:t>
        </w:r>
      </w:hyperlink>
    </w:p>
    <w:p w:rsidR="1C5893EE" w:rsidP="1C5893EE" w:rsidRDefault="1C5893EE" w14:paraId="18F991EE" w14:textId="5CD931B0">
      <w:pPr>
        <w:pStyle w:val="ListParagraph"/>
        <w:numPr>
          <w:ilvl w:val="0"/>
          <w:numId w:val="2"/>
        </w:numPr>
        <w:jc w:val="left"/>
        <w:rPr>
          <w:noProof w:val="0"/>
          <w:lang w:val="en-US"/>
        </w:rPr>
      </w:pPr>
      <w:hyperlink r:id="R5923db1285fb4b71">
        <w:r w:rsidRPr="1C5893EE" w:rsidR="1C5893EE">
          <w:rPr>
            <w:rStyle w:val="Hyperlink"/>
            <w:noProof w:val="0"/>
            <w:lang w:val="en-US"/>
          </w:rPr>
          <w:t>https://www.cpr.org/2022/11/25/colorado-psilocybin-legalization-whats-next/</w:t>
        </w:r>
      </w:hyperlink>
    </w:p>
    <w:p w:rsidR="1C5893EE" w:rsidP="1C5893EE" w:rsidRDefault="1C5893EE" w14:paraId="769DC599" w14:textId="7120C0AC">
      <w:pPr>
        <w:pStyle w:val="Normal"/>
        <w:ind w:left="0"/>
        <w:jc w:val="left"/>
        <w:rPr>
          <w:noProof w:val="0"/>
          <w:lang w:val="en-US"/>
        </w:rPr>
      </w:pPr>
      <w:r w:rsidRPr="1C5893EE" w:rsidR="1C5893EE">
        <w:rPr>
          <w:noProof w:val="0"/>
          <w:lang w:val="en-US"/>
        </w:rPr>
        <w:t>California Laws:</w:t>
      </w:r>
    </w:p>
    <w:p w:rsidR="2E57F509" w:rsidP="2E57F509" w:rsidRDefault="2E57F509" w14:paraId="5F2E448F" w14:textId="17576D13">
      <w:pPr>
        <w:pStyle w:val="ListParagraph"/>
        <w:numPr>
          <w:ilvl w:val="0"/>
          <w:numId w:val="2"/>
        </w:numPr>
        <w:jc w:val="left"/>
        <w:rPr>
          <w:noProof w:val="0"/>
          <w:lang w:val="en-US"/>
        </w:rPr>
      </w:pPr>
      <w:hyperlink r:id="Rbcf62fe5700c4114">
        <w:r w:rsidRPr="1C5893EE" w:rsidR="1C5893EE">
          <w:rPr>
            <w:rStyle w:val="Hyperlink"/>
            <w:noProof w:val="0"/>
            <w:lang w:val="en-US"/>
          </w:rPr>
          <w:t>California moves to decriminalize use of magic mushrooms, other psychedelics - Los Angeles Times (latimes.com)</w:t>
        </w:r>
      </w:hyperlink>
    </w:p>
    <w:p w:rsidR="2E57F509" w:rsidP="2E57F509" w:rsidRDefault="2E57F509" w14:paraId="154525B7" w14:textId="38C926EC">
      <w:pPr>
        <w:pStyle w:val="ListParagraph"/>
        <w:numPr>
          <w:ilvl w:val="0"/>
          <w:numId w:val="2"/>
        </w:numPr>
        <w:jc w:val="left"/>
        <w:rPr>
          <w:noProof w:val="0"/>
          <w:lang w:val="en-US"/>
        </w:rPr>
      </w:pPr>
      <w:hyperlink r:id="Ra98640b7a17c418d">
        <w:r w:rsidRPr="1C5893EE" w:rsidR="1C5893EE">
          <w:rPr>
            <w:rStyle w:val="Hyperlink"/>
            <w:noProof w:val="0"/>
            <w:lang w:val="en-US"/>
          </w:rPr>
          <w:t>The Legality of Magic Mushrooms in California » Law Offices of Omar Figueroa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1ca8f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bdb7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EF849D"/>
    <w:rsid w:val="1C5893EE"/>
    <w:rsid w:val="2E57F509"/>
    <w:rsid w:val="59EF8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849D"/>
  <w15:chartTrackingRefBased/>
  <w15:docId w15:val="{2C13CB3A-9D4B-431A-9847-68702EC2A9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34841c4c99b4895" /><Relationship Type="http://schemas.openxmlformats.org/officeDocument/2006/relationships/hyperlink" Target="https://ballotpedia.org/Colorado_Proposition_122,_Decriminalization_and_Regulated_Access_Program_for_Certain_Psychedelic_Plants_and_Fungi_Initiative_(2022)" TargetMode="External" Id="Rf83192e4f1704f74" /><Relationship Type="http://schemas.openxmlformats.org/officeDocument/2006/relationships/hyperlink" Target="https://www.cpr.org/2022/11/25/colorado-psilocybin-legalization-whats-next/" TargetMode="External" Id="R5923db1285fb4b71" /><Relationship Type="http://schemas.openxmlformats.org/officeDocument/2006/relationships/hyperlink" Target="https://www.latimes.com/california/story/2023-09-07/california-magic-mushrooms-psychedelics-scott-wiener-psilocybin" TargetMode="External" Id="Rbcf62fe5700c4114" /><Relationship Type="http://schemas.openxmlformats.org/officeDocument/2006/relationships/hyperlink" Target="https://www.omarfigueroa.com/the-legality-of-magic-mushrooms-in-california/" TargetMode="External" Id="Ra98640b7a17c41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2023-11-30T16:55:07.8383404Z</dcterms:created>
  <dcterms:modified xsi:type="dcterms:W3CDTF">2023-12-03T00:12:48.7184752Z</dcterms:modified>
  <dc:creator>Garrett K</dc:creator>
  <lastModifiedBy>Garrett K</lastModifiedBy>
</coreProperties>
</file>