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68E4" w14:textId="7D0FEF19" w:rsidR="005E517E" w:rsidRDefault="005E517E" w:rsidP="005E517E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67549B6C" wp14:editId="7DD89F25">
            <wp:extent cx="2115879" cy="2115879"/>
            <wp:effectExtent l="0" t="0" r="0" b="0"/>
            <wp:docPr id="1691157404" name="Picture 2" descr="A logo of a parent pathw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57404" name="Picture 2" descr="A logo of a parent pathway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318" cy="213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AB81" w14:textId="48E56EC5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b/>
          <w:bCs/>
          <w:noProof/>
        </w:rPr>
        <w:t>Parent Pathways Empowerment Guide</w:t>
      </w:r>
    </w:p>
    <w:p w14:paraId="17022F36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b/>
          <w:bCs/>
          <w:i/>
          <w:iCs/>
          <w:noProof/>
        </w:rPr>
        <w:t>Essential Questions to Ask at Your First DDD HCBS (Home &amp; Community-Based Services) Meeting</w:t>
      </w:r>
    </w:p>
    <w:p w14:paraId="49D9D8B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t>Bring this guide to your first meeting—and write answers right next to each question so nothing slips through the cracks!</w:t>
      </w:r>
    </w:p>
    <w:p w14:paraId="455B30B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31A79DF">
          <v:rect id="_x0000_i1619" style="width:0;height:1.5pt" o:hralign="center" o:hrstd="t" o:hr="t" fillcolor="#a0a0a0" stroked="f"/>
        </w:pict>
      </w:r>
    </w:p>
    <w:p w14:paraId="566855E3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🧠</w:t>
      </w:r>
      <w:r w:rsidRPr="005E517E">
        <w:rPr>
          <w:b/>
          <w:bCs/>
          <w:noProof/>
        </w:rPr>
        <w:t xml:space="preserve"> Eligibility &amp; Coverage</w:t>
      </w:r>
    </w:p>
    <w:p w14:paraId="7BB3BFE6" w14:textId="77777777" w:rsidR="005E517E" w:rsidRPr="005E517E" w:rsidRDefault="005E517E" w:rsidP="005E517E">
      <w:pPr>
        <w:numPr>
          <w:ilvl w:val="0"/>
          <w:numId w:val="1"/>
        </w:numPr>
        <w:jc w:val="center"/>
        <w:rPr>
          <w:noProof/>
        </w:rPr>
      </w:pPr>
      <w:r w:rsidRPr="005E517E">
        <w:rPr>
          <w:noProof/>
        </w:rPr>
        <w:t>Is my child currently ALTCS-approved?</w:t>
      </w:r>
    </w:p>
    <w:p w14:paraId="39D5E3F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9C23EA6">
          <v:rect id="_x0000_i1620" style="width:0;height:1.5pt" o:hralign="center" o:hrstd="t" o:hr="t" fillcolor="#a0a0a0" stroked="f"/>
        </w:pict>
      </w:r>
    </w:p>
    <w:p w14:paraId="5D97A66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BEA2996">
          <v:rect id="_x0000_i1621" style="width:0;height:1.5pt" o:hralign="center" o:hrstd="t" o:hr="t" fillcolor="#a0a0a0" stroked="f"/>
        </w:pict>
      </w:r>
    </w:p>
    <w:p w14:paraId="1DD7297D" w14:textId="77777777" w:rsidR="005E517E" w:rsidRPr="005E517E" w:rsidRDefault="005E517E" w:rsidP="005E517E">
      <w:pPr>
        <w:numPr>
          <w:ilvl w:val="0"/>
          <w:numId w:val="1"/>
        </w:numPr>
        <w:jc w:val="center"/>
        <w:rPr>
          <w:noProof/>
        </w:rPr>
      </w:pPr>
      <w:r w:rsidRPr="005E517E">
        <w:rPr>
          <w:noProof/>
        </w:rPr>
        <w:t>If not, what steps are needed to complete eligibility?</w:t>
      </w:r>
    </w:p>
    <w:p w14:paraId="625F6E1C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14A640A">
          <v:rect id="_x0000_i1622" style="width:0;height:1.5pt" o:hralign="center" o:hrstd="t" o:hr="t" fillcolor="#a0a0a0" stroked="f"/>
        </w:pict>
      </w:r>
    </w:p>
    <w:p w14:paraId="02100FE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DECB9E8">
          <v:rect id="_x0000_i1623" style="width:0;height:1.5pt" o:hralign="center" o:hrstd="t" o:hr="t" fillcolor="#a0a0a0" stroked="f"/>
        </w:pict>
      </w:r>
    </w:p>
    <w:p w14:paraId="3D3DC6D6" w14:textId="77777777" w:rsidR="005E517E" w:rsidRPr="005E517E" w:rsidRDefault="005E517E" w:rsidP="005E517E">
      <w:pPr>
        <w:numPr>
          <w:ilvl w:val="0"/>
          <w:numId w:val="1"/>
        </w:numPr>
        <w:jc w:val="center"/>
        <w:rPr>
          <w:noProof/>
        </w:rPr>
      </w:pPr>
      <w:r w:rsidRPr="005E517E">
        <w:rPr>
          <w:noProof/>
        </w:rPr>
        <w:t>What services are covered under HCBS?</w:t>
      </w:r>
    </w:p>
    <w:p w14:paraId="0601DE0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DA4F728">
          <v:rect id="_x0000_i1624" style="width:0;height:1.5pt" o:hralign="center" o:hrstd="t" o:hr="t" fillcolor="#a0a0a0" stroked="f"/>
        </w:pict>
      </w:r>
    </w:p>
    <w:p w14:paraId="10AEAA2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CAABFBA">
          <v:rect id="_x0000_i1625" style="width:0;height:1.5pt" o:hralign="center" o:hrstd="t" o:hr="t" fillcolor="#a0a0a0" stroked="f"/>
        </w:pict>
      </w:r>
    </w:p>
    <w:p w14:paraId="17C343B6" w14:textId="77777777" w:rsidR="005E517E" w:rsidRPr="005E517E" w:rsidRDefault="005E517E" w:rsidP="005E517E">
      <w:pPr>
        <w:numPr>
          <w:ilvl w:val="0"/>
          <w:numId w:val="1"/>
        </w:numPr>
        <w:jc w:val="center"/>
        <w:rPr>
          <w:noProof/>
        </w:rPr>
      </w:pPr>
      <w:r w:rsidRPr="005E517E">
        <w:rPr>
          <w:noProof/>
        </w:rPr>
        <w:t>What’s the difference between ALTCS vs. DDD coverage?</w:t>
      </w:r>
    </w:p>
    <w:p w14:paraId="39095BE8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D8A28B2">
          <v:rect id="_x0000_i1626" style="width:0;height:1.5pt" o:hralign="center" o:hrstd="t" o:hr="t" fillcolor="#a0a0a0" stroked="f"/>
        </w:pict>
      </w:r>
    </w:p>
    <w:p w14:paraId="3717B55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848249C">
          <v:rect id="_x0000_i1627" style="width:0;height:1.5pt" o:hralign="center" o:hrstd="t" o:hr="t" fillcolor="#a0a0a0" stroked="f"/>
        </w:pict>
      </w:r>
    </w:p>
    <w:p w14:paraId="239581B6" w14:textId="77777777" w:rsidR="005E517E" w:rsidRPr="005E517E" w:rsidRDefault="005E517E" w:rsidP="005E517E">
      <w:pPr>
        <w:numPr>
          <w:ilvl w:val="0"/>
          <w:numId w:val="1"/>
        </w:numPr>
        <w:jc w:val="center"/>
        <w:rPr>
          <w:noProof/>
        </w:rPr>
      </w:pPr>
      <w:r w:rsidRPr="005E517E">
        <w:rPr>
          <w:noProof/>
        </w:rPr>
        <w:lastRenderedPageBreak/>
        <w:t>How will changes in our situation affect eligibility?</w:t>
      </w:r>
    </w:p>
    <w:p w14:paraId="399DDD3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2B13689">
          <v:rect id="_x0000_i1628" style="width:0;height:1.5pt" o:hralign="center" o:hrstd="t" o:hr="t" fillcolor="#a0a0a0" stroked="f"/>
        </w:pict>
      </w:r>
    </w:p>
    <w:p w14:paraId="783B4B8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385F2A6">
          <v:rect id="_x0000_i1629" style="width:0;height:1.5pt" o:hralign="center" o:hrstd="t" o:hr="t" fillcolor="#a0a0a0" stroked="f"/>
        </w:pict>
      </w:r>
    </w:p>
    <w:p w14:paraId="15CCA89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4BA8BB7">
          <v:rect id="_x0000_i1630" style="width:0;height:1.5pt" o:hralign="center" o:hrstd="t" o:hr="t" fillcolor="#a0a0a0" stroked="f"/>
        </w:pict>
      </w:r>
    </w:p>
    <w:p w14:paraId="676CBE7C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🧩</w:t>
      </w:r>
      <w:r w:rsidRPr="005E517E">
        <w:rPr>
          <w:b/>
          <w:bCs/>
          <w:noProof/>
        </w:rPr>
        <w:t xml:space="preserve"> Available HCBS Services</w:t>
      </w:r>
    </w:p>
    <w:p w14:paraId="51D49122" w14:textId="77777777" w:rsidR="005E517E" w:rsidRPr="005E517E" w:rsidRDefault="005E517E" w:rsidP="005E517E">
      <w:pPr>
        <w:numPr>
          <w:ilvl w:val="0"/>
          <w:numId w:val="2"/>
        </w:numPr>
        <w:jc w:val="center"/>
        <w:rPr>
          <w:noProof/>
        </w:rPr>
      </w:pPr>
      <w:r w:rsidRPr="005E517E">
        <w:rPr>
          <w:noProof/>
        </w:rPr>
        <w:t>What is Habilitation (HAH) and how will it help my child?</w:t>
      </w:r>
    </w:p>
    <w:p w14:paraId="62D0A961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38EDB46">
          <v:rect id="_x0000_i1631" style="width:0;height:1.5pt" o:hralign="center" o:hrstd="t" o:hr="t" fillcolor="#a0a0a0" stroked="f"/>
        </w:pict>
      </w:r>
    </w:p>
    <w:p w14:paraId="79FEDAE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A7EE691">
          <v:rect id="_x0000_i1632" style="width:0;height:1.5pt" o:hralign="center" o:hrstd="t" o:hr="t" fillcolor="#a0a0a0" stroked="f"/>
        </w:pict>
      </w:r>
    </w:p>
    <w:p w14:paraId="411FF87A" w14:textId="77777777" w:rsidR="005E517E" w:rsidRPr="005E517E" w:rsidRDefault="005E517E" w:rsidP="005E517E">
      <w:pPr>
        <w:numPr>
          <w:ilvl w:val="0"/>
          <w:numId w:val="2"/>
        </w:numPr>
        <w:jc w:val="center"/>
        <w:rPr>
          <w:noProof/>
        </w:rPr>
      </w:pPr>
      <w:r w:rsidRPr="005E517E">
        <w:rPr>
          <w:noProof/>
        </w:rPr>
        <w:t>What respite services are available and how many hours?</w:t>
      </w:r>
    </w:p>
    <w:p w14:paraId="028C3B36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1603638">
          <v:rect id="_x0000_i1633" style="width:0;height:1.5pt" o:hralign="center" o:hrstd="t" o:hr="t" fillcolor="#a0a0a0" stroked="f"/>
        </w:pict>
      </w:r>
    </w:p>
    <w:p w14:paraId="58C846C1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30CF1C4">
          <v:rect id="_x0000_i1634" style="width:0;height:1.5pt" o:hralign="center" o:hrstd="t" o:hr="t" fillcolor="#a0a0a0" stroked="f"/>
        </w:pict>
      </w:r>
    </w:p>
    <w:p w14:paraId="164F468A" w14:textId="77777777" w:rsidR="005E517E" w:rsidRPr="005E517E" w:rsidRDefault="005E517E" w:rsidP="005E517E">
      <w:pPr>
        <w:numPr>
          <w:ilvl w:val="0"/>
          <w:numId w:val="2"/>
        </w:numPr>
        <w:jc w:val="center"/>
        <w:rPr>
          <w:noProof/>
        </w:rPr>
      </w:pPr>
      <w:r w:rsidRPr="005E517E">
        <w:rPr>
          <w:noProof/>
        </w:rPr>
        <w:t>Is Attendant Care an option? Who can provide it?</w:t>
      </w:r>
    </w:p>
    <w:p w14:paraId="7A51E03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2A3A393">
          <v:rect id="_x0000_i1635" style="width:0;height:1.5pt" o:hralign="center" o:hrstd="t" o:hr="t" fillcolor="#a0a0a0" stroked="f"/>
        </w:pict>
      </w:r>
    </w:p>
    <w:p w14:paraId="321488A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AC72129">
          <v:rect id="_x0000_i1636" style="width:0;height:1.5pt" o:hralign="center" o:hrstd="t" o:hr="t" fillcolor="#a0a0a0" stroked="f"/>
        </w:pict>
      </w:r>
    </w:p>
    <w:p w14:paraId="58CA8E16" w14:textId="77777777" w:rsidR="005E517E" w:rsidRPr="005E517E" w:rsidRDefault="005E517E" w:rsidP="005E517E">
      <w:pPr>
        <w:numPr>
          <w:ilvl w:val="0"/>
          <w:numId w:val="2"/>
        </w:numPr>
        <w:jc w:val="center"/>
        <w:rPr>
          <w:noProof/>
        </w:rPr>
      </w:pPr>
      <w:r w:rsidRPr="005E517E">
        <w:rPr>
          <w:noProof/>
        </w:rPr>
        <w:t>What is LHA (Life &amp; Home Adaptation), and how does it differ from HAH?</w:t>
      </w:r>
    </w:p>
    <w:p w14:paraId="6DB9B6A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44FE4F5">
          <v:rect id="_x0000_i1637" style="width:0;height:1.5pt" o:hralign="center" o:hrstd="t" o:hr="t" fillcolor="#a0a0a0" stroked="f"/>
        </w:pict>
      </w:r>
    </w:p>
    <w:p w14:paraId="08A154FA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80F5448">
          <v:rect id="_x0000_i1638" style="width:0;height:1.5pt" o:hralign="center" o:hrstd="t" o:hr="t" fillcolor="#a0a0a0" stroked="f"/>
        </w:pict>
      </w:r>
    </w:p>
    <w:p w14:paraId="3045BDBC" w14:textId="77777777" w:rsidR="005E517E" w:rsidRPr="005E517E" w:rsidRDefault="005E517E" w:rsidP="005E517E">
      <w:pPr>
        <w:numPr>
          <w:ilvl w:val="0"/>
          <w:numId w:val="2"/>
        </w:numPr>
        <w:jc w:val="center"/>
        <w:rPr>
          <w:noProof/>
        </w:rPr>
      </w:pPr>
      <w:r w:rsidRPr="005E517E">
        <w:rPr>
          <w:noProof/>
        </w:rPr>
        <w:t>Can my child receive transportation services for community access?</w:t>
      </w:r>
    </w:p>
    <w:p w14:paraId="7E8C90A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F2140B8">
          <v:rect id="_x0000_i1639" style="width:0;height:1.5pt" o:hralign="center" o:hrstd="t" o:hr="t" fillcolor="#a0a0a0" stroked="f"/>
        </w:pict>
      </w:r>
    </w:p>
    <w:p w14:paraId="7195B80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9BCC8A2">
          <v:rect id="_x0000_i1640" style="width:0;height:1.5pt" o:hralign="center" o:hrstd="t" o:hr="t" fillcolor="#a0a0a0" stroked="f"/>
        </w:pict>
      </w:r>
    </w:p>
    <w:p w14:paraId="17C18CEF" w14:textId="77777777" w:rsidR="005E517E" w:rsidRPr="005E517E" w:rsidRDefault="005E517E" w:rsidP="005E517E">
      <w:pPr>
        <w:numPr>
          <w:ilvl w:val="0"/>
          <w:numId w:val="3"/>
        </w:numPr>
        <w:jc w:val="center"/>
        <w:rPr>
          <w:noProof/>
        </w:rPr>
      </w:pPr>
      <w:r w:rsidRPr="005E517E">
        <w:rPr>
          <w:noProof/>
        </w:rPr>
        <w:t>Are there behavioral health supports connected to DDD or AHCCCS?</w:t>
      </w:r>
    </w:p>
    <w:p w14:paraId="77485CB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A69B701">
          <v:rect id="_x0000_i1641" style="width:0;height:1.5pt" o:hralign="center" o:hrstd="t" o:hr="t" fillcolor="#a0a0a0" stroked="f"/>
        </w:pict>
      </w:r>
    </w:p>
    <w:p w14:paraId="2E1941DB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49E9E7E">
          <v:rect id="_x0000_i1642" style="width:0;height:1.5pt" o:hralign="center" o:hrstd="t" o:hr="t" fillcolor="#a0a0a0" stroked="f"/>
        </w:pict>
      </w:r>
    </w:p>
    <w:p w14:paraId="1A0027BB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4332ECE">
          <v:rect id="_x0000_i1643" style="width:0;height:1.5pt" o:hralign="center" o:hrstd="t" o:hr="t" fillcolor="#a0a0a0" stroked="f"/>
        </w:pict>
      </w:r>
    </w:p>
    <w:p w14:paraId="1300FB1E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🏡</w:t>
      </w:r>
      <w:r w:rsidRPr="005E517E">
        <w:rPr>
          <w:b/>
          <w:bCs/>
          <w:noProof/>
        </w:rPr>
        <w:t xml:space="preserve"> Home Environment &amp; Safety Support</w:t>
      </w:r>
    </w:p>
    <w:p w14:paraId="27AE5AA2" w14:textId="77777777" w:rsidR="005E517E" w:rsidRPr="005E517E" w:rsidRDefault="005E517E" w:rsidP="005E517E">
      <w:pPr>
        <w:numPr>
          <w:ilvl w:val="0"/>
          <w:numId w:val="4"/>
        </w:numPr>
        <w:jc w:val="center"/>
        <w:rPr>
          <w:noProof/>
        </w:rPr>
      </w:pPr>
      <w:r w:rsidRPr="005E517E">
        <w:rPr>
          <w:noProof/>
        </w:rPr>
        <w:t>Are there services to improve safety or home adaptations?</w:t>
      </w:r>
    </w:p>
    <w:p w14:paraId="66D7BD2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lastRenderedPageBreak/>
        <w:pict w14:anchorId="0A973EF3">
          <v:rect id="_x0000_i1644" style="width:0;height:1.5pt" o:hralign="center" o:hrstd="t" o:hr="t" fillcolor="#a0a0a0" stroked="f"/>
        </w:pict>
      </w:r>
    </w:p>
    <w:p w14:paraId="7D81A716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756A6E6">
          <v:rect id="_x0000_i1645" style="width:0;height:1.5pt" o:hralign="center" o:hrstd="t" o:hr="t" fillcolor="#a0a0a0" stroked="f"/>
        </w:pict>
      </w:r>
    </w:p>
    <w:p w14:paraId="71F3F039" w14:textId="77777777" w:rsidR="005E517E" w:rsidRPr="005E517E" w:rsidRDefault="005E517E" w:rsidP="005E517E">
      <w:pPr>
        <w:numPr>
          <w:ilvl w:val="0"/>
          <w:numId w:val="5"/>
        </w:numPr>
        <w:jc w:val="center"/>
        <w:rPr>
          <w:noProof/>
        </w:rPr>
      </w:pPr>
      <w:r w:rsidRPr="005E517E">
        <w:rPr>
          <w:noProof/>
        </w:rPr>
        <w:t>Can DDD help with durable medical equipment or assistive tech?</w:t>
      </w:r>
    </w:p>
    <w:p w14:paraId="3653B70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24DAF5C">
          <v:rect id="_x0000_i1646" style="width:0;height:1.5pt" o:hralign="center" o:hrstd="t" o:hr="t" fillcolor="#a0a0a0" stroked="f"/>
        </w:pict>
      </w:r>
    </w:p>
    <w:p w14:paraId="44A0D51E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94CFBD0">
          <v:rect id="_x0000_i1647" style="width:0;height:1.5pt" o:hralign="center" o:hrstd="t" o:hr="t" fillcolor="#a0a0a0" stroked="f"/>
        </w:pict>
      </w:r>
    </w:p>
    <w:p w14:paraId="691CB05F" w14:textId="77777777" w:rsidR="005E517E" w:rsidRPr="005E517E" w:rsidRDefault="005E517E" w:rsidP="005E517E">
      <w:pPr>
        <w:numPr>
          <w:ilvl w:val="0"/>
          <w:numId w:val="6"/>
        </w:numPr>
        <w:jc w:val="center"/>
        <w:rPr>
          <w:noProof/>
        </w:rPr>
      </w:pPr>
      <w:r w:rsidRPr="005E517E">
        <w:rPr>
          <w:noProof/>
        </w:rPr>
        <w:t>Is funding available for home modifications (e.g., gates, ramps)?</w:t>
      </w:r>
    </w:p>
    <w:p w14:paraId="0CA7098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9655EE4">
          <v:rect id="_x0000_i1648" style="width:0;height:1.5pt" o:hralign="center" o:hrstd="t" o:hr="t" fillcolor="#a0a0a0" stroked="f"/>
        </w:pict>
      </w:r>
    </w:p>
    <w:p w14:paraId="7F2436E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0F612D7">
          <v:rect id="_x0000_i1649" style="width:0;height:1.5pt" o:hralign="center" o:hrstd="t" o:hr="t" fillcolor="#a0a0a0" stroked="f"/>
        </w:pict>
      </w:r>
    </w:p>
    <w:p w14:paraId="2B5C5AF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B3D9CEB">
          <v:rect id="_x0000_i1650" style="width:0;height:1.5pt" o:hralign="center" o:hrstd="t" o:hr="t" fillcolor="#a0a0a0" stroked="f"/>
        </w:pict>
      </w:r>
    </w:p>
    <w:p w14:paraId="1119D3F4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🧾</w:t>
      </w:r>
      <w:r w:rsidRPr="005E517E">
        <w:rPr>
          <w:b/>
          <w:bCs/>
          <w:noProof/>
        </w:rPr>
        <w:t xml:space="preserve"> Training &amp; Support for Caregivers</w:t>
      </w:r>
    </w:p>
    <w:p w14:paraId="26E4E98B" w14:textId="77777777" w:rsidR="005E517E" w:rsidRPr="005E517E" w:rsidRDefault="005E517E" w:rsidP="005E517E">
      <w:pPr>
        <w:numPr>
          <w:ilvl w:val="0"/>
          <w:numId w:val="7"/>
        </w:numPr>
        <w:jc w:val="center"/>
        <w:rPr>
          <w:noProof/>
        </w:rPr>
      </w:pPr>
      <w:r w:rsidRPr="005E517E">
        <w:rPr>
          <w:noProof/>
        </w:rPr>
        <w:t>Are there parent/caregiver trainings available?</w:t>
      </w:r>
    </w:p>
    <w:p w14:paraId="36E0524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5B9C2E7">
          <v:rect id="_x0000_i1651" style="width:0;height:1.5pt" o:hralign="center" o:hrstd="t" o:hr="t" fillcolor="#a0a0a0" stroked="f"/>
        </w:pict>
      </w:r>
    </w:p>
    <w:p w14:paraId="56C19DB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2770876">
          <v:rect id="_x0000_i1652" style="width:0;height:1.5pt" o:hralign="center" o:hrstd="t" o:hr="t" fillcolor="#a0a0a0" stroked="f"/>
        </w:pict>
      </w:r>
    </w:p>
    <w:p w14:paraId="5CCCAEED" w14:textId="77777777" w:rsidR="005E517E" w:rsidRPr="005E517E" w:rsidRDefault="005E517E" w:rsidP="005E517E">
      <w:pPr>
        <w:numPr>
          <w:ilvl w:val="0"/>
          <w:numId w:val="8"/>
        </w:numPr>
        <w:jc w:val="center"/>
        <w:rPr>
          <w:noProof/>
        </w:rPr>
      </w:pPr>
      <w:r w:rsidRPr="005E517E">
        <w:rPr>
          <w:noProof/>
        </w:rPr>
        <w:t>Can we request coaching, mentoring, or behavioral consultation?</w:t>
      </w:r>
    </w:p>
    <w:p w14:paraId="335FA971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B8C69F6">
          <v:rect id="_x0000_i1653" style="width:0;height:1.5pt" o:hralign="center" o:hrstd="t" o:hr="t" fillcolor="#a0a0a0" stroked="f"/>
        </w:pict>
      </w:r>
    </w:p>
    <w:p w14:paraId="77F42AB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4C9ED10">
          <v:rect id="_x0000_i1654" style="width:0;height:1.5pt" o:hralign="center" o:hrstd="t" o:hr="t" fillcolor="#a0a0a0" stroked="f"/>
        </w:pict>
      </w:r>
    </w:p>
    <w:p w14:paraId="6D189AEE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19871D4">
          <v:rect id="_x0000_i1655" style="width:0;height:1.5pt" o:hralign="center" o:hrstd="t" o:hr="t" fillcolor="#a0a0a0" stroked="f"/>
        </w:pict>
      </w:r>
    </w:p>
    <w:p w14:paraId="63FC897B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🧑</w:t>
      </w:r>
      <w:r w:rsidRPr="005E517E">
        <w:rPr>
          <w:b/>
          <w:bCs/>
          <w:noProof/>
        </w:rPr>
        <w:t>‍</w:t>
      </w:r>
      <w:r w:rsidRPr="005E517E">
        <w:rPr>
          <w:rFonts w:ascii="Segoe UI Emoji" w:hAnsi="Segoe UI Emoji" w:cs="Segoe UI Emoji"/>
          <w:b/>
          <w:bCs/>
          <w:noProof/>
        </w:rPr>
        <w:t>🤝</w:t>
      </w:r>
      <w:r w:rsidRPr="005E517E">
        <w:rPr>
          <w:b/>
          <w:bCs/>
          <w:noProof/>
        </w:rPr>
        <w:t>‍</w:t>
      </w:r>
      <w:r w:rsidRPr="005E517E">
        <w:rPr>
          <w:rFonts w:ascii="Segoe UI Emoji" w:hAnsi="Segoe UI Emoji" w:cs="Segoe UI Emoji"/>
          <w:b/>
          <w:bCs/>
          <w:noProof/>
        </w:rPr>
        <w:t>🧑</w:t>
      </w:r>
      <w:r w:rsidRPr="005E517E">
        <w:rPr>
          <w:b/>
          <w:bCs/>
          <w:noProof/>
        </w:rPr>
        <w:t xml:space="preserve"> Providers &amp; Staffing</w:t>
      </w:r>
    </w:p>
    <w:p w14:paraId="6A33189C" w14:textId="77777777" w:rsidR="005E517E" w:rsidRPr="005E517E" w:rsidRDefault="005E517E" w:rsidP="005E517E">
      <w:pPr>
        <w:numPr>
          <w:ilvl w:val="0"/>
          <w:numId w:val="9"/>
        </w:numPr>
        <w:jc w:val="center"/>
        <w:rPr>
          <w:noProof/>
        </w:rPr>
      </w:pPr>
      <w:r w:rsidRPr="005E517E">
        <w:rPr>
          <w:noProof/>
        </w:rPr>
        <w:t>Can I choose or recommend a provider or agency?</w:t>
      </w:r>
    </w:p>
    <w:p w14:paraId="45440C36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053A4E3">
          <v:rect id="_x0000_i1656" style="width:0;height:1.5pt" o:hralign="center" o:hrstd="t" o:hr="t" fillcolor="#a0a0a0" stroked="f"/>
        </w:pict>
      </w:r>
    </w:p>
    <w:p w14:paraId="5E9550E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3E96E42">
          <v:rect id="_x0000_i1657" style="width:0;height:1.5pt" o:hralign="center" o:hrstd="t" o:hr="t" fillcolor="#a0a0a0" stroked="f"/>
        </w:pict>
      </w:r>
    </w:p>
    <w:p w14:paraId="214D8D3B" w14:textId="77777777" w:rsidR="005E517E" w:rsidRPr="005E517E" w:rsidRDefault="005E517E" w:rsidP="005E517E">
      <w:pPr>
        <w:numPr>
          <w:ilvl w:val="0"/>
          <w:numId w:val="10"/>
        </w:numPr>
        <w:jc w:val="center"/>
        <w:rPr>
          <w:noProof/>
        </w:rPr>
      </w:pPr>
      <w:r w:rsidRPr="005E517E">
        <w:rPr>
          <w:noProof/>
        </w:rPr>
        <w:t>Can a family member be a paid provider?</w:t>
      </w:r>
    </w:p>
    <w:p w14:paraId="372FC5B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D37B2FF">
          <v:rect id="_x0000_i1658" style="width:0;height:1.5pt" o:hralign="center" o:hrstd="t" o:hr="t" fillcolor="#a0a0a0" stroked="f"/>
        </w:pict>
      </w:r>
    </w:p>
    <w:p w14:paraId="3EC0903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CDA8C06">
          <v:rect id="_x0000_i1659" style="width:0;height:1.5pt" o:hralign="center" o:hrstd="t" o:hr="t" fillcolor="#a0a0a0" stroked="f"/>
        </w:pict>
      </w:r>
    </w:p>
    <w:p w14:paraId="7C695130" w14:textId="77777777" w:rsidR="005E517E" w:rsidRPr="005E517E" w:rsidRDefault="005E517E" w:rsidP="005E517E">
      <w:pPr>
        <w:numPr>
          <w:ilvl w:val="0"/>
          <w:numId w:val="11"/>
        </w:numPr>
        <w:jc w:val="center"/>
        <w:rPr>
          <w:noProof/>
        </w:rPr>
      </w:pPr>
      <w:r w:rsidRPr="005E517E">
        <w:rPr>
          <w:noProof/>
        </w:rPr>
        <w:t>What if a provider isn’t a good fit—how do we proceed?</w:t>
      </w:r>
    </w:p>
    <w:p w14:paraId="6F5C9C0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73A7C2C">
          <v:rect id="_x0000_i1660" style="width:0;height:1.5pt" o:hralign="center" o:hrstd="t" o:hr="t" fillcolor="#a0a0a0" stroked="f"/>
        </w:pict>
      </w:r>
    </w:p>
    <w:p w14:paraId="4EDA2FC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lastRenderedPageBreak/>
        <w:pict w14:anchorId="79BA9473">
          <v:rect id="_x0000_i1661" style="width:0;height:1.5pt" o:hralign="center" o:hrstd="t" o:hr="t" fillcolor="#a0a0a0" stroked="f"/>
        </w:pict>
      </w:r>
    </w:p>
    <w:p w14:paraId="2367B58B" w14:textId="77777777" w:rsidR="005E517E" w:rsidRPr="005E517E" w:rsidRDefault="005E517E" w:rsidP="005E517E">
      <w:pPr>
        <w:numPr>
          <w:ilvl w:val="0"/>
          <w:numId w:val="12"/>
        </w:numPr>
        <w:jc w:val="center"/>
        <w:rPr>
          <w:noProof/>
        </w:rPr>
      </w:pPr>
      <w:r w:rsidRPr="005E517E">
        <w:rPr>
          <w:noProof/>
        </w:rPr>
        <w:t>How do providers get selected, trained, and screened?</w:t>
      </w:r>
    </w:p>
    <w:p w14:paraId="5CAC5D9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5DDF246">
          <v:rect id="_x0000_i1662" style="width:0;height:1.5pt" o:hralign="center" o:hrstd="t" o:hr="t" fillcolor="#a0a0a0" stroked="f"/>
        </w:pict>
      </w:r>
    </w:p>
    <w:p w14:paraId="5B8EC69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EA40986">
          <v:rect id="_x0000_i1663" style="width:0;height:1.5pt" o:hralign="center" o:hrstd="t" o:hr="t" fillcolor="#a0a0a0" stroked="f"/>
        </w:pict>
      </w:r>
    </w:p>
    <w:p w14:paraId="0F646D5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60E25F4">
          <v:rect id="_x0000_i1664" style="width:0;height:1.5pt" o:hralign="center" o:hrstd="t" o:hr="t" fillcolor="#a0a0a0" stroked="f"/>
        </w:pict>
      </w:r>
    </w:p>
    <w:p w14:paraId="1AC2583A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🗓️</w:t>
      </w:r>
      <w:r w:rsidRPr="005E517E">
        <w:rPr>
          <w:b/>
          <w:bCs/>
          <w:noProof/>
        </w:rPr>
        <w:t xml:space="preserve"> Scheduling &amp; Service Hours</w:t>
      </w:r>
    </w:p>
    <w:p w14:paraId="2CBF6B75" w14:textId="77777777" w:rsidR="005E517E" w:rsidRPr="005E517E" w:rsidRDefault="005E517E" w:rsidP="005E517E">
      <w:pPr>
        <w:numPr>
          <w:ilvl w:val="0"/>
          <w:numId w:val="13"/>
        </w:numPr>
        <w:jc w:val="center"/>
        <w:rPr>
          <w:noProof/>
        </w:rPr>
      </w:pPr>
      <w:r w:rsidRPr="005E517E">
        <w:rPr>
          <w:noProof/>
        </w:rPr>
        <w:t>How many service hours are allotted weekly for each service?</w:t>
      </w:r>
    </w:p>
    <w:p w14:paraId="468A3ECC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7D2FE65">
          <v:rect id="_x0000_i1665" style="width:0;height:1.5pt" o:hralign="center" o:hrstd="t" o:hr="t" fillcolor="#a0a0a0" stroked="f"/>
        </w:pict>
      </w:r>
    </w:p>
    <w:p w14:paraId="4097E30A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4765318">
          <v:rect id="_x0000_i1666" style="width:0;height:1.5pt" o:hralign="center" o:hrstd="t" o:hr="t" fillcolor="#a0a0a0" stroked="f"/>
        </w:pict>
      </w:r>
    </w:p>
    <w:p w14:paraId="1DEDC2B0" w14:textId="77777777" w:rsidR="005E517E" w:rsidRPr="005E517E" w:rsidRDefault="005E517E" w:rsidP="005E517E">
      <w:pPr>
        <w:numPr>
          <w:ilvl w:val="0"/>
          <w:numId w:val="14"/>
        </w:numPr>
        <w:jc w:val="center"/>
        <w:rPr>
          <w:noProof/>
        </w:rPr>
      </w:pPr>
      <w:r w:rsidRPr="005E517E">
        <w:rPr>
          <w:noProof/>
        </w:rPr>
        <w:t>Can hours be split across different services?</w:t>
      </w:r>
    </w:p>
    <w:p w14:paraId="45529B6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A5E707F">
          <v:rect id="_x0000_i1667" style="width:0;height:1.5pt" o:hralign="center" o:hrstd="t" o:hr="t" fillcolor="#a0a0a0" stroked="f"/>
        </w:pict>
      </w:r>
    </w:p>
    <w:p w14:paraId="0D21750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40E9B7E">
          <v:rect id="_x0000_i1668" style="width:0;height:1.5pt" o:hralign="center" o:hrstd="t" o:hr="t" fillcolor="#a0a0a0" stroked="f"/>
        </w:pict>
      </w:r>
    </w:p>
    <w:p w14:paraId="579230A7" w14:textId="77777777" w:rsidR="005E517E" w:rsidRPr="005E517E" w:rsidRDefault="005E517E" w:rsidP="005E517E">
      <w:pPr>
        <w:numPr>
          <w:ilvl w:val="0"/>
          <w:numId w:val="15"/>
        </w:numPr>
        <w:jc w:val="center"/>
        <w:rPr>
          <w:noProof/>
        </w:rPr>
      </w:pPr>
      <w:r w:rsidRPr="005E517E">
        <w:rPr>
          <w:noProof/>
        </w:rPr>
        <w:t>Is the schedule flexible for holidays, breaks, illness?</w:t>
      </w:r>
    </w:p>
    <w:p w14:paraId="1E61649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F700511">
          <v:rect id="_x0000_i1669" style="width:0;height:1.5pt" o:hralign="center" o:hrstd="t" o:hr="t" fillcolor="#a0a0a0" stroked="f"/>
        </w:pict>
      </w:r>
    </w:p>
    <w:p w14:paraId="195CBA3E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77F4446">
          <v:rect id="_x0000_i1670" style="width:0;height:1.5pt" o:hralign="center" o:hrstd="t" o:hr="t" fillcolor="#a0a0a0" stroked="f"/>
        </w:pict>
      </w:r>
    </w:p>
    <w:p w14:paraId="156197A5" w14:textId="77777777" w:rsidR="005E517E" w:rsidRPr="005E517E" w:rsidRDefault="005E517E" w:rsidP="005E517E">
      <w:pPr>
        <w:numPr>
          <w:ilvl w:val="0"/>
          <w:numId w:val="16"/>
        </w:numPr>
        <w:jc w:val="center"/>
        <w:rPr>
          <w:noProof/>
        </w:rPr>
      </w:pPr>
      <w:r w:rsidRPr="005E517E">
        <w:rPr>
          <w:noProof/>
        </w:rPr>
        <w:t>Who tracks and documents service hours?</w:t>
      </w:r>
    </w:p>
    <w:p w14:paraId="5C03547B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86B2F3D">
          <v:rect id="_x0000_i1671" style="width:0;height:1.5pt" o:hralign="center" o:hrstd="t" o:hr="t" fillcolor="#a0a0a0" stroked="f"/>
        </w:pict>
      </w:r>
    </w:p>
    <w:p w14:paraId="06CCCDBA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2FFE9A9">
          <v:rect id="_x0000_i1672" style="width:0;height:1.5pt" o:hralign="center" o:hrstd="t" o:hr="t" fillcolor="#a0a0a0" stroked="f"/>
        </w:pict>
      </w:r>
    </w:p>
    <w:p w14:paraId="79FD004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EB3E292">
          <v:rect id="_x0000_i1673" style="width:0;height:1.5pt" o:hralign="center" o:hrstd="t" o:hr="t" fillcolor="#a0a0a0" stroked="f"/>
        </w:pict>
      </w:r>
    </w:p>
    <w:p w14:paraId="7A00AE55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📄</w:t>
      </w:r>
      <w:r w:rsidRPr="005E517E">
        <w:rPr>
          <w:b/>
          <w:bCs/>
          <w:noProof/>
        </w:rPr>
        <w:t xml:space="preserve"> ISP &amp; Goal Planning</w:t>
      </w:r>
    </w:p>
    <w:p w14:paraId="072CED8A" w14:textId="77777777" w:rsidR="005E517E" w:rsidRPr="005E517E" w:rsidRDefault="005E517E" w:rsidP="005E517E">
      <w:pPr>
        <w:numPr>
          <w:ilvl w:val="0"/>
          <w:numId w:val="17"/>
        </w:numPr>
        <w:jc w:val="center"/>
        <w:rPr>
          <w:noProof/>
        </w:rPr>
      </w:pPr>
      <w:r w:rsidRPr="005E517E">
        <w:rPr>
          <w:noProof/>
        </w:rPr>
        <w:t>When will the Individual Support Plan (ISP) be developed or reviewed?</w:t>
      </w:r>
    </w:p>
    <w:p w14:paraId="61A187F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607BD47">
          <v:rect id="_x0000_i1674" style="width:0;height:1.5pt" o:hralign="center" o:hrstd="t" o:hr="t" fillcolor="#a0a0a0" stroked="f"/>
        </w:pict>
      </w:r>
    </w:p>
    <w:p w14:paraId="0CE92D5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1F51627">
          <v:rect id="_x0000_i1675" style="width:0;height:1.5pt" o:hralign="center" o:hrstd="t" o:hr="t" fillcolor="#a0a0a0" stroked="f"/>
        </w:pict>
      </w:r>
    </w:p>
    <w:p w14:paraId="687C9DE5" w14:textId="77777777" w:rsidR="005E517E" w:rsidRPr="005E517E" w:rsidRDefault="005E517E" w:rsidP="005E517E">
      <w:pPr>
        <w:numPr>
          <w:ilvl w:val="0"/>
          <w:numId w:val="18"/>
        </w:numPr>
        <w:jc w:val="center"/>
        <w:rPr>
          <w:noProof/>
        </w:rPr>
      </w:pPr>
      <w:r w:rsidRPr="005E517E">
        <w:rPr>
          <w:noProof/>
        </w:rPr>
        <w:t>Can I help write HAH/LHA goals?</w:t>
      </w:r>
    </w:p>
    <w:p w14:paraId="0FC244BE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25F82FB">
          <v:rect id="_x0000_i1676" style="width:0;height:1.5pt" o:hralign="center" o:hrstd="t" o:hr="t" fillcolor="#a0a0a0" stroked="f"/>
        </w:pict>
      </w:r>
    </w:p>
    <w:p w14:paraId="2AD3EBB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5307C20">
          <v:rect id="_x0000_i1677" style="width:0;height:1.5pt" o:hralign="center" o:hrstd="t" o:hr="t" fillcolor="#a0a0a0" stroked="f"/>
        </w:pict>
      </w:r>
    </w:p>
    <w:p w14:paraId="1F078CC6" w14:textId="77777777" w:rsidR="005E517E" w:rsidRPr="005E517E" w:rsidRDefault="005E517E" w:rsidP="005E517E">
      <w:pPr>
        <w:numPr>
          <w:ilvl w:val="0"/>
          <w:numId w:val="19"/>
        </w:numPr>
        <w:jc w:val="center"/>
        <w:rPr>
          <w:noProof/>
        </w:rPr>
      </w:pPr>
      <w:r w:rsidRPr="005E517E">
        <w:rPr>
          <w:noProof/>
        </w:rPr>
        <w:lastRenderedPageBreak/>
        <w:t>How will goal progress be measured and documented?</w:t>
      </w:r>
    </w:p>
    <w:p w14:paraId="7FB05CF8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016A028">
          <v:rect id="_x0000_i1678" style="width:0;height:1.5pt" o:hralign="center" o:hrstd="t" o:hr="t" fillcolor="#a0a0a0" stroked="f"/>
        </w:pict>
      </w:r>
    </w:p>
    <w:p w14:paraId="2BEB9C8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F0B08C8">
          <v:rect id="_x0000_i1679" style="width:0;height:1.5pt" o:hralign="center" o:hrstd="t" o:hr="t" fillcolor="#a0a0a0" stroked="f"/>
        </w:pict>
      </w:r>
    </w:p>
    <w:p w14:paraId="08E048B3" w14:textId="77777777" w:rsidR="005E517E" w:rsidRPr="005E517E" w:rsidRDefault="005E517E" w:rsidP="005E517E">
      <w:pPr>
        <w:numPr>
          <w:ilvl w:val="0"/>
          <w:numId w:val="20"/>
        </w:numPr>
        <w:jc w:val="center"/>
        <w:rPr>
          <w:noProof/>
        </w:rPr>
      </w:pPr>
      <w:r w:rsidRPr="005E517E">
        <w:rPr>
          <w:noProof/>
        </w:rPr>
        <w:t>Can goals be adjusted mid-year if needed?</w:t>
      </w:r>
    </w:p>
    <w:p w14:paraId="1F51BF3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55CA9DD">
          <v:rect id="_x0000_i1680" style="width:0;height:1.5pt" o:hralign="center" o:hrstd="t" o:hr="t" fillcolor="#a0a0a0" stroked="f"/>
        </w:pict>
      </w:r>
    </w:p>
    <w:p w14:paraId="1E215FB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EED4885">
          <v:rect id="_x0000_i1681" style="width:0;height:1.5pt" o:hralign="center" o:hrstd="t" o:hr="t" fillcolor="#a0a0a0" stroked="f"/>
        </w:pict>
      </w:r>
    </w:p>
    <w:p w14:paraId="01610AC8" w14:textId="77777777" w:rsidR="005E517E" w:rsidRPr="005E517E" w:rsidRDefault="005E517E" w:rsidP="005E517E">
      <w:pPr>
        <w:numPr>
          <w:ilvl w:val="0"/>
          <w:numId w:val="21"/>
        </w:numPr>
        <w:jc w:val="center"/>
        <w:rPr>
          <w:noProof/>
        </w:rPr>
      </w:pPr>
      <w:r w:rsidRPr="005E517E">
        <w:rPr>
          <w:noProof/>
        </w:rPr>
        <w:t>How are goals personalized and kept meaningful?</w:t>
      </w:r>
    </w:p>
    <w:p w14:paraId="02E7495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003E9DD">
          <v:rect id="_x0000_i1682" style="width:0;height:1.5pt" o:hralign="center" o:hrstd="t" o:hr="t" fillcolor="#a0a0a0" stroked="f"/>
        </w:pict>
      </w:r>
    </w:p>
    <w:p w14:paraId="7DF5484C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12F8B12">
          <v:rect id="_x0000_i1683" style="width:0;height:1.5pt" o:hralign="center" o:hrstd="t" o:hr="t" fillcolor="#a0a0a0" stroked="f"/>
        </w:pict>
      </w:r>
    </w:p>
    <w:p w14:paraId="45E39211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37F6E577">
          <v:rect id="_x0000_i1684" style="width:0;height:1.5pt" o:hralign="center" o:hrstd="t" o:hr="t" fillcolor="#a0a0a0" stroked="f"/>
        </w:pict>
      </w:r>
    </w:p>
    <w:p w14:paraId="46676A78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📚</w:t>
      </w:r>
      <w:r w:rsidRPr="005E517E">
        <w:rPr>
          <w:b/>
          <w:bCs/>
          <w:noProof/>
        </w:rPr>
        <w:t xml:space="preserve"> Education &amp; School Collaboration</w:t>
      </w:r>
    </w:p>
    <w:p w14:paraId="086C64B3" w14:textId="77777777" w:rsidR="005E517E" w:rsidRPr="005E517E" w:rsidRDefault="005E517E" w:rsidP="005E517E">
      <w:pPr>
        <w:numPr>
          <w:ilvl w:val="0"/>
          <w:numId w:val="22"/>
        </w:numPr>
        <w:jc w:val="center"/>
        <w:rPr>
          <w:noProof/>
        </w:rPr>
      </w:pPr>
      <w:r w:rsidRPr="005E517E">
        <w:rPr>
          <w:noProof/>
        </w:rPr>
        <w:t>Does DDD coordinate with schools or IEP teams?</w:t>
      </w:r>
    </w:p>
    <w:p w14:paraId="415FD81B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5CDDB5A">
          <v:rect id="_x0000_i1685" style="width:0;height:1.5pt" o:hralign="center" o:hrstd="t" o:hr="t" fillcolor="#a0a0a0" stroked="f"/>
        </w:pict>
      </w:r>
    </w:p>
    <w:p w14:paraId="14F25CA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564CC5D">
          <v:rect id="_x0000_i1686" style="width:0;height:1.5pt" o:hralign="center" o:hrstd="t" o:hr="t" fillcolor="#a0a0a0" stroked="f"/>
        </w:pict>
      </w:r>
    </w:p>
    <w:p w14:paraId="30DA1CA9" w14:textId="77777777" w:rsidR="005E517E" w:rsidRPr="005E517E" w:rsidRDefault="005E517E" w:rsidP="005E517E">
      <w:pPr>
        <w:numPr>
          <w:ilvl w:val="0"/>
          <w:numId w:val="23"/>
        </w:numPr>
        <w:jc w:val="center"/>
        <w:rPr>
          <w:noProof/>
        </w:rPr>
      </w:pPr>
      <w:r w:rsidRPr="005E517E">
        <w:rPr>
          <w:noProof/>
        </w:rPr>
        <w:t>Can services be provided before or after school?</w:t>
      </w:r>
    </w:p>
    <w:p w14:paraId="3A8A41A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700B5E5">
          <v:rect id="_x0000_i1687" style="width:0;height:1.5pt" o:hralign="center" o:hrstd="t" o:hr="t" fillcolor="#a0a0a0" stroked="f"/>
        </w:pict>
      </w:r>
    </w:p>
    <w:p w14:paraId="6504AD3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14EEF2D">
          <v:rect id="_x0000_i1688" style="width:0;height:1.5pt" o:hralign="center" o:hrstd="t" o:hr="t" fillcolor="#a0a0a0" stroked="f"/>
        </w:pict>
      </w:r>
    </w:p>
    <w:p w14:paraId="7F759D6C" w14:textId="77777777" w:rsidR="005E517E" w:rsidRPr="005E517E" w:rsidRDefault="005E517E" w:rsidP="005E517E">
      <w:pPr>
        <w:numPr>
          <w:ilvl w:val="0"/>
          <w:numId w:val="24"/>
        </w:numPr>
        <w:jc w:val="center"/>
        <w:rPr>
          <w:noProof/>
        </w:rPr>
      </w:pPr>
      <w:r w:rsidRPr="005E517E">
        <w:rPr>
          <w:noProof/>
        </w:rPr>
        <w:t>How can DDD goals align with IEP or transition goals?</w:t>
      </w:r>
    </w:p>
    <w:p w14:paraId="5E2529E6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C3A7B25">
          <v:rect id="_x0000_i1689" style="width:0;height:1.5pt" o:hralign="center" o:hrstd="t" o:hr="t" fillcolor="#a0a0a0" stroked="f"/>
        </w:pict>
      </w:r>
    </w:p>
    <w:p w14:paraId="52C54B86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A932690">
          <v:rect id="_x0000_i1690" style="width:0;height:1.5pt" o:hralign="center" o:hrstd="t" o:hr="t" fillcolor="#a0a0a0" stroked="f"/>
        </w:pict>
      </w:r>
    </w:p>
    <w:p w14:paraId="75EF2DE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A3B4047">
          <v:rect id="_x0000_i1691" style="width:0;height:1.5pt" o:hralign="center" o:hrstd="t" o:hr="t" fillcolor="#a0a0a0" stroked="f"/>
        </w:pict>
      </w:r>
    </w:p>
    <w:p w14:paraId="73C07857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💬</w:t>
      </w:r>
      <w:r w:rsidRPr="005E517E">
        <w:rPr>
          <w:b/>
          <w:bCs/>
          <w:noProof/>
        </w:rPr>
        <w:t xml:space="preserve"> Communication &amp; Advocacy</w:t>
      </w:r>
    </w:p>
    <w:p w14:paraId="39D58CD4" w14:textId="77777777" w:rsidR="005E517E" w:rsidRPr="005E517E" w:rsidRDefault="005E517E" w:rsidP="005E517E">
      <w:pPr>
        <w:numPr>
          <w:ilvl w:val="0"/>
          <w:numId w:val="25"/>
        </w:numPr>
        <w:jc w:val="center"/>
        <w:rPr>
          <w:noProof/>
        </w:rPr>
      </w:pPr>
      <w:r w:rsidRPr="005E517E">
        <w:rPr>
          <w:noProof/>
        </w:rPr>
        <w:t>What’s the best way to contact my coordinator?</w:t>
      </w:r>
    </w:p>
    <w:p w14:paraId="50887828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E1D8EBB">
          <v:rect id="_x0000_i1692" style="width:0;height:1.5pt" o:hralign="center" o:hrstd="t" o:hr="t" fillcolor="#a0a0a0" stroked="f"/>
        </w:pict>
      </w:r>
    </w:p>
    <w:p w14:paraId="1E7679E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6EF9527B">
          <v:rect id="_x0000_i1693" style="width:0;height:1.5pt" o:hralign="center" o:hrstd="t" o:hr="t" fillcolor="#a0a0a0" stroked="f"/>
        </w:pict>
      </w:r>
    </w:p>
    <w:p w14:paraId="422ECDC2" w14:textId="77777777" w:rsidR="005E517E" w:rsidRPr="005E517E" w:rsidRDefault="005E517E" w:rsidP="005E517E">
      <w:pPr>
        <w:numPr>
          <w:ilvl w:val="0"/>
          <w:numId w:val="26"/>
        </w:numPr>
        <w:jc w:val="center"/>
        <w:rPr>
          <w:noProof/>
        </w:rPr>
      </w:pPr>
      <w:r w:rsidRPr="005E517E">
        <w:rPr>
          <w:noProof/>
        </w:rPr>
        <w:t>How often will check-ins or meetings occur?</w:t>
      </w:r>
    </w:p>
    <w:p w14:paraId="1898729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lastRenderedPageBreak/>
        <w:pict w14:anchorId="6DDE1B83">
          <v:rect id="_x0000_i1694" style="width:0;height:1.5pt" o:hralign="center" o:hrstd="t" o:hr="t" fillcolor="#a0a0a0" stroked="f"/>
        </w:pict>
      </w:r>
    </w:p>
    <w:p w14:paraId="2B706F3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CD260E7">
          <v:rect id="_x0000_i1695" style="width:0;height:1.5pt" o:hralign="center" o:hrstd="t" o:hr="t" fillcolor="#a0a0a0" stroked="f"/>
        </w:pict>
      </w:r>
    </w:p>
    <w:p w14:paraId="13671D1F" w14:textId="77777777" w:rsidR="005E517E" w:rsidRPr="005E517E" w:rsidRDefault="005E517E" w:rsidP="005E517E">
      <w:pPr>
        <w:numPr>
          <w:ilvl w:val="0"/>
          <w:numId w:val="27"/>
        </w:numPr>
        <w:jc w:val="center"/>
        <w:rPr>
          <w:noProof/>
        </w:rPr>
      </w:pPr>
      <w:r w:rsidRPr="005E517E">
        <w:rPr>
          <w:noProof/>
        </w:rPr>
        <w:t>What if I disagree with a decision or denial?</w:t>
      </w:r>
    </w:p>
    <w:p w14:paraId="75D4F21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DDC88E9">
          <v:rect id="_x0000_i1696" style="width:0;height:1.5pt" o:hralign="center" o:hrstd="t" o:hr="t" fillcolor="#a0a0a0" stroked="f"/>
        </w:pict>
      </w:r>
    </w:p>
    <w:p w14:paraId="0557852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07D2A64">
          <v:rect id="_x0000_i1697" style="width:0;height:1.5pt" o:hralign="center" o:hrstd="t" o:hr="t" fillcolor="#a0a0a0" stroked="f"/>
        </w:pict>
      </w:r>
    </w:p>
    <w:p w14:paraId="099B7F70" w14:textId="77777777" w:rsidR="005E517E" w:rsidRPr="005E517E" w:rsidRDefault="005E517E" w:rsidP="005E517E">
      <w:pPr>
        <w:numPr>
          <w:ilvl w:val="0"/>
          <w:numId w:val="28"/>
        </w:numPr>
        <w:jc w:val="center"/>
        <w:rPr>
          <w:noProof/>
        </w:rPr>
      </w:pPr>
      <w:r w:rsidRPr="005E517E">
        <w:rPr>
          <w:noProof/>
        </w:rPr>
        <w:t>What parent resources or support groups are available?</w:t>
      </w:r>
    </w:p>
    <w:p w14:paraId="2D74987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CCFE657">
          <v:rect id="_x0000_i1698" style="width:0;height:1.5pt" o:hralign="center" o:hrstd="t" o:hr="t" fillcolor="#a0a0a0" stroked="f"/>
        </w:pict>
      </w:r>
    </w:p>
    <w:p w14:paraId="6D0B0B7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EC4714C">
          <v:rect id="_x0000_i1699" style="width:0;height:1.5pt" o:hralign="center" o:hrstd="t" o:hr="t" fillcolor="#a0a0a0" stroked="f"/>
        </w:pict>
      </w:r>
    </w:p>
    <w:p w14:paraId="5BC2B694" w14:textId="77777777" w:rsidR="005E517E" w:rsidRPr="005E517E" w:rsidRDefault="005E517E" w:rsidP="005E517E">
      <w:pPr>
        <w:numPr>
          <w:ilvl w:val="0"/>
          <w:numId w:val="29"/>
        </w:numPr>
        <w:jc w:val="center"/>
        <w:rPr>
          <w:noProof/>
        </w:rPr>
      </w:pPr>
      <w:r w:rsidRPr="005E517E">
        <w:rPr>
          <w:noProof/>
        </w:rPr>
        <w:t>Can I request Field Support Visits or additional coaching?</w:t>
      </w:r>
    </w:p>
    <w:p w14:paraId="57E3456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413B3FCF">
          <v:rect id="_x0000_i1700" style="width:0;height:1.5pt" o:hralign="center" o:hrstd="t" o:hr="t" fillcolor="#a0a0a0" stroked="f"/>
        </w:pict>
      </w:r>
    </w:p>
    <w:p w14:paraId="44E9462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90BC1D1">
          <v:rect id="_x0000_i1701" style="width:0;height:1.5pt" o:hralign="center" o:hrstd="t" o:hr="t" fillcolor="#a0a0a0" stroked="f"/>
        </w:pict>
      </w:r>
    </w:p>
    <w:p w14:paraId="4434E43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3172BB1">
          <v:rect id="_x0000_i1702" style="width:0;height:1.5pt" o:hralign="center" o:hrstd="t" o:hr="t" fillcolor="#a0a0a0" stroked="f"/>
        </w:pict>
      </w:r>
    </w:p>
    <w:p w14:paraId="3C23E59A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🧾</w:t>
      </w:r>
      <w:r w:rsidRPr="005E517E">
        <w:rPr>
          <w:b/>
          <w:bCs/>
          <w:noProof/>
        </w:rPr>
        <w:t xml:space="preserve"> Billing, Reimbursements &amp; Documentation</w:t>
      </w:r>
    </w:p>
    <w:p w14:paraId="482C13B2" w14:textId="77777777" w:rsidR="005E517E" w:rsidRPr="005E517E" w:rsidRDefault="005E517E" w:rsidP="005E517E">
      <w:pPr>
        <w:numPr>
          <w:ilvl w:val="0"/>
          <w:numId w:val="30"/>
        </w:numPr>
        <w:jc w:val="center"/>
        <w:rPr>
          <w:noProof/>
        </w:rPr>
      </w:pPr>
      <w:r w:rsidRPr="005E517E">
        <w:rPr>
          <w:noProof/>
        </w:rPr>
        <w:t>Do I need to track hours or documentation myself?</w:t>
      </w:r>
    </w:p>
    <w:p w14:paraId="5DFC69D5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AF40B0D">
          <v:rect id="_x0000_i1703" style="width:0;height:1.5pt" o:hralign="center" o:hrstd="t" o:hr="t" fillcolor="#a0a0a0" stroked="f"/>
        </w:pict>
      </w:r>
    </w:p>
    <w:p w14:paraId="3774E5D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F58E556">
          <v:rect id="_x0000_i1704" style="width:0;height:1.5pt" o:hralign="center" o:hrstd="t" o:hr="t" fillcolor="#a0a0a0" stroked="f"/>
        </w:pict>
      </w:r>
    </w:p>
    <w:p w14:paraId="1AA37F85" w14:textId="77777777" w:rsidR="005E517E" w:rsidRPr="005E517E" w:rsidRDefault="005E517E" w:rsidP="005E517E">
      <w:pPr>
        <w:numPr>
          <w:ilvl w:val="0"/>
          <w:numId w:val="31"/>
        </w:numPr>
        <w:jc w:val="center"/>
        <w:rPr>
          <w:noProof/>
        </w:rPr>
      </w:pPr>
      <w:r w:rsidRPr="005E517E">
        <w:rPr>
          <w:noProof/>
        </w:rPr>
        <w:t>Are reimbursements or stipends available for mileage or supplies?</w:t>
      </w:r>
    </w:p>
    <w:p w14:paraId="0D5FCD30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062F87E">
          <v:rect id="_x0000_i1705" style="width:0;height:1.5pt" o:hralign="center" o:hrstd="t" o:hr="t" fillcolor="#a0a0a0" stroked="f"/>
        </w:pict>
      </w:r>
    </w:p>
    <w:p w14:paraId="2F4F62E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1FE3FB54">
          <v:rect id="_x0000_i1706" style="width:0;height:1.5pt" o:hralign="center" o:hrstd="t" o:hr="t" fillcolor="#a0a0a0" stroked="f"/>
        </w:pict>
      </w:r>
    </w:p>
    <w:p w14:paraId="13934305" w14:textId="77777777" w:rsidR="005E517E" w:rsidRPr="005E517E" w:rsidRDefault="005E517E" w:rsidP="005E517E">
      <w:pPr>
        <w:numPr>
          <w:ilvl w:val="0"/>
          <w:numId w:val="32"/>
        </w:numPr>
        <w:jc w:val="center"/>
        <w:rPr>
          <w:noProof/>
        </w:rPr>
      </w:pPr>
      <w:r w:rsidRPr="005E517E">
        <w:rPr>
          <w:noProof/>
        </w:rPr>
        <w:t>Who do I contact if there's an issue with billing or hours?</w:t>
      </w:r>
    </w:p>
    <w:p w14:paraId="137EC24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82D7B3E">
          <v:rect id="_x0000_i1707" style="width:0;height:1.5pt" o:hralign="center" o:hrstd="t" o:hr="t" fillcolor="#a0a0a0" stroked="f"/>
        </w:pict>
      </w:r>
    </w:p>
    <w:p w14:paraId="00EFDEC3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3DDB611">
          <v:rect id="_x0000_i1708" style="width:0;height:1.5pt" o:hralign="center" o:hrstd="t" o:hr="t" fillcolor="#a0a0a0" stroked="f"/>
        </w:pict>
      </w:r>
    </w:p>
    <w:p w14:paraId="0D417E77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B9E7B05">
          <v:rect id="_x0000_i1709" style="width:0;height:1.5pt" o:hralign="center" o:hrstd="t" o:hr="t" fillcolor="#a0a0a0" stroked="f"/>
        </w:pict>
      </w:r>
    </w:p>
    <w:p w14:paraId="249D415F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9E26EA6">
          <v:rect id="_x0000_i1710" style="width:0;height:1.5pt" o:hralign="center" o:hrstd="t" o:hr="t" fillcolor="#a0a0a0" stroked="f"/>
        </w:pict>
      </w:r>
    </w:p>
    <w:p w14:paraId="3FE1A9F3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🔁</w:t>
      </w:r>
      <w:r w:rsidRPr="005E517E">
        <w:rPr>
          <w:b/>
          <w:bCs/>
          <w:noProof/>
        </w:rPr>
        <w:t xml:space="preserve"> Reviews &amp; Future Planning</w:t>
      </w:r>
    </w:p>
    <w:p w14:paraId="4F419599" w14:textId="77777777" w:rsidR="005E517E" w:rsidRPr="005E517E" w:rsidRDefault="005E517E" w:rsidP="005E517E">
      <w:pPr>
        <w:numPr>
          <w:ilvl w:val="0"/>
          <w:numId w:val="33"/>
        </w:numPr>
        <w:jc w:val="center"/>
        <w:rPr>
          <w:noProof/>
        </w:rPr>
      </w:pPr>
      <w:r w:rsidRPr="005E517E">
        <w:rPr>
          <w:noProof/>
        </w:rPr>
        <w:t>How often are services reviewed, and can I request reviews off-cycle?</w:t>
      </w:r>
    </w:p>
    <w:p w14:paraId="2214E74D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lastRenderedPageBreak/>
        <w:pict w14:anchorId="4EBB8549">
          <v:rect id="_x0000_i1711" style="width:0;height:1.5pt" o:hralign="center" o:hrstd="t" o:hr="t" fillcolor="#a0a0a0" stroked="f"/>
        </w:pict>
      </w:r>
    </w:p>
    <w:p w14:paraId="16FA2AD9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AF51717">
          <v:rect id="_x0000_i1712" style="width:0;height:1.5pt" o:hralign="center" o:hrstd="t" o:hr="t" fillcolor="#a0a0a0" stroked="f"/>
        </w:pict>
      </w:r>
    </w:p>
    <w:p w14:paraId="164A9150" w14:textId="77777777" w:rsidR="005E517E" w:rsidRPr="005E517E" w:rsidRDefault="005E517E" w:rsidP="005E517E">
      <w:pPr>
        <w:numPr>
          <w:ilvl w:val="0"/>
          <w:numId w:val="34"/>
        </w:numPr>
        <w:jc w:val="center"/>
        <w:rPr>
          <w:noProof/>
        </w:rPr>
      </w:pPr>
      <w:r w:rsidRPr="005E517E">
        <w:rPr>
          <w:noProof/>
        </w:rPr>
        <w:t>What happens during the annual ISP review?</w:t>
      </w:r>
    </w:p>
    <w:p w14:paraId="45B572AB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7839176">
          <v:rect id="_x0000_i1713" style="width:0;height:1.5pt" o:hralign="center" o:hrstd="t" o:hr="t" fillcolor="#a0a0a0" stroked="f"/>
        </w:pict>
      </w:r>
    </w:p>
    <w:p w14:paraId="5CFCE455" w14:textId="77777777" w:rsidR="005E517E" w:rsidRPr="005E517E" w:rsidRDefault="005E517E" w:rsidP="005E517E">
      <w:pPr>
        <w:numPr>
          <w:ilvl w:val="0"/>
          <w:numId w:val="35"/>
        </w:numPr>
        <w:jc w:val="center"/>
        <w:rPr>
          <w:noProof/>
        </w:rPr>
      </w:pPr>
      <w:r w:rsidRPr="005E517E">
        <w:rPr>
          <w:noProof/>
        </w:rPr>
        <w:t>How do we prepare for transitions (aging out, adult services)?</w:t>
      </w:r>
    </w:p>
    <w:p w14:paraId="6CD08564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0D706058">
          <v:rect id="_x0000_i1714" style="width:0;height:1.5pt" o:hralign="center" o:hrstd="t" o:hr="t" fillcolor="#a0a0a0" stroked="f"/>
        </w:pict>
      </w:r>
    </w:p>
    <w:p w14:paraId="169A387A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2B2CC8D7">
          <v:rect id="_x0000_i1715" style="width:0;height:1.5pt" o:hralign="center" o:hrstd="t" o:hr="t" fillcolor="#a0a0a0" stroked="f"/>
        </w:pict>
      </w:r>
    </w:p>
    <w:p w14:paraId="35757092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7021B4C6">
          <v:rect id="_x0000_i1716" style="width:0;height:1.5pt" o:hralign="center" o:hrstd="t" o:hr="t" fillcolor="#a0a0a0" stroked="f"/>
        </w:pict>
      </w:r>
    </w:p>
    <w:p w14:paraId="756C591E" w14:textId="77777777" w:rsidR="005E517E" w:rsidRPr="005E517E" w:rsidRDefault="005E517E" w:rsidP="005E517E">
      <w:pPr>
        <w:jc w:val="center"/>
        <w:rPr>
          <w:noProof/>
        </w:rPr>
      </w:pPr>
      <w:r w:rsidRPr="005E517E">
        <w:rPr>
          <w:noProof/>
        </w:rPr>
        <w:pict w14:anchorId="5820F382">
          <v:rect id="_x0000_i1717" style="width:0;height:1.5pt" o:hralign="center" o:hrstd="t" o:hr="t" fillcolor="#a0a0a0" stroked="f"/>
        </w:pict>
      </w:r>
    </w:p>
    <w:p w14:paraId="58A3CA0F" w14:textId="77777777" w:rsidR="005E517E" w:rsidRPr="005E517E" w:rsidRDefault="005E517E" w:rsidP="005E517E">
      <w:pPr>
        <w:jc w:val="center"/>
        <w:rPr>
          <w:b/>
          <w:bCs/>
          <w:noProof/>
        </w:rPr>
      </w:pPr>
      <w:r w:rsidRPr="005E517E">
        <w:rPr>
          <w:rFonts w:ascii="Segoe UI Emoji" w:hAnsi="Segoe UI Emoji" w:cs="Segoe UI Emoji"/>
          <w:b/>
          <w:bCs/>
          <w:noProof/>
        </w:rPr>
        <w:t>✨</w:t>
      </w:r>
      <w:r w:rsidRPr="005E517E">
        <w:rPr>
          <w:b/>
          <w:bCs/>
          <w:noProof/>
        </w:rPr>
        <w:t xml:space="preserve"> Bonus Tips from Parent Pathways</w:t>
      </w:r>
    </w:p>
    <w:p w14:paraId="1E8B8C86" w14:textId="77777777" w:rsidR="005E517E" w:rsidRPr="005E517E" w:rsidRDefault="005E517E" w:rsidP="005E517E">
      <w:pPr>
        <w:numPr>
          <w:ilvl w:val="0"/>
          <w:numId w:val="36"/>
        </w:numPr>
        <w:jc w:val="center"/>
        <w:rPr>
          <w:noProof/>
        </w:rPr>
      </w:pPr>
      <w:r w:rsidRPr="005E517E">
        <w:rPr>
          <w:noProof/>
        </w:rPr>
        <w:t>You are your child’s strongest voice—ask confidently.</w:t>
      </w:r>
    </w:p>
    <w:p w14:paraId="6A9AB9CF" w14:textId="77777777" w:rsidR="005E517E" w:rsidRPr="005E517E" w:rsidRDefault="005E517E" w:rsidP="005E517E">
      <w:pPr>
        <w:numPr>
          <w:ilvl w:val="0"/>
          <w:numId w:val="36"/>
        </w:numPr>
        <w:jc w:val="center"/>
        <w:rPr>
          <w:noProof/>
        </w:rPr>
      </w:pPr>
      <w:r w:rsidRPr="005E517E">
        <w:rPr>
          <w:noProof/>
        </w:rPr>
        <w:t>Bring this guide, a pen, and a phone or notepad to meetings.</w:t>
      </w:r>
    </w:p>
    <w:p w14:paraId="4CD71ED4" w14:textId="77777777" w:rsidR="005E517E" w:rsidRPr="005E517E" w:rsidRDefault="005E517E" w:rsidP="005E517E">
      <w:pPr>
        <w:numPr>
          <w:ilvl w:val="0"/>
          <w:numId w:val="36"/>
        </w:numPr>
        <w:jc w:val="center"/>
        <w:rPr>
          <w:noProof/>
        </w:rPr>
      </w:pPr>
      <w:r w:rsidRPr="005E517E">
        <w:rPr>
          <w:noProof/>
        </w:rPr>
        <w:t>Save all DDD documents in a well-organized binder.</w:t>
      </w:r>
    </w:p>
    <w:p w14:paraId="73C682AE" w14:textId="77777777" w:rsidR="005E517E" w:rsidRDefault="005E517E" w:rsidP="005E517E">
      <w:pPr>
        <w:numPr>
          <w:ilvl w:val="0"/>
          <w:numId w:val="36"/>
        </w:numPr>
        <w:jc w:val="center"/>
        <w:rPr>
          <w:noProof/>
        </w:rPr>
      </w:pPr>
      <w:r w:rsidRPr="005E517E">
        <w:rPr>
          <w:noProof/>
        </w:rPr>
        <w:t>Don’t hesitate to request follow-up or get answers in writing.</w:t>
      </w:r>
    </w:p>
    <w:p w14:paraId="1DAF69BD" w14:textId="79812DA6" w:rsidR="005E517E" w:rsidRDefault="005E517E" w:rsidP="005E517E">
      <w:pPr>
        <w:numPr>
          <w:ilvl w:val="0"/>
          <w:numId w:val="36"/>
        </w:numPr>
        <w:jc w:val="center"/>
        <w:rPr>
          <w:noProof/>
        </w:rPr>
      </w:pPr>
      <w:r>
        <w:rPr>
          <w:noProof/>
        </w:rPr>
        <w:t>If you would like personalized support, we can attend your PCSP meetings with you!</w:t>
      </w:r>
    </w:p>
    <w:p w14:paraId="6E18A9EF" w14:textId="77777777" w:rsidR="005E517E" w:rsidRDefault="005E517E" w:rsidP="005E517E">
      <w:pPr>
        <w:jc w:val="center"/>
        <w:rPr>
          <w:noProof/>
        </w:rPr>
      </w:pPr>
    </w:p>
    <w:p w14:paraId="7767827F" w14:textId="77777777" w:rsidR="005E517E" w:rsidRDefault="005E517E" w:rsidP="005E517E">
      <w:pPr>
        <w:jc w:val="center"/>
        <w:rPr>
          <w:noProof/>
        </w:rPr>
      </w:pPr>
    </w:p>
    <w:p w14:paraId="5C4C220B" w14:textId="77777777" w:rsidR="005E517E" w:rsidRDefault="005E517E" w:rsidP="005E517E">
      <w:pPr>
        <w:jc w:val="center"/>
        <w:rPr>
          <w:noProof/>
        </w:rPr>
      </w:pPr>
    </w:p>
    <w:p w14:paraId="0A75A770" w14:textId="77777777" w:rsidR="005E517E" w:rsidRPr="005E517E" w:rsidRDefault="005E517E" w:rsidP="005E517E">
      <w:pPr>
        <w:jc w:val="center"/>
        <w:rPr>
          <w:noProof/>
        </w:rPr>
      </w:pPr>
    </w:p>
    <w:p w14:paraId="401E5011" w14:textId="7B7E24BC" w:rsidR="005E517E" w:rsidRDefault="005E517E" w:rsidP="005E517E">
      <w:pPr>
        <w:jc w:val="center"/>
      </w:pPr>
      <w:r>
        <w:rPr>
          <w:noProof/>
        </w:rPr>
        <w:drawing>
          <wp:inline distT="0" distB="0" distL="0" distR="0" wp14:anchorId="65F0B954" wp14:editId="185B33A2">
            <wp:extent cx="1648047" cy="1560284"/>
            <wp:effectExtent l="0" t="0" r="0" b="0"/>
            <wp:docPr id="1345069370" name="Picture 1" descr="A logo of a parent pathw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69370" name="Picture 1" descr="A logo of a parent pathway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02328" cy="16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68"/>
    <w:multiLevelType w:val="multilevel"/>
    <w:tmpl w:val="F13E989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D6F"/>
    <w:multiLevelType w:val="multilevel"/>
    <w:tmpl w:val="24F4EA5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625A"/>
    <w:multiLevelType w:val="multilevel"/>
    <w:tmpl w:val="E08CEE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57CA7"/>
    <w:multiLevelType w:val="multilevel"/>
    <w:tmpl w:val="F14CB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56102"/>
    <w:multiLevelType w:val="multilevel"/>
    <w:tmpl w:val="9F761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05E4A"/>
    <w:multiLevelType w:val="multilevel"/>
    <w:tmpl w:val="F1C6B90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2BB1"/>
    <w:multiLevelType w:val="multilevel"/>
    <w:tmpl w:val="B27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67314"/>
    <w:multiLevelType w:val="multilevel"/>
    <w:tmpl w:val="149289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42FB2"/>
    <w:multiLevelType w:val="multilevel"/>
    <w:tmpl w:val="0A6E6B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13FCD"/>
    <w:multiLevelType w:val="multilevel"/>
    <w:tmpl w:val="A470D3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67E18"/>
    <w:multiLevelType w:val="multilevel"/>
    <w:tmpl w:val="748A70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A522E"/>
    <w:multiLevelType w:val="multilevel"/>
    <w:tmpl w:val="0DD4B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4525C"/>
    <w:multiLevelType w:val="multilevel"/>
    <w:tmpl w:val="C9B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10CF6"/>
    <w:multiLevelType w:val="multilevel"/>
    <w:tmpl w:val="F9C6D6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220D9"/>
    <w:multiLevelType w:val="multilevel"/>
    <w:tmpl w:val="CDC457D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F7092"/>
    <w:multiLevelType w:val="multilevel"/>
    <w:tmpl w:val="B678B2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D46CD"/>
    <w:multiLevelType w:val="multilevel"/>
    <w:tmpl w:val="F2B482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17402"/>
    <w:multiLevelType w:val="multilevel"/>
    <w:tmpl w:val="62C0FA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F651E"/>
    <w:multiLevelType w:val="multilevel"/>
    <w:tmpl w:val="FBA827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653F9"/>
    <w:multiLevelType w:val="multilevel"/>
    <w:tmpl w:val="987E9E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219C1"/>
    <w:multiLevelType w:val="multilevel"/>
    <w:tmpl w:val="555E53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15C76"/>
    <w:multiLevelType w:val="multilevel"/>
    <w:tmpl w:val="E17CE6C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D428F"/>
    <w:multiLevelType w:val="multilevel"/>
    <w:tmpl w:val="336ABC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D6CA2"/>
    <w:multiLevelType w:val="multilevel"/>
    <w:tmpl w:val="C64CDE6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D4F3F"/>
    <w:multiLevelType w:val="multilevel"/>
    <w:tmpl w:val="C6425F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4A136F"/>
    <w:multiLevelType w:val="multilevel"/>
    <w:tmpl w:val="86F86F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845AA"/>
    <w:multiLevelType w:val="multilevel"/>
    <w:tmpl w:val="A68616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1153C"/>
    <w:multiLevelType w:val="multilevel"/>
    <w:tmpl w:val="B0E4D1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F3572"/>
    <w:multiLevelType w:val="multilevel"/>
    <w:tmpl w:val="098EE0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9718A"/>
    <w:multiLevelType w:val="multilevel"/>
    <w:tmpl w:val="0044879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A749E"/>
    <w:multiLevelType w:val="multilevel"/>
    <w:tmpl w:val="27C03A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6457DC"/>
    <w:multiLevelType w:val="multilevel"/>
    <w:tmpl w:val="931C07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D1163"/>
    <w:multiLevelType w:val="multilevel"/>
    <w:tmpl w:val="8538148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477FA7"/>
    <w:multiLevelType w:val="multilevel"/>
    <w:tmpl w:val="0388B9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661145"/>
    <w:multiLevelType w:val="multilevel"/>
    <w:tmpl w:val="6CAA3E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245EB"/>
    <w:multiLevelType w:val="multilevel"/>
    <w:tmpl w:val="F75E949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671735">
    <w:abstractNumId w:val="12"/>
  </w:num>
  <w:num w:numId="2" w16cid:durableId="149559336">
    <w:abstractNumId w:val="4"/>
  </w:num>
  <w:num w:numId="3" w16cid:durableId="1535845335">
    <w:abstractNumId w:val="30"/>
  </w:num>
  <w:num w:numId="4" w16cid:durableId="1527450579">
    <w:abstractNumId w:val="3"/>
  </w:num>
  <w:num w:numId="5" w16cid:durableId="1518076132">
    <w:abstractNumId w:val="16"/>
  </w:num>
  <w:num w:numId="6" w16cid:durableId="1928730080">
    <w:abstractNumId w:val="22"/>
  </w:num>
  <w:num w:numId="7" w16cid:durableId="2128310034">
    <w:abstractNumId w:val="24"/>
  </w:num>
  <w:num w:numId="8" w16cid:durableId="94138113">
    <w:abstractNumId w:val="28"/>
  </w:num>
  <w:num w:numId="9" w16cid:durableId="1225095449">
    <w:abstractNumId w:val="13"/>
  </w:num>
  <w:num w:numId="10" w16cid:durableId="993686036">
    <w:abstractNumId w:val="2"/>
  </w:num>
  <w:num w:numId="11" w16cid:durableId="2078549812">
    <w:abstractNumId w:val="19"/>
  </w:num>
  <w:num w:numId="12" w16cid:durableId="1037581501">
    <w:abstractNumId w:val="7"/>
  </w:num>
  <w:num w:numId="13" w16cid:durableId="1775633820">
    <w:abstractNumId w:val="25"/>
  </w:num>
  <w:num w:numId="14" w16cid:durableId="1317610836">
    <w:abstractNumId w:val="26"/>
  </w:num>
  <w:num w:numId="15" w16cid:durableId="1771898348">
    <w:abstractNumId w:val="10"/>
  </w:num>
  <w:num w:numId="16" w16cid:durableId="966854607">
    <w:abstractNumId w:val="27"/>
  </w:num>
  <w:num w:numId="17" w16cid:durableId="690910504">
    <w:abstractNumId w:val="18"/>
  </w:num>
  <w:num w:numId="18" w16cid:durableId="1424956038">
    <w:abstractNumId w:val="20"/>
  </w:num>
  <w:num w:numId="19" w16cid:durableId="378749339">
    <w:abstractNumId w:val="8"/>
  </w:num>
  <w:num w:numId="20" w16cid:durableId="1186289551">
    <w:abstractNumId w:val="1"/>
  </w:num>
  <w:num w:numId="21" w16cid:durableId="2072844123">
    <w:abstractNumId w:val="15"/>
  </w:num>
  <w:num w:numId="22" w16cid:durableId="847141893">
    <w:abstractNumId w:val="11"/>
  </w:num>
  <w:num w:numId="23" w16cid:durableId="69423641">
    <w:abstractNumId w:val="0"/>
  </w:num>
  <w:num w:numId="24" w16cid:durableId="397171560">
    <w:abstractNumId w:val="17"/>
  </w:num>
  <w:num w:numId="25" w16cid:durableId="428157525">
    <w:abstractNumId w:val="31"/>
  </w:num>
  <w:num w:numId="26" w16cid:durableId="1288076024">
    <w:abstractNumId w:val="9"/>
  </w:num>
  <w:num w:numId="27" w16cid:durableId="2022730825">
    <w:abstractNumId w:val="21"/>
  </w:num>
  <w:num w:numId="28" w16cid:durableId="917790081">
    <w:abstractNumId w:val="33"/>
  </w:num>
  <w:num w:numId="29" w16cid:durableId="315955123">
    <w:abstractNumId w:val="34"/>
  </w:num>
  <w:num w:numId="30" w16cid:durableId="1195266361">
    <w:abstractNumId w:val="29"/>
  </w:num>
  <w:num w:numId="31" w16cid:durableId="340594204">
    <w:abstractNumId w:val="14"/>
  </w:num>
  <w:num w:numId="32" w16cid:durableId="113213425">
    <w:abstractNumId w:val="32"/>
  </w:num>
  <w:num w:numId="33" w16cid:durableId="1213924404">
    <w:abstractNumId w:val="5"/>
  </w:num>
  <w:num w:numId="34" w16cid:durableId="1477724333">
    <w:abstractNumId w:val="35"/>
  </w:num>
  <w:num w:numId="35" w16cid:durableId="597450969">
    <w:abstractNumId w:val="23"/>
  </w:num>
  <w:num w:numId="36" w16cid:durableId="9120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7E"/>
    <w:rsid w:val="000773BB"/>
    <w:rsid w:val="00522AE2"/>
    <w:rsid w:val="005E517E"/>
    <w:rsid w:val="00734309"/>
    <w:rsid w:val="008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DFED"/>
  <w15:chartTrackingRefBased/>
  <w15:docId w15:val="{42BB4475-483A-461D-8DDD-4C8F0070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Richmond</dc:creator>
  <cp:keywords/>
  <dc:description/>
  <cp:lastModifiedBy>Shannon Richmond</cp:lastModifiedBy>
  <cp:revision>1</cp:revision>
  <dcterms:created xsi:type="dcterms:W3CDTF">2025-06-19T18:09:00Z</dcterms:created>
  <dcterms:modified xsi:type="dcterms:W3CDTF">2025-06-19T18:13:00Z</dcterms:modified>
</cp:coreProperties>
</file>