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4FA1" w14:textId="7292E72D" w:rsidR="00410D23" w:rsidRPr="00410D23" w:rsidRDefault="00410D23" w:rsidP="00410D23">
      <w:pPr>
        <w:jc w:val="center"/>
        <w:rPr>
          <w:rFonts w:ascii="Arial" w:hAnsi="Arial" w:cs="Arial"/>
          <w:b/>
          <w:bCs/>
          <w:sz w:val="36"/>
          <w:szCs w:val="36"/>
          <w:u w:val="single"/>
        </w:rPr>
      </w:pPr>
      <w:r>
        <w:rPr>
          <w:rFonts w:ascii="Arial" w:hAnsi="Arial" w:cs="Arial"/>
          <w:b/>
          <w:bCs/>
          <w:sz w:val="36"/>
          <w:szCs w:val="36"/>
          <w:u w:val="single"/>
        </w:rPr>
        <w:t>Rules &amp; Regulations</w:t>
      </w:r>
    </w:p>
    <w:p w14:paraId="0FDA50C4" w14:textId="77777777" w:rsidR="00410D23" w:rsidRDefault="00410D23">
      <w:pPr>
        <w:rPr>
          <w:rFonts w:ascii="Arial" w:hAnsi="Arial" w:cs="Arial"/>
          <w:b/>
          <w:bCs/>
          <w:sz w:val="28"/>
          <w:szCs w:val="28"/>
          <w:u w:val="single"/>
        </w:rPr>
      </w:pPr>
    </w:p>
    <w:p w14:paraId="4A4619F9" w14:textId="31394224" w:rsidR="00D92783" w:rsidRDefault="0042346F" w:rsidP="00D92783">
      <w:pPr>
        <w:rPr>
          <w:rFonts w:ascii="Arial" w:hAnsi="Arial" w:cs="Arial"/>
          <w:b/>
          <w:bCs/>
          <w:sz w:val="28"/>
          <w:szCs w:val="28"/>
          <w:u w:val="single"/>
        </w:rPr>
      </w:pPr>
      <w:r>
        <w:rPr>
          <w:rFonts w:ascii="Arial" w:hAnsi="Arial" w:cs="Arial"/>
          <w:b/>
          <w:bCs/>
          <w:sz w:val="28"/>
          <w:szCs w:val="28"/>
          <w:u w:val="single"/>
        </w:rPr>
        <w:t>House &amp; Yard</w:t>
      </w:r>
    </w:p>
    <w:p w14:paraId="7CAB2283" w14:textId="77777777" w:rsidR="001532EC" w:rsidRPr="00FB3146" w:rsidRDefault="001532EC" w:rsidP="00D92783">
      <w:pPr>
        <w:rPr>
          <w:rFonts w:ascii="Open Sans" w:hAnsi="Open Sans" w:cs="Open Sans"/>
          <w:b/>
          <w:bCs/>
          <w:sz w:val="28"/>
          <w:szCs w:val="28"/>
          <w:u w:val="single"/>
        </w:rPr>
      </w:pPr>
    </w:p>
    <w:p w14:paraId="1875AD21" w14:textId="77777777" w:rsidR="00E73F33" w:rsidRDefault="0042346F" w:rsidP="00D92783">
      <w:pPr>
        <w:pStyle w:val="ListParagraph"/>
        <w:numPr>
          <w:ilvl w:val="0"/>
          <w:numId w:val="3"/>
        </w:numPr>
        <w:rPr>
          <w:rFonts w:ascii="Open Sans" w:hAnsi="Open Sans" w:cs="Open Sans"/>
          <w:sz w:val="24"/>
          <w:szCs w:val="24"/>
        </w:rPr>
      </w:pPr>
      <w:r w:rsidRPr="00FB3146">
        <w:rPr>
          <w:rFonts w:ascii="Open Sans" w:hAnsi="Open Sans" w:cs="Open Sans"/>
          <w:sz w:val="24"/>
          <w:szCs w:val="24"/>
        </w:rPr>
        <w:t>Yards need to be regularly mowed &amp; trees &amp; bushes trimmed</w:t>
      </w:r>
      <w:r w:rsidR="00E73F33">
        <w:rPr>
          <w:rFonts w:ascii="Open Sans" w:hAnsi="Open Sans" w:cs="Open Sans"/>
          <w:sz w:val="24"/>
          <w:szCs w:val="24"/>
        </w:rPr>
        <w:t>, w</w:t>
      </w:r>
      <w:r w:rsidRPr="00FB3146">
        <w:rPr>
          <w:rFonts w:ascii="Open Sans" w:hAnsi="Open Sans" w:cs="Open Sans"/>
          <w:sz w:val="24"/>
          <w:szCs w:val="24"/>
        </w:rPr>
        <w:t>eed eat and edge blowing yard debris from street/driveway, etc.</w:t>
      </w:r>
    </w:p>
    <w:p w14:paraId="0F8A3DB3" w14:textId="0A50A690" w:rsidR="006C4A22" w:rsidRPr="00FB3146" w:rsidRDefault="006C4A22" w:rsidP="00E73F33">
      <w:pPr>
        <w:pStyle w:val="ListParagraph"/>
        <w:rPr>
          <w:rFonts w:ascii="Open Sans" w:hAnsi="Open Sans" w:cs="Open Sans"/>
          <w:sz w:val="24"/>
          <w:szCs w:val="24"/>
        </w:rPr>
      </w:pPr>
    </w:p>
    <w:p w14:paraId="6F2811FC" w14:textId="757F85E1" w:rsidR="0042346F" w:rsidRDefault="006C4A22" w:rsidP="00D6766A">
      <w:pPr>
        <w:pStyle w:val="ListParagraph"/>
        <w:numPr>
          <w:ilvl w:val="0"/>
          <w:numId w:val="3"/>
        </w:numPr>
        <w:rPr>
          <w:rFonts w:ascii="Open Sans" w:hAnsi="Open Sans" w:cs="Open Sans"/>
          <w:sz w:val="24"/>
          <w:szCs w:val="24"/>
        </w:rPr>
      </w:pPr>
      <w:r w:rsidRPr="00D6766A">
        <w:rPr>
          <w:rFonts w:ascii="Open Sans" w:hAnsi="Open Sans" w:cs="Open Sans"/>
          <w:sz w:val="24"/>
          <w:szCs w:val="24"/>
        </w:rPr>
        <w:t xml:space="preserve">Brush/limbs that are trimmed or have fallen must be picked up and placed at the </w:t>
      </w:r>
      <w:r w:rsidR="00D92783" w:rsidRPr="00D6766A">
        <w:rPr>
          <w:rFonts w:ascii="Open Sans" w:hAnsi="Open Sans" w:cs="Open Sans"/>
          <w:sz w:val="24"/>
          <w:szCs w:val="24"/>
        </w:rPr>
        <w:t>c</w:t>
      </w:r>
      <w:r w:rsidRPr="00D6766A">
        <w:rPr>
          <w:rFonts w:ascii="Open Sans" w:hAnsi="Open Sans" w:cs="Open Sans"/>
          <w:sz w:val="24"/>
          <w:szCs w:val="24"/>
        </w:rPr>
        <w:t>urb.  Check your roof periodically to ensure no limbs and/or branches have fallen that need to be removed.  It is unsightly and can be dangerous.  No shrub or veg</w:t>
      </w:r>
      <w:r w:rsidR="00280F83">
        <w:rPr>
          <w:rFonts w:ascii="Open Sans" w:hAnsi="Open Sans" w:cs="Open Sans"/>
          <w:sz w:val="24"/>
          <w:szCs w:val="24"/>
        </w:rPr>
        <w:t>e</w:t>
      </w:r>
      <w:r w:rsidRPr="00D6766A">
        <w:rPr>
          <w:rFonts w:ascii="Open Sans" w:hAnsi="Open Sans" w:cs="Open Sans"/>
          <w:sz w:val="24"/>
          <w:szCs w:val="24"/>
        </w:rPr>
        <w:t>t</w:t>
      </w:r>
      <w:r w:rsidR="00D92783" w:rsidRPr="00D6766A">
        <w:rPr>
          <w:rFonts w:ascii="Open Sans" w:hAnsi="Open Sans" w:cs="Open Sans"/>
          <w:sz w:val="24"/>
          <w:szCs w:val="24"/>
        </w:rPr>
        <w:t>ati</w:t>
      </w:r>
      <w:r w:rsidRPr="00D6766A">
        <w:rPr>
          <w:rFonts w:ascii="Open Sans" w:hAnsi="Open Sans" w:cs="Open Sans"/>
          <w:sz w:val="24"/>
          <w:szCs w:val="24"/>
        </w:rPr>
        <w:t xml:space="preserve">on shall impede vision of traffic in all direction.  Yard waste pick-up day is </w:t>
      </w:r>
      <w:r w:rsidR="00D92783" w:rsidRPr="00D6766A">
        <w:rPr>
          <w:rFonts w:ascii="Open Sans" w:hAnsi="Open Sans" w:cs="Open Sans"/>
          <w:sz w:val="24"/>
          <w:szCs w:val="24"/>
        </w:rPr>
        <w:t>WEDNESDAY</w:t>
      </w:r>
      <w:r w:rsidRPr="00D6766A">
        <w:rPr>
          <w:rFonts w:ascii="Open Sans" w:hAnsi="Open Sans" w:cs="Open Sans"/>
          <w:sz w:val="24"/>
          <w:szCs w:val="24"/>
        </w:rPr>
        <w:t xml:space="preserve">.  You can use trash cans (NOT your blue one) or trash bags for grass &amp; leaves.  It is NOT acceptable to dump your yard waste in the County right-of-way outside our community.  You </w:t>
      </w:r>
      <w:r w:rsidRPr="00D6766A">
        <w:rPr>
          <w:rFonts w:ascii="Open Sans" w:hAnsi="Open Sans" w:cs="Open Sans"/>
          <w:b/>
          <w:bCs/>
          <w:sz w:val="24"/>
          <w:szCs w:val="24"/>
        </w:rPr>
        <w:t xml:space="preserve">CANNOT </w:t>
      </w:r>
      <w:r w:rsidRPr="00D6766A">
        <w:rPr>
          <w:rFonts w:ascii="Open Sans" w:hAnsi="Open Sans" w:cs="Open Sans"/>
          <w:sz w:val="24"/>
          <w:szCs w:val="24"/>
        </w:rPr>
        <w:t xml:space="preserve">burn trash or yard waste in your yard. </w:t>
      </w:r>
    </w:p>
    <w:p w14:paraId="3840001A" w14:textId="77777777" w:rsidR="00E73F33" w:rsidRPr="00D6766A" w:rsidRDefault="00E73F33" w:rsidP="00E73F33">
      <w:pPr>
        <w:pStyle w:val="ListParagraph"/>
        <w:rPr>
          <w:rFonts w:ascii="Open Sans" w:hAnsi="Open Sans" w:cs="Open Sans"/>
          <w:sz w:val="24"/>
          <w:szCs w:val="24"/>
        </w:rPr>
      </w:pPr>
    </w:p>
    <w:p w14:paraId="0A262246" w14:textId="59A92F73" w:rsidR="00E73F33" w:rsidRDefault="00D92783" w:rsidP="00E73F33">
      <w:pPr>
        <w:pStyle w:val="ListParagraph"/>
        <w:numPr>
          <w:ilvl w:val="0"/>
          <w:numId w:val="3"/>
        </w:numPr>
        <w:rPr>
          <w:rFonts w:ascii="Open Sans" w:hAnsi="Open Sans" w:cs="Open Sans"/>
          <w:sz w:val="24"/>
          <w:szCs w:val="24"/>
        </w:rPr>
      </w:pPr>
      <w:r w:rsidRPr="00FB3146">
        <w:rPr>
          <w:rFonts w:ascii="Open Sans" w:hAnsi="Open Sans" w:cs="Open Sans"/>
          <w:sz w:val="24"/>
          <w:szCs w:val="24"/>
        </w:rPr>
        <w:t>No junk/debris is to be stored around house or yard.</w:t>
      </w:r>
    </w:p>
    <w:p w14:paraId="4E06210C" w14:textId="77777777" w:rsidR="00E73F33" w:rsidRPr="00E73F33" w:rsidRDefault="00E73F33" w:rsidP="00E73F33">
      <w:pPr>
        <w:pStyle w:val="ListParagraph"/>
        <w:rPr>
          <w:rFonts w:ascii="Open Sans" w:hAnsi="Open Sans" w:cs="Open Sans"/>
          <w:sz w:val="24"/>
          <w:szCs w:val="24"/>
        </w:rPr>
      </w:pPr>
    </w:p>
    <w:p w14:paraId="0CAA7E49" w14:textId="129C1A13" w:rsidR="00D92783" w:rsidRDefault="00D92783" w:rsidP="00E73F33">
      <w:pPr>
        <w:pStyle w:val="ListParagraph"/>
        <w:numPr>
          <w:ilvl w:val="0"/>
          <w:numId w:val="3"/>
        </w:numPr>
        <w:rPr>
          <w:rFonts w:ascii="Open Sans" w:hAnsi="Open Sans" w:cs="Open Sans"/>
          <w:sz w:val="24"/>
          <w:szCs w:val="24"/>
        </w:rPr>
      </w:pPr>
      <w:r w:rsidRPr="00E73F33">
        <w:rPr>
          <w:rFonts w:ascii="Open Sans" w:hAnsi="Open Sans" w:cs="Open Sans"/>
          <w:sz w:val="24"/>
          <w:szCs w:val="24"/>
        </w:rPr>
        <w:t>Property will maintain a working yard light.</w:t>
      </w:r>
    </w:p>
    <w:p w14:paraId="01769377" w14:textId="77777777" w:rsidR="00E73F33" w:rsidRPr="00E73F33" w:rsidRDefault="00E73F33" w:rsidP="00E73F33">
      <w:pPr>
        <w:pStyle w:val="ListParagraph"/>
        <w:rPr>
          <w:rFonts w:ascii="Open Sans" w:hAnsi="Open Sans" w:cs="Open Sans"/>
          <w:sz w:val="24"/>
          <w:szCs w:val="24"/>
        </w:rPr>
      </w:pPr>
    </w:p>
    <w:p w14:paraId="7258CBA9" w14:textId="6ADE19D1" w:rsidR="00D92783" w:rsidRDefault="00D92783" w:rsidP="00A40495">
      <w:pPr>
        <w:pStyle w:val="ListParagraph"/>
        <w:numPr>
          <w:ilvl w:val="0"/>
          <w:numId w:val="3"/>
        </w:numPr>
        <w:rPr>
          <w:rFonts w:ascii="Open Sans" w:hAnsi="Open Sans" w:cs="Open Sans"/>
          <w:sz w:val="24"/>
          <w:szCs w:val="24"/>
        </w:rPr>
      </w:pPr>
      <w:r w:rsidRPr="00A40495">
        <w:rPr>
          <w:rFonts w:ascii="Open Sans" w:hAnsi="Open Sans" w:cs="Open Sans"/>
          <w:sz w:val="24"/>
          <w:szCs w:val="24"/>
        </w:rPr>
        <w:t xml:space="preserve">Mobile home, carport, </w:t>
      </w:r>
      <w:r w:rsidR="00FB3146" w:rsidRPr="00A40495">
        <w:rPr>
          <w:rFonts w:ascii="Open Sans" w:hAnsi="Open Sans" w:cs="Open Sans"/>
          <w:sz w:val="24"/>
          <w:szCs w:val="24"/>
        </w:rPr>
        <w:t>Fl</w:t>
      </w:r>
      <w:r w:rsidRPr="00A40495">
        <w:rPr>
          <w:rFonts w:ascii="Open Sans" w:hAnsi="Open Sans" w:cs="Open Sans"/>
          <w:sz w:val="24"/>
          <w:szCs w:val="24"/>
        </w:rPr>
        <w:t>orida room and/or screen room should be washed as needed.</w:t>
      </w:r>
    </w:p>
    <w:p w14:paraId="1356EF88" w14:textId="77777777" w:rsidR="00A40495" w:rsidRPr="00A40495" w:rsidRDefault="00A40495" w:rsidP="00A40495">
      <w:pPr>
        <w:pStyle w:val="ListParagraph"/>
        <w:rPr>
          <w:rFonts w:ascii="Open Sans" w:hAnsi="Open Sans" w:cs="Open Sans"/>
          <w:sz w:val="24"/>
          <w:szCs w:val="24"/>
        </w:rPr>
      </w:pPr>
    </w:p>
    <w:p w14:paraId="253A5DA0" w14:textId="2605441B" w:rsidR="00D92783" w:rsidRDefault="00D92783" w:rsidP="00A40495">
      <w:pPr>
        <w:pStyle w:val="ListParagraph"/>
        <w:numPr>
          <w:ilvl w:val="0"/>
          <w:numId w:val="3"/>
        </w:numPr>
        <w:rPr>
          <w:rFonts w:ascii="Open Sans" w:hAnsi="Open Sans" w:cs="Open Sans"/>
          <w:sz w:val="24"/>
          <w:szCs w:val="24"/>
        </w:rPr>
      </w:pPr>
      <w:r w:rsidRPr="00A40495">
        <w:rPr>
          <w:rFonts w:ascii="Open Sans" w:hAnsi="Open Sans" w:cs="Open Sans"/>
          <w:sz w:val="24"/>
          <w:szCs w:val="24"/>
        </w:rPr>
        <w:t>Carports and/or screen rooms should be clean &amp; orderly.</w:t>
      </w:r>
    </w:p>
    <w:p w14:paraId="67675779" w14:textId="77777777" w:rsidR="00A40495" w:rsidRPr="00A40495" w:rsidRDefault="00A40495" w:rsidP="00A40495">
      <w:pPr>
        <w:pStyle w:val="ListParagraph"/>
        <w:rPr>
          <w:rFonts w:ascii="Open Sans" w:hAnsi="Open Sans" w:cs="Open Sans"/>
          <w:sz w:val="24"/>
          <w:szCs w:val="24"/>
        </w:rPr>
      </w:pPr>
    </w:p>
    <w:p w14:paraId="247A6365" w14:textId="16D92A80" w:rsidR="00A40495" w:rsidRDefault="00D92783" w:rsidP="00A40495">
      <w:pPr>
        <w:pStyle w:val="ListParagraph"/>
        <w:numPr>
          <w:ilvl w:val="0"/>
          <w:numId w:val="3"/>
        </w:numPr>
        <w:rPr>
          <w:rFonts w:ascii="Open Sans" w:hAnsi="Open Sans" w:cs="Open Sans"/>
          <w:sz w:val="24"/>
          <w:szCs w:val="24"/>
        </w:rPr>
      </w:pPr>
      <w:r w:rsidRPr="00A40495">
        <w:rPr>
          <w:rFonts w:ascii="Open Sans" w:hAnsi="Open Sans" w:cs="Open Sans"/>
          <w:sz w:val="24"/>
          <w:szCs w:val="24"/>
        </w:rPr>
        <w:t>Trash &amp; recycle pick-up day is TUESDAY.  Cans &amp; recycle bins may be placed curbside the night before &amp; need to be removed from the cub once emptie</w:t>
      </w:r>
      <w:r w:rsidR="007B4C10">
        <w:rPr>
          <w:rFonts w:ascii="Open Sans" w:hAnsi="Open Sans" w:cs="Open Sans"/>
          <w:sz w:val="24"/>
          <w:szCs w:val="24"/>
        </w:rPr>
        <w:t>d</w:t>
      </w:r>
      <w:r w:rsidRPr="00A40495">
        <w:rPr>
          <w:rFonts w:ascii="Open Sans" w:hAnsi="Open Sans" w:cs="Open Sans"/>
          <w:sz w:val="24"/>
          <w:szCs w:val="24"/>
        </w:rPr>
        <w:t>.  Trash cans and recycle bins should be kept concealed from general view.</w:t>
      </w:r>
    </w:p>
    <w:p w14:paraId="0643DCD5" w14:textId="77777777" w:rsidR="00A40495" w:rsidRPr="00A40495" w:rsidRDefault="00A40495" w:rsidP="00A40495">
      <w:pPr>
        <w:pStyle w:val="ListParagraph"/>
        <w:rPr>
          <w:rFonts w:ascii="Open Sans" w:hAnsi="Open Sans" w:cs="Open Sans"/>
          <w:sz w:val="24"/>
          <w:szCs w:val="24"/>
        </w:rPr>
      </w:pPr>
    </w:p>
    <w:p w14:paraId="3E54067F" w14:textId="7F823514" w:rsidR="00D92783" w:rsidRPr="00A40495" w:rsidRDefault="00D92783" w:rsidP="00A40495">
      <w:pPr>
        <w:pStyle w:val="ListParagraph"/>
        <w:numPr>
          <w:ilvl w:val="0"/>
          <w:numId w:val="3"/>
        </w:numPr>
        <w:rPr>
          <w:rFonts w:ascii="Open Sans" w:hAnsi="Open Sans" w:cs="Open Sans"/>
          <w:sz w:val="24"/>
          <w:szCs w:val="24"/>
        </w:rPr>
      </w:pPr>
      <w:r w:rsidRPr="00A40495">
        <w:rPr>
          <w:rFonts w:ascii="Open Sans" w:hAnsi="Open Sans" w:cs="Open Sans"/>
          <w:sz w:val="24"/>
          <w:szCs w:val="24"/>
        </w:rPr>
        <w:t xml:space="preserve"> Unlicensed and/or inoperative</w:t>
      </w:r>
      <w:r w:rsidR="00410D23" w:rsidRPr="00A40495">
        <w:rPr>
          <w:rFonts w:ascii="Open Sans" w:hAnsi="Open Sans" w:cs="Open Sans"/>
          <w:sz w:val="24"/>
          <w:szCs w:val="24"/>
        </w:rPr>
        <w:t xml:space="preserve"> vehicles cannot be stored in open view on the property.  Boats and trailers need to be stored in the rear of the property.  No vehicle with a gross weight greater than 10,000 lbs. may be parked in our community.</w:t>
      </w:r>
    </w:p>
    <w:p w14:paraId="194D4B88" w14:textId="5E380C7A" w:rsidR="00A40495" w:rsidRDefault="00410D23" w:rsidP="006C4A22">
      <w:pPr>
        <w:pStyle w:val="ListParagraph"/>
        <w:numPr>
          <w:ilvl w:val="0"/>
          <w:numId w:val="3"/>
        </w:numPr>
        <w:rPr>
          <w:rFonts w:ascii="Open Sans" w:hAnsi="Open Sans" w:cs="Open Sans"/>
          <w:sz w:val="24"/>
          <w:szCs w:val="24"/>
        </w:rPr>
      </w:pPr>
      <w:r w:rsidRPr="00FB3146">
        <w:rPr>
          <w:rFonts w:ascii="Open Sans" w:hAnsi="Open Sans" w:cs="Open Sans"/>
          <w:sz w:val="24"/>
          <w:szCs w:val="24"/>
        </w:rPr>
        <w:lastRenderedPageBreak/>
        <w:t>Furniture, appliances, construction debris and/or other bulk waste requires special pick-up.  DO NOT place ou</w:t>
      </w:r>
      <w:r w:rsidR="007B4C10">
        <w:rPr>
          <w:rFonts w:ascii="Open Sans" w:hAnsi="Open Sans" w:cs="Open Sans"/>
          <w:sz w:val="24"/>
          <w:szCs w:val="24"/>
        </w:rPr>
        <w:t>t</w:t>
      </w:r>
      <w:r w:rsidRPr="00FB3146">
        <w:rPr>
          <w:rFonts w:ascii="Open Sans" w:hAnsi="Open Sans" w:cs="Open Sans"/>
          <w:sz w:val="24"/>
          <w:szCs w:val="24"/>
        </w:rPr>
        <w:t xml:space="preserve"> o</w:t>
      </w:r>
      <w:r w:rsidR="007B4C10">
        <w:rPr>
          <w:rFonts w:ascii="Open Sans" w:hAnsi="Open Sans" w:cs="Open Sans"/>
          <w:sz w:val="24"/>
          <w:szCs w:val="24"/>
        </w:rPr>
        <w:t>n</w:t>
      </w:r>
      <w:r w:rsidRPr="00FB3146">
        <w:rPr>
          <w:rFonts w:ascii="Open Sans" w:hAnsi="Open Sans" w:cs="Open Sans"/>
          <w:sz w:val="24"/>
          <w:szCs w:val="24"/>
        </w:rPr>
        <w:t xml:space="preserve"> regular trash days.  For appliances, call Waste Man</w:t>
      </w:r>
      <w:r w:rsidR="00026193" w:rsidRPr="00FB3146">
        <w:rPr>
          <w:rFonts w:ascii="Open Sans" w:hAnsi="Open Sans" w:cs="Open Sans"/>
          <w:sz w:val="24"/>
          <w:szCs w:val="24"/>
        </w:rPr>
        <w:t>a</w:t>
      </w:r>
      <w:r w:rsidRPr="00FB3146">
        <w:rPr>
          <w:rFonts w:ascii="Open Sans" w:hAnsi="Open Sans" w:cs="Open Sans"/>
          <w:sz w:val="24"/>
          <w:szCs w:val="24"/>
        </w:rPr>
        <w:t xml:space="preserve">gement at 800-828-0140 to schedule a pick-up.  For all other bulk pick-up call Volusia County Solid Waste at 386-943-7889 or logon to http:/volusia.org/recycle. </w:t>
      </w:r>
    </w:p>
    <w:p w14:paraId="11300664" w14:textId="413B4184" w:rsidR="00410D23" w:rsidRPr="00A40495" w:rsidRDefault="00026193" w:rsidP="00A40495">
      <w:pPr>
        <w:rPr>
          <w:rFonts w:ascii="Open Sans" w:hAnsi="Open Sans" w:cs="Open Sans"/>
          <w:sz w:val="24"/>
          <w:szCs w:val="24"/>
        </w:rPr>
      </w:pPr>
      <w:r w:rsidRPr="00A40495">
        <w:rPr>
          <w:rFonts w:ascii="Open Sans" w:hAnsi="Open Sans" w:cs="Open Sans"/>
          <w:sz w:val="24"/>
          <w:szCs w:val="24"/>
        </w:rPr>
        <w:t xml:space="preserve"> </w:t>
      </w:r>
    </w:p>
    <w:p w14:paraId="59C0B350" w14:textId="7372D9B2" w:rsidR="00A40495" w:rsidRDefault="009470BE" w:rsidP="00A40495">
      <w:pPr>
        <w:rPr>
          <w:rFonts w:ascii="Arial" w:hAnsi="Arial" w:cs="Arial"/>
          <w:b/>
          <w:bCs/>
          <w:sz w:val="28"/>
          <w:szCs w:val="28"/>
          <w:u w:val="single"/>
        </w:rPr>
      </w:pPr>
      <w:r>
        <w:rPr>
          <w:rFonts w:ascii="Arial" w:hAnsi="Arial" w:cs="Arial"/>
          <w:b/>
          <w:bCs/>
          <w:sz w:val="28"/>
          <w:szCs w:val="28"/>
          <w:u w:val="single"/>
        </w:rPr>
        <w:t>General/Other</w:t>
      </w:r>
    </w:p>
    <w:p w14:paraId="18167954" w14:textId="77777777" w:rsidR="001532EC" w:rsidRDefault="001532EC" w:rsidP="00A40495">
      <w:pPr>
        <w:rPr>
          <w:rFonts w:ascii="Arial" w:hAnsi="Arial" w:cs="Arial"/>
          <w:b/>
          <w:bCs/>
          <w:sz w:val="24"/>
          <w:szCs w:val="24"/>
        </w:rPr>
      </w:pPr>
    </w:p>
    <w:p w14:paraId="63E471EE" w14:textId="165B2F20" w:rsidR="001532EC" w:rsidRPr="001532EC" w:rsidRDefault="009470BE" w:rsidP="001532EC">
      <w:pPr>
        <w:pStyle w:val="ListParagraph"/>
        <w:numPr>
          <w:ilvl w:val="0"/>
          <w:numId w:val="5"/>
        </w:numPr>
        <w:rPr>
          <w:rFonts w:ascii="Open Sans" w:hAnsi="Open Sans" w:cs="Open Sans"/>
          <w:b/>
          <w:bCs/>
          <w:sz w:val="24"/>
          <w:szCs w:val="24"/>
        </w:rPr>
      </w:pPr>
      <w:r w:rsidRPr="001532EC">
        <w:rPr>
          <w:rFonts w:ascii="Open Sans" w:hAnsi="Open Sans" w:cs="Open Sans"/>
          <w:sz w:val="24"/>
          <w:szCs w:val="24"/>
        </w:rPr>
        <w:t xml:space="preserve">Only </w:t>
      </w:r>
      <w:r w:rsidR="007B4C10">
        <w:rPr>
          <w:rFonts w:ascii="Open Sans" w:hAnsi="Open Sans" w:cs="Open Sans"/>
          <w:sz w:val="24"/>
          <w:szCs w:val="24"/>
        </w:rPr>
        <w:t>2</w:t>
      </w:r>
      <w:r w:rsidRPr="001532EC">
        <w:rPr>
          <w:rFonts w:ascii="Open Sans" w:hAnsi="Open Sans" w:cs="Open Sans"/>
          <w:sz w:val="24"/>
          <w:szCs w:val="24"/>
        </w:rPr>
        <w:t xml:space="preserve"> yard sales a year are permitted.  We usually have a “Community Yard Sale” in February or March.  The HOA </w:t>
      </w:r>
      <w:r w:rsidR="00A40495" w:rsidRPr="001532EC">
        <w:rPr>
          <w:rFonts w:ascii="Open Sans" w:hAnsi="Open Sans" w:cs="Open Sans"/>
          <w:sz w:val="24"/>
          <w:szCs w:val="24"/>
        </w:rPr>
        <w:t xml:space="preserve">advertises on </w:t>
      </w:r>
      <w:r w:rsidRPr="001532EC">
        <w:rPr>
          <w:rFonts w:ascii="Open Sans" w:hAnsi="Open Sans" w:cs="Open Sans"/>
          <w:sz w:val="24"/>
          <w:szCs w:val="24"/>
        </w:rPr>
        <w:t>Craig’s List</w:t>
      </w:r>
      <w:r w:rsidR="00A40495" w:rsidRPr="001532EC">
        <w:rPr>
          <w:rFonts w:ascii="Open Sans" w:hAnsi="Open Sans" w:cs="Open Sans"/>
          <w:sz w:val="24"/>
          <w:szCs w:val="24"/>
        </w:rPr>
        <w:t xml:space="preserve"> and a local neighborhood internet post.</w:t>
      </w:r>
      <w:r w:rsidRPr="001532EC">
        <w:rPr>
          <w:rFonts w:ascii="Open Sans" w:hAnsi="Open Sans" w:cs="Open Sans"/>
          <w:sz w:val="24"/>
          <w:szCs w:val="24"/>
        </w:rPr>
        <w:t xml:space="preserve">  The community yard sale counts as one sale, whether you participate or not.  This event draws good crowds and you are encouraged to participate.  It’s a good time to get rid of unwanted items and make some money.</w:t>
      </w:r>
    </w:p>
    <w:p w14:paraId="2C0914E2" w14:textId="77777777" w:rsidR="001532EC" w:rsidRPr="001532EC" w:rsidRDefault="001532EC" w:rsidP="001532EC">
      <w:pPr>
        <w:pStyle w:val="ListParagraph"/>
        <w:ind w:left="1080"/>
        <w:rPr>
          <w:rFonts w:ascii="Open Sans" w:hAnsi="Open Sans" w:cs="Open Sans"/>
          <w:b/>
          <w:bCs/>
          <w:sz w:val="24"/>
          <w:szCs w:val="24"/>
        </w:rPr>
      </w:pPr>
    </w:p>
    <w:p w14:paraId="122029B0" w14:textId="272378F9" w:rsidR="00BE4CBC" w:rsidRPr="001532EC" w:rsidRDefault="009470BE" w:rsidP="001532EC">
      <w:pPr>
        <w:pStyle w:val="ListParagraph"/>
        <w:numPr>
          <w:ilvl w:val="0"/>
          <w:numId w:val="5"/>
        </w:numPr>
        <w:rPr>
          <w:rFonts w:ascii="Open Sans" w:hAnsi="Open Sans" w:cs="Open Sans"/>
          <w:b/>
          <w:bCs/>
          <w:sz w:val="24"/>
          <w:szCs w:val="24"/>
        </w:rPr>
      </w:pPr>
      <w:r w:rsidRPr="001532EC">
        <w:rPr>
          <w:rFonts w:ascii="Open Sans" w:hAnsi="Open Sans" w:cs="Open Sans"/>
          <w:sz w:val="24"/>
          <w:szCs w:val="24"/>
        </w:rPr>
        <w:t xml:space="preserve">You MUST pick-up </w:t>
      </w:r>
      <w:r w:rsidR="006F2443" w:rsidRPr="001532EC">
        <w:rPr>
          <w:rFonts w:ascii="Open Sans" w:hAnsi="Open Sans" w:cs="Open Sans"/>
          <w:sz w:val="24"/>
          <w:szCs w:val="24"/>
        </w:rPr>
        <w:t xml:space="preserve">after your dog.  This includes your own yard and if you walk your dog in the Clubhouse yard.  Dog feces smells &amp; attracts flies and nobody likes stepping in it. </w:t>
      </w:r>
      <w:r w:rsidR="00FA2299" w:rsidRPr="001532EC">
        <w:rPr>
          <w:rFonts w:ascii="Open Sans" w:hAnsi="Open Sans" w:cs="Open Sans"/>
          <w:sz w:val="24"/>
          <w:szCs w:val="24"/>
        </w:rPr>
        <w:t>O</w:t>
      </w:r>
      <w:r w:rsidR="00BE4CBC" w:rsidRPr="001532EC">
        <w:rPr>
          <w:rFonts w:ascii="Open Sans" w:hAnsi="Open Sans" w:cs="Open Sans"/>
          <w:sz w:val="24"/>
          <w:szCs w:val="24"/>
        </w:rPr>
        <w:t>bey Volusia County’s Ordinanc</w:t>
      </w:r>
      <w:r w:rsidR="00FA2299" w:rsidRPr="001532EC">
        <w:rPr>
          <w:rFonts w:ascii="Open Sans" w:hAnsi="Open Sans" w:cs="Open Sans"/>
          <w:sz w:val="24"/>
          <w:szCs w:val="24"/>
        </w:rPr>
        <w:t>e Chapter 14</w:t>
      </w:r>
      <w:r w:rsidR="00FB3146" w:rsidRPr="001532EC">
        <w:rPr>
          <w:rFonts w:ascii="Open Sans" w:hAnsi="Open Sans" w:cs="Open Sans"/>
          <w:sz w:val="24"/>
          <w:szCs w:val="24"/>
        </w:rPr>
        <w:t>.</w:t>
      </w:r>
    </w:p>
    <w:p w14:paraId="76EBED52" w14:textId="77777777" w:rsidR="00BE4CBC" w:rsidRPr="00BE4CBC" w:rsidRDefault="00BE4CBC" w:rsidP="00FA2299">
      <w:pPr>
        <w:shd w:val="clear" w:color="auto" w:fill="FFFFFF"/>
        <w:spacing w:before="100" w:beforeAutospacing="1" w:after="100" w:afterAutospacing="1" w:line="420" w:lineRule="atLeast"/>
        <w:ind w:left="720"/>
        <w:textAlignment w:val="center"/>
        <w:rPr>
          <w:rFonts w:ascii="Open Sans" w:eastAsia="Times New Roman" w:hAnsi="Open Sans" w:cs="Open Sans"/>
          <w:b/>
          <w:bCs/>
          <w:color w:val="313335"/>
          <w:sz w:val="27"/>
          <w:szCs w:val="27"/>
        </w:rPr>
      </w:pPr>
      <w:r w:rsidRPr="00BE4CBC">
        <w:rPr>
          <w:rFonts w:ascii="Open Sans" w:eastAsia="Times New Roman" w:hAnsi="Open Sans" w:cs="Open Sans"/>
          <w:b/>
          <w:bCs/>
          <w:color w:val="313335"/>
          <w:sz w:val="27"/>
          <w:szCs w:val="27"/>
        </w:rPr>
        <w:t>Sec. 14-52. - Removal of animal waste.</w:t>
      </w:r>
    </w:p>
    <w:p w14:paraId="61BD1468" w14:textId="12088872" w:rsidR="00BE4CBC" w:rsidRPr="00BE4CBC" w:rsidRDefault="00BE4CBC" w:rsidP="00BE4CBC">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BE4CBC">
        <w:rPr>
          <w:rFonts w:ascii="Open Sans" w:eastAsia="Times New Roman" w:hAnsi="Open Sans" w:cs="Open Sans"/>
          <w:color w:val="313335"/>
          <w:spacing w:val="2"/>
          <w:sz w:val="21"/>
          <w:szCs w:val="21"/>
        </w:rPr>
        <w:t>(a</w:t>
      </w:r>
      <w:r>
        <w:rPr>
          <w:rFonts w:ascii="Open Sans" w:eastAsia="Times New Roman" w:hAnsi="Open Sans" w:cs="Open Sans"/>
          <w:color w:val="313335"/>
          <w:spacing w:val="2"/>
          <w:sz w:val="21"/>
          <w:szCs w:val="21"/>
        </w:rPr>
        <w:t xml:space="preserve">} </w:t>
      </w:r>
      <w:r w:rsidRPr="00BE4CBC">
        <w:rPr>
          <w:rFonts w:ascii="Open Sans" w:eastAsia="Times New Roman" w:hAnsi="Open Sans" w:cs="Open Sans"/>
          <w:color w:val="313335"/>
          <w:spacing w:val="2"/>
          <w:sz w:val="21"/>
          <w:szCs w:val="21"/>
        </w:rPr>
        <w:t>The owner of every animal shall be responsible for the removal of any excreta deposited by his or her animal(s) on public walks, recreation areas or private property other than his or her own.</w:t>
      </w:r>
      <w:r>
        <w:rPr>
          <w:rFonts w:ascii="Open Sans" w:eastAsia="Times New Roman" w:hAnsi="Open Sans" w:cs="Open Sans"/>
          <w:color w:val="313335"/>
          <w:spacing w:val="2"/>
          <w:sz w:val="21"/>
          <w:szCs w:val="21"/>
        </w:rPr>
        <w:t xml:space="preserve">  </w:t>
      </w:r>
      <w:r w:rsidR="002A1794">
        <w:rPr>
          <w:rFonts w:ascii="Open Sans" w:eastAsia="Times New Roman" w:hAnsi="Open Sans" w:cs="Open Sans"/>
          <w:color w:val="313335"/>
          <w:spacing w:val="2"/>
          <w:sz w:val="21"/>
          <w:szCs w:val="21"/>
        </w:rPr>
        <w:t xml:space="preserve">                         </w:t>
      </w:r>
    </w:p>
    <w:p w14:paraId="2DC4B964" w14:textId="12E732B4" w:rsidR="00BE4CBC" w:rsidRPr="00BE4CBC" w:rsidRDefault="00BE4CBC" w:rsidP="00BE4CBC">
      <w:pPr>
        <w:shd w:val="clear" w:color="auto" w:fill="FFFFFF"/>
        <w:spacing w:after="195" w:line="240" w:lineRule="auto"/>
        <w:ind w:left="720"/>
        <w:rPr>
          <w:rFonts w:ascii="Open Sans" w:eastAsia="Times New Roman" w:hAnsi="Open Sans" w:cs="Open Sans"/>
          <w:color w:val="313335"/>
          <w:spacing w:val="2"/>
          <w:sz w:val="21"/>
          <w:szCs w:val="21"/>
        </w:rPr>
      </w:pPr>
      <w:r>
        <w:rPr>
          <w:rFonts w:ascii="Open Sans" w:eastAsia="Times New Roman" w:hAnsi="Open Sans" w:cs="Open Sans"/>
          <w:color w:val="313335"/>
          <w:spacing w:val="2"/>
          <w:sz w:val="21"/>
          <w:szCs w:val="21"/>
        </w:rPr>
        <w:t xml:space="preserve">(b) </w:t>
      </w:r>
      <w:r w:rsidRPr="00BE4CBC">
        <w:rPr>
          <w:rFonts w:ascii="Open Sans" w:eastAsia="Times New Roman" w:hAnsi="Open Sans" w:cs="Open Sans"/>
          <w:color w:val="313335"/>
          <w:spacing w:val="2"/>
          <w:sz w:val="21"/>
          <w:szCs w:val="21"/>
        </w:rPr>
        <w:t>Any person found in violation of this section is subject to the penalties prescribed in</w:t>
      </w:r>
      <w:hyperlink r:id="rId5" w:history="1">
        <w:r w:rsidRPr="00BE4CBC">
          <w:rPr>
            <w:rFonts w:ascii="Open Sans" w:eastAsia="Times New Roman" w:hAnsi="Open Sans" w:cs="Open Sans"/>
            <w:color w:val="096FCC"/>
            <w:spacing w:val="2"/>
            <w:sz w:val="21"/>
            <w:szCs w:val="21"/>
            <w:u w:val="single"/>
          </w:rPr>
          <w:t> section 14-32</w:t>
        </w:r>
      </w:hyperlink>
      <w:r w:rsidRPr="00BE4CBC">
        <w:rPr>
          <w:rFonts w:ascii="Open Sans" w:eastAsia="Times New Roman" w:hAnsi="Open Sans" w:cs="Open Sans"/>
          <w:color w:val="313335"/>
          <w:spacing w:val="2"/>
          <w:sz w:val="21"/>
          <w:szCs w:val="21"/>
        </w:rPr>
        <w:t>.</w:t>
      </w:r>
      <w:r w:rsidR="003D5F82">
        <w:rPr>
          <w:rFonts w:ascii="Open Sans" w:eastAsia="Times New Roman" w:hAnsi="Open Sans" w:cs="Open Sans"/>
          <w:color w:val="313335"/>
          <w:spacing w:val="2"/>
          <w:sz w:val="21"/>
          <w:szCs w:val="21"/>
        </w:rPr>
        <w:t xml:space="preserve">  A violation of this article is a civil infraction which carries a maximum civil penalty not to exceed $500.00.  If a person has committed such a civil infraction does not contest a citation issued to him or her,  the civil penalty shall be less than the maximum civil penalty.</w:t>
      </w:r>
    </w:p>
    <w:p w14:paraId="4DFD1F26" w14:textId="4A4D7ACE" w:rsidR="00026193" w:rsidRPr="00FB3146" w:rsidRDefault="00FA2299" w:rsidP="00FA2299">
      <w:pPr>
        <w:shd w:val="clear" w:color="auto" w:fill="FFFFFF"/>
        <w:spacing w:after="195" w:line="240" w:lineRule="auto"/>
        <w:ind w:left="720"/>
        <w:rPr>
          <w:rFonts w:ascii="Open Sans" w:eastAsia="Times New Roman" w:hAnsi="Open Sans" w:cs="Open Sans"/>
          <w:color w:val="313335"/>
          <w:spacing w:val="2"/>
          <w:sz w:val="24"/>
          <w:szCs w:val="24"/>
        </w:rPr>
      </w:pPr>
      <w:r w:rsidRPr="00FB3146">
        <w:rPr>
          <w:rFonts w:ascii="Open Sans" w:eastAsia="Times New Roman" w:hAnsi="Open Sans" w:cs="Open Sans"/>
          <w:color w:val="313335"/>
          <w:spacing w:val="2"/>
          <w:sz w:val="24"/>
          <w:szCs w:val="24"/>
        </w:rPr>
        <w:t>If you have a dog that constantly bar</w:t>
      </w:r>
      <w:r w:rsidR="00FB3146" w:rsidRPr="00FB3146">
        <w:rPr>
          <w:rFonts w:ascii="Open Sans" w:eastAsia="Times New Roman" w:hAnsi="Open Sans" w:cs="Open Sans"/>
          <w:color w:val="313335"/>
          <w:spacing w:val="2"/>
          <w:sz w:val="24"/>
          <w:szCs w:val="24"/>
        </w:rPr>
        <w:t>k</w:t>
      </w:r>
      <w:r w:rsidRPr="00FB3146">
        <w:rPr>
          <w:rFonts w:ascii="Open Sans" w:eastAsia="Times New Roman" w:hAnsi="Open Sans" w:cs="Open Sans"/>
          <w:color w:val="313335"/>
          <w:spacing w:val="2"/>
          <w:sz w:val="24"/>
          <w:szCs w:val="24"/>
        </w:rPr>
        <w:t>s, DO NOT leave them outside for hours on end.</w:t>
      </w:r>
      <w:r w:rsidR="00026193" w:rsidRPr="00FB3146">
        <w:rPr>
          <w:rFonts w:ascii="Open Sans" w:eastAsia="Times New Roman" w:hAnsi="Open Sans" w:cs="Open Sans"/>
          <w:color w:val="313335"/>
          <w:spacing w:val="2"/>
          <w:sz w:val="24"/>
          <w:szCs w:val="24"/>
        </w:rPr>
        <w:t xml:space="preserve"> </w:t>
      </w:r>
    </w:p>
    <w:p w14:paraId="2CB29B53" w14:textId="77777777" w:rsidR="001532EC" w:rsidRDefault="00026193" w:rsidP="001532EC">
      <w:pPr>
        <w:shd w:val="clear" w:color="auto" w:fill="FFFFFF"/>
        <w:spacing w:after="195" w:line="240" w:lineRule="auto"/>
        <w:ind w:left="720"/>
        <w:rPr>
          <w:rFonts w:ascii="Open Sans" w:eastAsia="Times New Roman" w:hAnsi="Open Sans" w:cs="Open Sans"/>
          <w:color w:val="313335"/>
          <w:spacing w:val="2"/>
          <w:sz w:val="21"/>
          <w:szCs w:val="21"/>
        </w:rPr>
      </w:pPr>
      <w:r w:rsidRPr="00FB3146">
        <w:rPr>
          <w:rFonts w:ascii="Open Sans" w:eastAsia="Times New Roman" w:hAnsi="Open Sans" w:cs="Open Sans"/>
          <w:b/>
          <w:bCs/>
          <w:color w:val="313335"/>
          <w:spacing w:val="2"/>
          <w:sz w:val="27"/>
          <w:szCs w:val="27"/>
        </w:rPr>
        <w:t>Sec. 14-31</w:t>
      </w:r>
      <w:r w:rsidR="00FB3146">
        <w:rPr>
          <w:rFonts w:ascii="Open Sans" w:eastAsia="Times New Roman" w:hAnsi="Open Sans" w:cs="Open Sans"/>
          <w:b/>
          <w:bCs/>
          <w:color w:val="313335"/>
          <w:spacing w:val="2"/>
          <w:sz w:val="27"/>
          <w:szCs w:val="27"/>
        </w:rPr>
        <w:t>. -</w:t>
      </w:r>
      <w:r w:rsidRPr="00FB3146">
        <w:rPr>
          <w:rFonts w:ascii="Open Sans" w:eastAsia="Times New Roman" w:hAnsi="Open Sans" w:cs="Open Sans"/>
          <w:b/>
          <w:bCs/>
          <w:color w:val="313335"/>
          <w:spacing w:val="2"/>
          <w:sz w:val="27"/>
          <w:szCs w:val="27"/>
        </w:rPr>
        <w:t xml:space="preserve"> </w:t>
      </w:r>
      <w:r w:rsidRPr="00FB3146">
        <w:rPr>
          <w:rFonts w:ascii="Open Sans" w:eastAsia="Times New Roman" w:hAnsi="Open Sans" w:cs="Open Sans"/>
          <w:color w:val="313335"/>
          <w:spacing w:val="2"/>
          <w:sz w:val="27"/>
          <w:szCs w:val="27"/>
        </w:rPr>
        <w:t xml:space="preserve"> </w:t>
      </w:r>
      <w:r w:rsidRPr="00FB3146">
        <w:rPr>
          <w:rFonts w:ascii="Open Sans" w:eastAsia="Times New Roman" w:hAnsi="Open Sans" w:cs="Open Sans"/>
          <w:b/>
          <w:bCs/>
          <w:color w:val="313335"/>
          <w:spacing w:val="2"/>
          <w:sz w:val="27"/>
          <w:szCs w:val="27"/>
        </w:rPr>
        <w:t>Public Nuisance Animal (6)</w:t>
      </w:r>
      <w:r w:rsidRPr="00FB3146">
        <w:rPr>
          <w:rFonts w:ascii="Open Sans" w:eastAsia="Times New Roman" w:hAnsi="Open Sans" w:cs="Open Sans"/>
          <w:color w:val="313335"/>
          <w:spacing w:val="2"/>
          <w:sz w:val="27"/>
          <w:szCs w:val="27"/>
        </w:rPr>
        <w:t>:</w:t>
      </w:r>
      <w:r>
        <w:rPr>
          <w:rFonts w:ascii="Open Sans" w:eastAsia="Times New Roman" w:hAnsi="Open Sans" w:cs="Open Sans"/>
          <w:color w:val="313335"/>
          <w:spacing w:val="2"/>
          <w:sz w:val="21"/>
          <w:szCs w:val="21"/>
        </w:rPr>
        <w:t xml:space="preserve">  Animals that bark excessively or make prolonged &amp; disturbing noises interfering with the peace &amp; quietude of the neighboring property.</w:t>
      </w:r>
    </w:p>
    <w:p w14:paraId="08F63FA0" w14:textId="1363E1E9" w:rsidR="004E3254" w:rsidRPr="004E3254" w:rsidRDefault="00641BA8" w:rsidP="004E3254">
      <w:pPr>
        <w:pStyle w:val="ListParagraph"/>
        <w:numPr>
          <w:ilvl w:val="0"/>
          <w:numId w:val="5"/>
        </w:numPr>
        <w:shd w:val="clear" w:color="auto" w:fill="FFFFFF"/>
        <w:spacing w:after="195" w:line="240" w:lineRule="auto"/>
        <w:rPr>
          <w:rFonts w:ascii="Open Sans" w:eastAsia="Times New Roman" w:hAnsi="Open Sans" w:cs="Open Sans"/>
          <w:color w:val="313335"/>
          <w:spacing w:val="2"/>
          <w:sz w:val="21"/>
          <w:szCs w:val="21"/>
        </w:rPr>
      </w:pPr>
      <w:r w:rsidRPr="004E3254">
        <w:rPr>
          <w:rFonts w:ascii="Open Sans" w:eastAsia="Times New Roman" w:hAnsi="Open Sans" w:cs="Open Sans"/>
          <w:color w:val="313335"/>
          <w:spacing w:val="2"/>
          <w:sz w:val="24"/>
          <w:szCs w:val="24"/>
        </w:rPr>
        <w:lastRenderedPageBreak/>
        <w:t>NO RENTALS ALLOWED.</w:t>
      </w:r>
    </w:p>
    <w:p w14:paraId="79DE6934" w14:textId="77777777" w:rsidR="004E3254" w:rsidRPr="004E3254" w:rsidRDefault="004E3254" w:rsidP="004E3254">
      <w:pPr>
        <w:pStyle w:val="ListParagraph"/>
        <w:shd w:val="clear" w:color="auto" w:fill="FFFFFF"/>
        <w:spacing w:after="195" w:line="240" w:lineRule="auto"/>
        <w:ind w:left="1080"/>
        <w:rPr>
          <w:rFonts w:ascii="Open Sans" w:eastAsia="Times New Roman" w:hAnsi="Open Sans" w:cs="Open Sans"/>
          <w:color w:val="313335"/>
          <w:spacing w:val="2"/>
          <w:sz w:val="21"/>
          <w:szCs w:val="21"/>
        </w:rPr>
      </w:pPr>
    </w:p>
    <w:p w14:paraId="4906FB32" w14:textId="383027ED" w:rsidR="00DA2A1E" w:rsidRPr="004E3254" w:rsidRDefault="00641BA8" w:rsidP="004E3254">
      <w:pPr>
        <w:pStyle w:val="ListParagraph"/>
        <w:numPr>
          <w:ilvl w:val="0"/>
          <w:numId w:val="10"/>
        </w:numPr>
        <w:shd w:val="clear" w:color="auto" w:fill="FFFFFF"/>
        <w:spacing w:after="195" w:line="240" w:lineRule="auto"/>
        <w:rPr>
          <w:rFonts w:ascii="Open Sans" w:eastAsia="Times New Roman" w:hAnsi="Open Sans" w:cs="Open Sans"/>
          <w:color w:val="313335"/>
          <w:spacing w:val="2"/>
          <w:sz w:val="24"/>
          <w:szCs w:val="24"/>
        </w:rPr>
      </w:pPr>
      <w:r w:rsidRPr="004E3254">
        <w:rPr>
          <w:rFonts w:ascii="Open Sans" w:eastAsia="Times New Roman" w:hAnsi="Open Sans" w:cs="Open Sans"/>
          <w:color w:val="313335"/>
          <w:spacing w:val="2"/>
          <w:sz w:val="24"/>
          <w:szCs w:val="24"/>
        </w:rPr>
        <w:t xml:space="preserve">All mobile home property shall be </w:t>
      </w:r>
      <w:r w:rsidRPr="004E3254">
        <w:rPr>
          <w:rFonts w:ascii="Open Sans" w:eastAsia="Times New Roman" w:hAnsi="Open Sans" w:cs="Open Sans"/>
          <w:b/>
          <w:bCs/>
          <w:color w:val="313335"/>
          <w:spacing w:val="2"/>
          <w:sz w:val="24"/>
          <w:szCs w:val="24"/>
        </w:rPr>
        <w:t xml:space="preserve">for single-family occupancy, </w:t>
      </w:r>
      <w:r w:rsidRPr="004E3254">
        <w:rPr>
          <w:rFonts w:ascii="Open Sans" w:eastAsia="Times New Roman" w:hAnsi="Open Sans" w:cs="Open Sans"/>
          <w:color w:val="313335"/>
          <w:spacing w:val="2"/>
          <w:sz w:val="24"/>
          <w:szCs w:val="24"/>
        </w:rPr>
        <w:t>family</w:t>
      </w:r>
    </w:p>
    <w:p w14:paraId="36B2B71D" w14:textId="2FB7A451" w:rsidR="001532EC" w:rsidRDefault="00641BA8" w:rsidP="00DA2A1E">
      <w:pPr>
        <w:pStyle w:val="ListParagraph"/>
        <w:shd w:val="clear" w:color="auto" w:fill="FFFFFF"/>
        <w:spacing w:after="195" w:line="240" w:lineRule="auto"/>
        <w:ind w:left="1080"/>
        <w:rPr>
          <w:rFonts w:ascii="Open Sans" w:eastAsia="Times New Roman" w:hAnsi="Open Sans" w:cs="Open Sans"/>
          <w:color w:val="313335"/>
          <w:spacing w:val="2"/>
          <w:sz w:val="24"/>
          <w:szCs w:val="24"/>
        </w:rPr>
      </w:pPr>
      <w:r>
        <w:rPr>
          <w:rFonts w:ascii="Open Sans" w:eastAsia="Times New Roman" w:hAnsi="Open Sans" w:cs="Open Sans"/>
          <w:color w:val="313335"/>
          <w:spacing w:val="2"/>
          <w:sz w:val="24"/>
          <w:szCs w:val="24"/>
        </w:rPr>
        <w:t xml:space="preserve">being described as </w:t>
      </w:r>
      <w:r>
        <w:rPr>
          <w:rFonts w:ascii="Open Sans" w:eastAsia="Times New Roman" w:hAnsi="Open Sans" w:cs="Open Sans"/>
          <w:b/>
          <w:bCs/>
          <w:color w:val="313335"/>
          <w:spacing w:val="2"/>
          <w:sz w:val="24"/>
          <w:szCs w:val="24"/>
        </w:rPr>
        <w:t xml:space="preserve">legal or blood relations, with no more than six residents per unit, </w:t>
      </w:r>
      <w:r>
        <w:rPr>
          <w:rFonts w:ascii="Open Sans" w:eastAsia="Times New Roman" w:hAnsi="Open Sans" w:cs="Open Sans"/>
          <w:color w:val="313335"/>
          <w:spacing w:val="2"/>
          <w:sz w:val="24"/>
          <w:szCs w:val="24"/>
        </w:rPr>
        <w:t>as described by Florida Law for Mobile Homes.</w:t>
      </w:r>
    </w:p>
    <w:p w14:paraId="68502345" w14:textId="77777777" w:rsidR="001532EC" w:rsidRDefault="001532EC" w:rsidP="00DA2A1E">
      <w:pPr>
        <w:pStyle w:val="ListParagraph"/>
        <w:shd w:val="clear" w:color="auto" w:fill="FFFFFF"/>
        <w:spacing w:after="195" w:line="240" w:lineRule="auto"/>
        <w:ind w:left="1080"/>
        <w:rPr>
          <w:rFonts w:ascii="Open Sans" w:eastAsia="Times New Roman" w:hAnsi="Open Sans" w:cs="Open Sans"/>
          <w:color w:val="313335"/>
          <w:spacing w:val="2"/>
          <w:sz w:val="24"/>
          <w:szCs w:val="24"/>
        </w:rPr>
      </w:pPr>
    </w:p>
    <w:p w14:paraId="28F3956C" w14:textId="47D3CDDA" w:rsidR="001532EC" w:rsidRDefault="00641BA8" w:rsidP="004E3254">
      <w:pPr>
        <w:pStyle w:val="ListParagraph"/>
        <w:numPr>
          <w:ilvl w:val="0"/>
          <w:numId w:val="10"/>
        </w:numPr>
        <w:shd w:val="clear" w:color="auto" w:fill="FFFFFF"/>
        <w:spacing w:after="195" w:line="240" w:lineRule="auto"/>
        <w:rPr>
          <w:rFonts w:ascii="Open Sans" w:eastAsia="Times New Roman" w:hAnsi="Open Sans" w:cs="Open Sans"/>
          <w:color w:val="313335"/>
          <w:spacing w:val="2"/>
          <w:sz w:val="24"/>
          <w:szCs w:val="24"/>
        </w:rPr>
      </w:pPr>
      <w:r w:rsidRPr="001532EC">
        <w:rPr>
          <w:rFonts w:ascii="Open Sans" w:eastAsia="Times New Roman" w:hAnsi="Open Sans" w:cs="Open Sans"/>
          <w:color w:val="313335"/>
          <w:spacing w:val="2"/>
          <w:sz w:val="24"/>
          <w:szCs w:val="24"/>
        </w:rPr>
        <w:t xml:space="preserve">The firing of guns in the community is </w:t>
      </w:r>
      <w:r w:rsidRPr="001532EC">
        <w:rPr>
          <w:rFonts w:ascii="Open Sans" w:eastAsia="Times New Roman" w:hAnsi="Open Sans" w:cs="Open Sans"/>
          <w:b/>
          <w:bCs/>
          <w:color w:val="313335"/>
          <w:spacing w:val="2"/>
          <w:sz w:val="24"/>
          <w:szCs w:val="24"/>
        </w:rPr>
        <w:t xml:space="preserve">ILLEGAL </w:t>
      </w:r>
      <w:r w:rsidRPr="001532EC">
        <w:rPr>
          <w:rFonts w:ascii="Open Sans" w:eastAsia="Times New Roman" w:hAnsi="Open Sans" w:cs="Open Sans"/>
          <w:color w:val="313335"/>
          <w:spacing w:val="2"/>
          <w:sz w:val="24"/>
          <w:szCs w:val="24"/>
        </w:rPr>
        <w:t>and the Sheriff will respond when called, Holidays or otherwise.  Do not set off firecrackers and/or other fireworks in the community.  In addition to being a fire hazard and dangerous, there are many combat veterans in our community and the sound of fireworks could trigger and attack for those suffering from PTSD (</w:t>
      </w:r>
      <w:r w:rsidR="007B4C10" w:rsidRPr="001532EC">
        <w:rPr>
          <w:rFonts w:ascii="Open Sans" w:eastAsia="Times New Roman" w:hAnsi="Open Sans" w:cs="Open Sans"/>
          <w:color w:val="313335"/>
          <w:spacing w:val="2"/>
          <w:sz w:val="24"/>
          <w:szCs w:val="24"/>
        </w:rPr>
        <w:t>post-traumatic</w:t>
      </w:r>
      <w:r w:rsidRPr="001532EC">
        <w:rPr>
          <w:rFonts w:ascii="Open Sans" w:eastAsia="Times New Roman" w:hAnsi="Open Sans" w:cs="Open Sans"/>
          <w:color w:val="313335"/>
          <w:spacing w:val="2"/>
          <w:sz w:val="24"/>
          <w:szCs w:val="24"/>
        </w:rPr>
        <w:t xml:space="preserve"> stress</w:t>
      </w:r>
      <w:r w:rsidR="00DE1F86" w:rsidRPr="001532EC">
        <w:rPr>
          <w:rFonts w:ascii="Open Sans" w:eastAsia="Times New Roman" w:hAnsi="Open Sans" w:cs="Open Sans"/>
          <w:color w:val="313335"/>
          <w:spacing w:val="2"/>
          <w:sz w:val="24"/>
          <w:szCs w:val="24"/>
        </w:rPr>
        <w:t xml:space="preserve"> disorder)</w:t>
      </w:r>
    </w:p>
    <w:p w14:paraId="431D2B06" w14:textId="639660C7" w:rsidR="00FB3146" w:rsidRPr="001532EC" w:rsidRDefault="004E3254" w:rsidP="004E3254">
      <w:pPr>
        <w:shd w:val="clear" w:color="auto" w:fill="FFFFFF"/>
        <w:spacing w:after="195" w:line="240" w:lineRule="auto"/>
        <w:ind w:left="720"/>
        <w:rPr>
          <w:rFonts w:ascii="Open Sans" w:eastAsia="Times New Roman" w:hAnsi="Open Sans" w:cs="Open Sans"/>
          <w:color w:val="313335"/>
          <w:spacing w:val="2"/>
          <w:sz w:val="24"/>
          <w:szCs w:val="24"/>
        </w:rPr>
      </w:pPr>
      <w:r>
        <w:rPr>
          <w:rFonts w:ascii="Open Sans" w:eastAsia="Times New Roman" w:hAnsi="Open Sans" w:cs="Open Sans"/>
          <w:color w:val="313335"/>
          <w:spacing w:val="2"/>
          <w:sz w:val="24"/>
          <w:szCs w:val="24"/>
        </w:rPr>
        <w:t>6</w:t>
      </w:r>
      <w:r w:rsidR="001532EC">
        <w:rPr>
          <w:rFonts w:ascii="Open Sans" w:eastAsia="Times New Roman" w:hAnsi="Open Sans" w:cs="Open Sans"/>
          <w:color w:val="313335"/>
          <w:spacing w:val="2"/>
          <w:sz w:val="24"/>
          <w:szCs w:val="24"/>
        </w:rPr>
        <w:t>.</w:t>
      </w:r>
      <w:r w:rsidR="00E73F33" w:rsidRPr="001532EC">
        <w:rPr>
          <w:rFonts w:ascii="Open Sans" w:eastAsia="Times New Roman" w:hAnsi="Open Sans" w:cs="Open Sans"/>
          <w:color w:val="313335"/>
          <w:spacing w:val="2"/>
          <w:sz w:val="24"/>
          <w:szCs w:val="24"/>
        </w:rPr>
        <w:t xml:space="preserve"> </w:t>
      </w:r>
      <w:r w:rsidR="00DA2A1E" w:rsidRPr="001532EC">
        <w:rPr>
          <w:rFonts w:ascii="Open Sans" w:eastAsia="Times New Roman" w:hAnsi="Open Sans" w:cs="Open Sans"/>
          <w:color w:val="313335"/>
          <w:spacing w:val="2"/>
          <w:sz w:val="24"/>
          <w:szCs w:val="24"/>
        </w:rPr>
        <w:t xml:space="preserve"> </w:t>
      </w:r>
      <w:r w:rsidR="00DE1F86" w:rsidRPr="001532EC">
        <w:rPr>
          <w:rFonts w:ascii="Open Sans" w:eastAsia="Times New Roman" w:hAnsi="Open Sans" w:cs="Open Sans"/>
          <w:color w:val="313335"/>
          <w:spacing w:val="2"/>
          <w:sz w:val="24"/>
          <w:szCs w:val="24"/>
        </w:rPr>
        <w:t xml:space="preserve">Do not play loud music whether in your home or in your car inside the </w:t>
      </w:r>
      <w:r>
        <w:rPr>
          <w:rFonts w:ascii="Open Sans" w:eastAsia="Times New Roman" w:hAnsi="Open Sans" w:cs="Open Sans"/>
          <w:color w:val="313335"/>
          <w:spacing w:val="2"/>
          <w:sz w:val="24"/>
          <w:szCs w:val="24"/>
        </w:rPr>
        <w:t xml:space="preserve">     </w:t>
      </w:r>
      <w:r w:rsidR="00DE1F86" w:rsidRPr="001532EC">
        <w:rPr>
          <w:rFonts w:ascii="Open Sans" w:eastAsia="Times New Roman" w:hAnsi="Open Sans" w:cs="Open Sans"/>
          <w:color w:val="313335"/>
          <w:spacing w:val="2"/>
          <w:sz w:val="24"/>
          <w:szCs w:val="24"/>
        </w:rPr>
        <w:t xml:space="preserve">community.  Noise that involves loud music or parties, especially late at night (after 10 pm) should be reported to the Sheriff’s Department at 386-943-7866. </w:t>
      </w:r>
    </w:p>
    <w:p w14:paraId="0708847F" w14:textId="77777777" w:rsidR="00012505" w:rsidRPr="00DA2A1E" w:rsidRDefault="00012505" w:rsidP="00DA2A1E">
      <w:pPr>
        <w:pStyle w:val="ListParagraph"/>
        <w:shd w:val="clear" w:color="auto" w:fill="FFFFFF"/>
        <w:spacing w:after="195" w:line="240" w:lineRule="auto"/>
        <w:ind w:left="1080"/>
        <w:rPr>
          <w:rFonts w:ascii="Open Sans" w:eastAsia="Times New Roman" w:hAnsi="Open Sans" w:cs="Open Sans"/>
          <w:color w:val="313335"/>
          <w:spacing w:val="2"/>
          <w:sz w:val="24"/>
          <w:szCs w:val="24"/>
        </w:rPr>
      </w:pPr>
    </w:p>
    <w:p w14:paraId="42482A14" w14:textId="6822E9F6" w:rsidR="00387A14" w:rsidRDefault="00387A14" w:rsidP="00387A14">
      <w:pPr>
        <w:pStyle w:val="ListParagraph"/>
        <w:shd w:val="clear" w:color="auto" w:fill="FFFFFF"/>
        <w:spacing w:after="195" w:line="240" w:lineRule="auto"/>
        <w:ind w:left="1080"/>
        <w:rPr>
          <w:rFonts w:ascii="Open Sans" w:eastAsia="Times New Roman" w:hAnsi="Open Sans" w:cs="Open Sans"/>
          <w:b/>
          <w:bCs/>
          <w:color w:val="313335"/>
          <w:spacing w:val="2"/>
          <w:sz w:val="27"/>
          <w:szCs w:val="27"/>
        </w:rPr>
      </w:pPr>
      <w:r w:rsidRPr="00387A14">
        <w:rPr>
          <w:rFonts w:ascii="Open Sans" w:eastAsia="Times New Roman" w:hAnsi="Open Sans" w:cs="Open Sans"/>
          <w:b/>
          <w:bCs/>
          <w:color w:val="313335"/>
          <w:spacing w:val="2"/>
          <w:sz w:val="27"/>
          <w:szCs w:val="27"/>
        </w:rPr>
        <w:t>Ordinance no. 83-22</w:t>
      </w:r>
      <w:r>
        <w:rPr>
          <w:rFonts w:ascii="Open Sans" w:eastAsia="Times New Roman" w:hAnsi="Open Sans" w:cs="Open Sans"/>
          <w:b/>
          <w:bCs/>
          <w:color w:val="313335"/>
          <w:spacing w:val="2"/>
          <w:sz w:val="27"/>
          <w:szCs w:val="27"/>
        </w:rPr>
        <w:t xml:space="preserve"> Article VI Sec. 50-478 – Loud, disturbing or unnecessary noise</w:t>
      </w:r>
    </w:p>
    <w:p w14:paraId="07700BF0" w14:textId="67FD491B" w:rsidR="00DA2A1E" w:rsidRDefault="00387A14" w:rsidP="00387A14">
      <w:pPr>
        <w:pStyle w:val="ListParagraph"/>
        <w:shd w:val="clear" w:color="auto" w:fill="FFFFFF"/>
        <w:spacing w:after="195" w:line="240" w:lineRule="auto"/>
        <w:ind w:left="1080"/>
        <w:rPr>
          <w:rFonts w:ascii="Open Sans" w:eastAsia="Times New Roman" w:hAnsi="Open Sans" w:cs="Open Sans"/>
          <w:color w:val="313335"/>
          <w:spacing w:val="2"/>
          <w:sz w:val="21"/>
          <w:szCs w:val="21"/>
        </w:rPr>
      </w:pPr>
      <w:r>
        <w:rPr>
          <w:rFonts w:ascii="Open Sans" w:eastAsia="Times New Roman" w:hAnsi="Open Sans" w:cs="Open Sans"/>
          <w:b/>
          <w:bCs/>
          <w:color w:val="313335"/>
          <w:spacing w:val="2"/>
          <w:sz w:val="27"/>
          <w:szCs w:val="27"/>
        </w:rPr>
        <w:t>(C) (2</w:t>
      </w:r>
      <w:r w:rsidRPr="00387A14">
        <w:rPr>
          <w:rFonts w:ascii="Open Sans" w:eastAsia="Times New Roman" w:hAnsi="Open Sans" w:cs="Open Sans"/>
          <w:b/>
          <w:bCs/>
          <w:color w:val="313335"/>
          <w:spacing w:val="2"/>
          <w:sz w:val="24"/>
          <w:szCs w:val="24"/>
        </w:rPr>
        <w:t xml:space="preserve">) </w:t>
      </w:r>
      <w:r w:rsidRPr="00E80833">
        <w:rPr>
          <w:rFonts w:ascii="Open Sans" w:eastAsia="Times New Roman" w:hAnsi="Open Sans" w:cs="Open Sans"/>
          <w:color w:val="313335"/>
          <w:spacing w:val="2"/>
          <w:sz w:val="21"/>
          <w:szCs w:val="21"/>
        </w:rPr>
        <w:t>The using, operating or permitting to be played, used</w:t>
      </w:r>
      <w:r w:rsidR="00E80833">
        <w:rPr>
          <w:rFonts w:ascii="Open Sans" w:eastAsia="Times New Roman" w:hAnsi="Open Sans" w:cs="Open Sans"/>
          <w:color w:val="313335"/>
          <w:spacing w:val="2"/>
          <w:sz w:val="21"/>
          <w:szCs w:val="21"/>
        </w:rPr>
        <w:t xml:space="preserve"> or operated, or any radio, television, tape or record player, amplifier, musical instrument or other machine or device used for the production, reproduction or emission of sound or any prolonged sounds made by people, which causes frequents or long continuous noise in such a manner as to disturb the public peace, quiet and conform of the neighboring inhabitants or at any time with greater intensity than is necessary for convenient hearing for the persons who are in the room, vehicle or chamber in which such sound emitter is operated and who are voluntary listeners thereto.  Quieter standards are expected during nighttime hours.</w:t>
      </w:r>
    </w:p>
    <w:p w14:paraId="7AEA7522" w14:textId="77777777" w:rsidR="00DA2A1E" w:rsidRDefault="00DA2A1E" w:rsidP="00387A14">
      <w:pPr>
        <w:pStyle w:val="ListParagraph"/>
        <w:shd w:val="clear" w:color="auto" w:fill="FFFFFF"/>
        <w:spacing w:after="195" w:line="240" w:lineRule="auto"/>
        <w:ind w:left="1080"/>
        <w:rPr>
          <w:rFonts w:ascii="Open Sans" w:eastAsia="Times New Roman" w:hAnsi="Open Sans" w:cs="Open Sans"/>
          <w:color w:val="313335"/>
          <w:spacing w:val="2"/>
          <w:sz w:val="21"/>
          <w:szCs w:val="21"/>
        </w:rPr>
      </w:pPr>
    </w:p>
    <w:p w14:paraId="1ECE5554" w14:textId="0110144A" w:rsidR="00280F83" w:rsidRPr="00E73F33" w:rsidRDefault="00280F83" w:rsidP="004E3254">
      <w:pPr>
        <w:shd w:val="clear" w:color="auto" w:fill="FFFFFF"/>
        <w:spacing w:after="195" w:line="240" w:lineRule="auto"/>
        <w:ind w:left="720"/>
        <w:rPr>
          <w:rFonts w:ascii="Open Sans" w:eastAsia="Times New Roman" w:hAnsi="Open Sans" w:cs="Open Sans"/>
          <w:color w:val="313335"/>
          <w:spacing w:val="2"/>
          <w:sz w:val="21"/>
          <w:szCs w:val="21"/>
        </w:rPr>
      </w:pPr>
      <w:r w:rsidRPr="00E73F33">
        <w:rPr>
          <w:rFonts w:ascii="Open Sans" w:eastAsia="Times New Roman" w:hAnsi="Open Sans" w:cs="Open Sans"/>
          <w:color w:val="313335"/>
          <w:spacing w:val="2"/>
          <w:sz w:val="24"/>
          <w:szCs w:val="24"/>
        </w:rPr>
        <w:t xml:space="preserve">7. </w:t>
      </w:r>
      <w:r w:rsidR="00D6766A" w:rsidRPr="00E73F33">
        <w:rPr>
          <w:rFonts w:ascii="Open Sans" w:eastAsia="Times New Roman" w:hAnsi="Open Sans" w:cs="Open Sans"/>
          <w:color w:val="313335"/>
          <w:spacing w:val="2"/>
          <w:sz w:val="24"/>
          <w:szCs w:val="24"/>
        </w:rPr>
        <w:t xml:space="preserve">  Our Association is made up of UNPAID VOLUNTEERS.  These volunteers</w:t>
      </w:r>
      <w:r w:rsidR="004E3254">
        <w:rPr>
          <w:rFonts w:ascii="Open Sans" w:eastAsia="Times New Roman" w:hAnsi="Open Sans" w:cs="Open Sans"/>
          <w:color w:val="313335"/>
          <w:spacing w:val="2"/>
          <w:sz w:val="24"/>
          <w:szCs w:val="24"/>
        </w:rPr>
        <w:t xml:space="preserve">    </w:t>
      </w:r>
      <w:r w:rsidR="00D6766A" w:rsidRPr="00E73F33">
        <w:rPr>
          <w:rFonts w:ascii="Open Sans" w:eastAsia="Times New Roman" w:hAnsi="Open Sans" w:cs="Open Sans"/>
          <w:color w:val="313335"/>
          <w:spacing w:val="2"/>
          <w:sz w:val="24"/>
          <w:szCs w:val="24"/>
        </w:rPr>
        <w:t xml:space="preserve">clean up the community and perform clubhouse maintenance.  If you see a group doing an activity and wish </w:t>
      </w:r>
      <w:r w:rsidR="00145BB5" w:rsidRPr="00E73F33">
        <w:rPr>
          <w:rFonts w:ascii="Open Sans" w:eastAsia="Times New Roman" w:hAnsi="Open Sans" w:cs="Open Sans"/>
          <w:color w:val="313335"/>
          <w:spacing w:val="2"/>
          <w:sz w:val="24"/>
          <w:szCs w:val="24"/>
        </w:rPr>
        <w:t>to help, please feel free to jump right in.  It will be appreciated!  We maintain the front entrance and the back fence line behind the clubhouse.  We also walk around the community with trash bags and pick up what the trash men always seem to drop.  You can do your part by checking your yard after trash/recycle day and picking up whatever has fallen.  Parents, advise your children not to throw soda cans, drink bottles, food wrappers, etc</w:t>
      </w:r>
      <w:r w:rsidRPr="00E73F33">
        <w:rPr>
          <w:rFonts w:ascii="Open Sans" w:eastAsia="Times New Roman" w:hAnsi="Open Sans" w:cs="Open Sans"/>
          <w:color w:val="313335"/>
          <w:spacing w:val="2"/>
          <w:sz w:val="24"/>
          <w:szCs w:val="24"/>
        </w:rPr>
        <w:t>.</w:t>
      </w:r>
      <w:r w:rsidR="00145BB5" w:rsidRPr="00E73F33">
        <w:rPr>
          <w:rFonts w:ascii="Open Sans" w:eastAsia="Times New Roman" w:hAnsi="Open Sans" w:cs="Open Sans"/>
          <w:color w:val="313335"/>
          <w:spacing w:val="2"/>
          <w:sz w:val="24"/>
          <w:szCs w:val="24"/>
        </w:rPr>
        <w:t xml:space="preserve"> in the yard.  When walking your dog, take along a</w:t>
      </w:r>
      <w:r w:rsidR="0066746D">
        <w:rPr>
          <w:rFonts w:ascii="Open Sans" w:eastAsia="Times New Roman" w:hAnsi="Open Sans" w:cs="Open Sans"/>
          <w:color w:val="313335"/>
          <w:spacing w:val="2"/>
          <w:sz w:val="24"/>
          <w:szCs w:val="24"/>
        </w:rPr>
        <w:t>n</w:t>
      </w:r>
      <w:r w:rsidR="00145BB5" w:rsidRPr="00E73F33">
        <w:rPr>
          <w:rFonts w:ascii="Open Sans" w:eastAsia="Times New Roman" w:hAnsi="Open Sans" w:cs="Open Sans"/>
          <w:color w:val="313335"/>
          <w:spacing w:val="2"/>
          <w:sz w:val="24"/>
          <w:szCs w:val="24"/>
        </w:rPr>
        <w:t xml:space="preserve"> </w:t>
      </w:r>
      <w:r w:rsidR="00145BB5" w:rsidRPr="00E73F33">
        <w:rPr>
          <w:rFonts w:ascii="Open Sans" w:eastAsia="Times New Roman" w:hAnsi="Open Sans" w:cs="Open Sans"/>
          <w:color w:val="313335"/>
          <w:spacing w:val="2"/>
          <w:sz w:val="24"/>
          <w:szCs w:val="24"/>
        </w:rPr>
        <w:lastRenderedPageBreak/>
        <w:t>extra</w:t>
      </w:r>
      <w:r w:rsidR="00E73F33" w:rsidRPr="00E73F33">
        <w:rPr>
          <w:rFonts w:ascii="Open Sans" w:eastAsia="Times New Roman" w:hAnsi="Open Sans" w:cs="Open Sans"/>
          <w:color w:val="313335"/>
          <w:spacing w:val="2"/>
          <w:sz w:val="24"/>
          <w:szCs w:val="24"/>
        </w:rPr>
        <w:t xml:space="preserve"> </w:t>
      </w:r>
      <w:r w:rsidR="00145BB5" w:rsidRPr="00E73F33">
        <w:rPr>
          <w:rFonts w:ascii="Open Sans" w:eastAsia="Times New Roman" w:hAnsi="Open Sans" w:cs="Open Sans"/>
          <w:color w:val="313335"/>
          <w:spacing w:val="2"/>
          <w:sz w:val="24"/>
          <w:szCs w:val="24"/>
        </w:rPr>
        <w:t xml:space="preserve">bag for any trash you might see along the way.  This little bit will go a long way towards keeping our community clean &amp; litter free. </w:t>
      </w:r>
    </w:p>
    <w:p w14:paraId="7663A6A7" w14:textId="77777777" w:rsidR="00DA2A1E" w:rsidRDefault="00280F83" w:rsidP="00E73F33">
      <w:pPr>
        <w:shd w:val="clear" w:color="auto" w:fill="FFFFFF"/>
        <w:spacing w:after="195" w:line="240" w:lineRule="auto"/>
        <w:rPr>
          <w:rFonts w:ascii="Open Sans" w:eastAsia="Times New Roman" w:hAnsi="Open Sans" w:cs="Open Sans"/>
          <w:color w:val="313335"/>
          <w:spacing w:val="2"/>
          <w:sz w:val="24"/>
          <w:szCs w:val="24"/>
        </w:rPr>
      </w:pPr>
      <w:r>
        <w:rPr>
          <w:rFonts w:ascii="Open Sans" w:eastAsia="Times New Roman" w:hAnsi="Open Sans" w:cs="Open Sans"/>
          <w:color w:val="313335"/>
          <w:spacing w:val="2"/>
          <w:sz w:val="24"/>
          <w:szCs w:val="24"/>
        </w:rPr>
        <w:t>8.  Yearly dues are $50.00 per year and are due January 1</w:t>
      </w:r>
      <w:r w:rsidRPr="00280F83">
        <w:rPr>
          <w:rFonts w:ascii="Open Sans" w:eastAsia="Times New Roman" w:hAnsi="Open Sans" w:cs="Open Sans"/>
          <w:color w:val="313335"/>
          <w:spacing w:val="2"/>
          <w:sz w:val="24"/>
          <w:szCs w:val="24"/>
          <w:vertAlign w:val="superscript"/>
        </w:rPr>
        <w:t>st</w:t>
      </w:r>
      <w:r>
        <w:rPr>
          <w:rFonts w:ascii="Open Sans" w:eastAsia="Times New Roman" w:hAnsi="Open Sans" w:cs="Open Sans"/>
          <w:color w:val="313335"/>
          <w:spacing w:val="2"/>
          <w:sz w:val="24"/>
          <w:szCs w:val="24"/>
        </w:rPr>
        <w:t xml:space="preserve"> of each year.  If your dues are not paid </w:t>
      </w:r>
      <w:r w:rsidR="00BA65A2">
        <w:rPr>
          <w:rFonts w:ascii="Open Sans" w:eastAsia="Times New Roman" w:hAnsi="Open Sans" w:cs="Open Sans"/>
          <w:color w:val="313335"/>
          <w:spacing w:val="2"/>
          <w:sz w:val="24"/>
          <w:szCs w:val="24"/>
        </w:rPr>
        <w:t xml:space="preserve">the Association will turn your account over to our attorney for collection.  You will be then be responsible for his fees and any additional costs.  If you have difficulty paying, please contact </w:t>
      </w:r>
      <w:r w:rsidR="00AA446A">
        <w:rPr>
          <w:rFonts w:ascii="Open Sans" w:eastAsia="Times New Roman" w:hAnsi="Open Sans" w:cs="Open Sans"/>
          <w:color w:val="313335"/>
          <w:spacing w:val="2"/>
          <w:sz w:val="24"/>
          <w:szCs w:val="24"/>
        </w:rPr>
        <w:t xml:space="preserve">the </w:t>
      </w:r>
      <w:r w:rsidR="00BA65A2">
        <w:rPr>
          <w:rFonts w:ascii="Open Sans" w:eastAsia="Times New Roman" w:hAnsi="Open Sans" w:cs="Open Sans"/>
          <w:color w:val="313335"/>
          <w:spacing w:val="2"/>
          <w:sz w:val="24"/>
          <w:szCs w:val="24"/>
        </w:rPr>
        <w:t>Tre</w:t>
      </w:r>
      <w:r w:rsidR="006308BA">
        <w:rPr>
          <w:rFonts w:ascii="Open Sans" w:eastAsia="Times New Roman" w:hAnsi="Open Sans" w:cs="Open Sans"/>
          <w:color w:val="313335"/>
          <w:spacing w:val="2"/>
          <w:sz w:val="24"/>
          <w:szCs w:val="24"/>
        </w:rPr>
        <w:t>a</w:t>
      </w:r>
      <w:r w:rsidR="00BA65A2">
        <w:rPr>
          <w:rFonts w:ascii="Open Sans" w:eastAsia="Times New Roman" w:hAnsi="Open Sans" w:cs="Open Sans"/>
          <w:color w:val="313335"/>
          <w:spacing w:val="2"/>
          <w:sz w:val="24"/>
          <w:szCs w:val="24"/>
        </w:rPr>
        <w:t>surer</w:t>
      </w:r>
      <w:r w:rsidR="00AA446A">
        <w:rPr>
          <w:rFonts w:ascii="Open Sans" w:eastAsia="Times New Roman" w:hAnsi="Open Sans" w:cs="Open Sans"/>
          <w:color w:val="313335"/>
          <w:spacing w:val="2"/>
          <w:sz w:val="24"/>
          <w:szCs w:val="24"/>
        </w:rPr>
        <w:t>, Secretary or President</w:t>
      </w:r>
      <w:r w:rsidR="00451FD7">
        <w:rPr>
          <w:rFonts w:ascii="Open Sans" w:eastAsia="Times New Roman" w:hAnsi="Open Sans" w:cs="Open Sans"/>
          <w:color w:val="313335"/>
          <w:spacing w:val="2"/>
          <w:sz w:val="24"/>
          <w:szCs w:val="24"/>
        </w:rPr>
        <w:t xml:space="preserve"> to set up a payment plan.  We will work with you on this if needed.  Don’t wait until it goes to the attorney</w:t>
      </w:r>
      <w:r w:rsidR="00DA2A1E">
        <w:rPr>
          <w:rFonts w:ascii="Open Sans" w:eastAsia="Times New Roman" w:hAnsi="Open Sans" w:cs="Open Sans"/>
          <w:color w:val="313335"/>
          <w:spacing w:val="2"/>
          <w:sz w:val="24"/>
          <w:szCs w:val="24"/>
        </w:rPr>
        <w:t>.</w:t>
      </w:r>
    </w:p>
    <w:p w14:paraId="20D26488" w14:textId="51D12446" w:rsidR="00E73F33" w:rsidRPr="00067427" w:rsidRDefault="00451FD7" w:rsidP="00E73F33">
      <w:pPr>
        <w:shd w:val="clear" w:color="auto" w:fill="FFFFFF"/>
        <w:spacing w:after="195" w:line="240" w:lineRule="auto"/>
        <w:rPr>
          <w:rFonts w:ascii="Open Sans" w:hAnsi="Open Sans" w:cs="Open Sans"/>
          <w:sz w:val="24"/>
          <w:szCs w:val="24"/>
        </w:rPr>
      </w:pPr>
      <w:r>
        <w:rPr>
          <w:rFonts w:ascii="Open Sans" w:eastAsia="Times New Roman" w:hAnsi="Open Sans" w:cs="Open Sans"/>
          <w:color w:val="313335"/>
          <w:spacing w:val="2"/>
          <w:sz w:val="24"/>
          <w:szCs w:val="24"/>
        </w:rPr>
        <w:t>9</w:t>
      </w:r>
      <w:r w:rsidRPr="00067427">
        <w:rPr>
          <w:rFonts w:ascii="Open Sans" w:eastAsia="Times New Roman" w:hAnsi="Open Sans" w:cs="Open Sans"/>
          <w:color w:val="313335"/>
          <w:spacing w:val="2"/>
          <w:sz w:val="24"/>
          <w:szCs w:val="24"/>
        </w:rPr>
        <w:t xml:space="preserve">.  The annual homeowner’s meeting is held in March of each year and you will be notified of the date and time.  We strongly encourage everyone to attend.  </w:t>
      </w:r>
      <w:r w:rsidR="009470BE" w:rsidRPr="00067427">
        <w:rPr>
          <w:rFonts w:ascii="Open Sans" w:hAnsi="Open Sans" w:cs="Open Sans"/>
          <w:sz w:val="24"/>
          <w:szCs w:val="24"/>
        </w:rPr>
        <w:t xml:space="preserve"> </w:t>
      </w:r>
      <w:r w:rsidR="00012505" w:rsidRPr="00067427">
        <w:rPr>
          <w:rFonts w:ascii="Open Sans" w:hAnsi="Open Sans" w:cs="Open Sans"/>
          <w:sz w:val="24"/>
          <w:szCs w:val="24"/>
        </w:rPr>
        <w:t xml:space="preserve">This is the time we vote on things to add and/or subtract to the covenants &amp; restrictions.  Board meetings are typically once a month, being the second Monday of the month except during the summer.  Emergency board meetings can be called at any time  Homeowners are welcome at board meeting as well.  This is a good time to bring up whatever issues </w:t>
      </w:r>
      <w:r w:rsidR="00E73F33" w:rsidRPr="00067427">
        <w:rPr>
          <w:rFonts w:ascii="Open Sans" w:hAnsi="Open Sans" w:cs="Open Sans"/>
          <w:sz w:val="24"/>
          <w:szCs w:val="24"/>
        </w:rPr>
        <w:t>you want to talk about.  We welcome all comments, complaints, compliments &amp; suggestion</w:t>
      </w:r>
      <w:r w:rsidR="004E3254" w:rsidRPr="00067427">
        <w:rPr>
          <w:rFonts w:ascii="Open Sans" w:hAnsi="Open Sans" w:cs="Open Sans"/>
          <w:sz w:val="24"/>
          <w:szCs w:val="24"/>
        </w:rPr>
        <w:t>s.</w:t>
      </w:r>
    </w:p>
    <w:p w14:paraId="6D54433B" w14:textId="5E76B83D" w:rsidR="00E73F33" w:rsidRDefault="00E73F33" w:rsidP="004E3254">
      <w:pPr>
        <w:shd w:val="clear" w:color="auto" w:fill="FFFFFF"/>
        <w:spacing w:after="195" w:line="240" w:lineRule="auto"/>
        <w:rPr>
          <w:rFonts w:ascii="Open Sans" w:hAnsi="Open Sans" w:cs="Open Sans"/>
          <w:sz w:val="24"/>
          <w:szCs w:val="24"/>
        </w:rPr>
      </w:pPr>
      <w:r w:rsidRPr="00067427">
        <w:rPr>
          <w:rFonts w:ascii="Open Sans" w:hAnsi="Open Sans" w:cs="Open Sans"/>
          <w:sz w:val="24"/>
          <w:szCs w:val="24"/>
        </w:rPr>
        <w:t>10.</w:t>
      </w:r>
      <w:r w:rsidR="004E3254" w:rsidRPr="00067427">
        <w:rPr>
          <w:rFonts w:ascii="Open Sans" w:hAnsi="Open Sans" w:cs="Open Sans"/>
          <w:sz w:val="24"/>
          <w:szCs w:val="24"/>
        </w:rPr>
        <w:t xml:space="preserve">  We have periodic “Potlucks” at the clubhouse during the year.  These are a fun way to fellowship with your friends &amp; neighbors</w:t>
      </w:r>
      <w:r w:rsidR="00067427" w:rsidRPr="00067427">
        <w:rPr>
          <w:rFonts w:ascii="Open Sans" w:hAnsi="Open Sans" w:cs="Open Sans"/>
          <w:sz w:val="24"/>
          <w:szCs w:val="24"/>
        </w:rPr>
        <w:t xml:space="preserve"> and to meet new ones.  The HOA typically provides the main course, punch &amp; coffee and homeowners are asked to bring a side dish or dessert.  There are drawings for door prize(s) and you never know what you could win!  We typically put out temporary signs at the entrances to the community for Potlucks and/or other </w:t>
      </w:r>
      <w:r w:rsidRPr="00067427">
        <w:rPr>
          <w:rFonts w:ascii="Open Sans" w:hAnsi="Open Sans" w:cs="Open Sans"/>
          <w:sz w:val="24"/>
          <w:szCs w:val="24"/>
        </w:rPr>
        <w:t xml:space="preserve">  </w:t>
      </w:r>
      <w:r w:rsidR="00067427">
        <w:rPr>
          <w:rFonts w:ascii="Open Sans" w:hAnsi="Open Sans" w:cs="Open Sans"/>
          <w:sz w:val="24"/>
          <w:szCs w:val="24"/>
        </w:rPr>
        <w:t xml:space="preserve">announcements, but it is a good idea to check the Bulletin Board at the clubhouse periodically for announcements, news, services offered, etc.  </w:t>
      </w:r>
    </w:p>
    <w:p w14:paraId="642DCCA9" w14:textId="238CF785" w:rsidR="0066746D" w:rsidRDefault="00067427" w:rsidP="004E3254">
      <w:pPr>
        <w:shd w:val="clear" w:color="auto" w:fill="FFFFFF"/>
        <w:spacing w:after="195" w:line="240" w:lineRule="auto"/>
        <w:rPr>
          <w:rFonts w:ascii="Open Sans" w:hAnsi="Open Sans" w:cs="Open Sans"/>
          <w:sz w:val="24"/>
          <w:szCs w:val="24"/>
        </w:rPr>
      </w:pPr>
      <w:r>
        <w:rPr>
          <w:rFonts w:ascii="Open Sans" w:hAnsi="Open Sans" w:cs="Open Sans"/>
          <w:sz w:val="24"/>
          <w:szCs w:val="24"/>
        </w:rPr>
        <w:t xml:space="preserve">11.  FENCES, ABOVE GROUND POOLS &amp; SHEDS MUST BE PERMITTED!  </w:t>
      </w:r>
      <w:r w:rsidR="00B44298">
        <w:rPr>
          <w:rFonts w:ascii="Open Sans" w:hAnsi="Open Sans" w:cs="Open Sans"/>
          <w:sz w:val="24"/>
          <w:szCs w:val="24"/>
        </w:rPr>
        <w:t>This applies to whether you do it yourself or have professionals install it.  Usually when professionals do it, they handle all the paperwork for you.  They all require that a SURVEY be done on your property.  Pools MUST be enclosed by a fence.  Permits are obtained at the Volusia County Building Dept. located at 123 W. Indiana Ave. Deland, 2</w:t>
      </w:r>
      <w:r w:rsidR="00B44298" w:rsidRPr="00B44298">
        <w:rPr>
          <w:rFonts w:ascii="Open Sans" w:hAnsi="Open Sans" w:cs="Open Sans"/>
          <w:sz w:val="24"/>
          <w:szCs w:val="24"/>
          <w:vertAlign w:val="superscript"/>
        </w:rPr>
        <w:t>nd</w:t>
      </w:r>
      <w:r w:rsidR="00B44298">
        <w:rPr>
          <w:rFonts w:ascii="Open Sans" w:hAnsi="Open Sans" w:cs="Open Sans"/>
          <w:sz w:val="24"/>
          <w:szCs w:val="24"/>
        </w:rPr>
        <w:t xml:space="preserve"> floor or online at </w:t>
      </w:r>
      <w:hyperlink r:id="rId6" w:history="1">
        <w:r w:rsidR="00B44298" w:rsidRPr="00A962DF">
          <w:rPr>
            <w:rStyle w:val="Hyperlink"/>
            <w:rFonts w:ascii="Open Sans" w:hAnsi="Open Sans" w:cs="Open Sans"/>
            <w:sz w:val="24"/>
            <w:szCs w:val="24"/>
          </w:rPr>
          <w:t>permitctr@volusia.org</w:t>
        </w:r>
      </w:hyperlink>
      <w:r w:rsidR="00B44298">
        <w:rPr>
          <w:rFonts w:ascii="Open Sans" w:hAnsi="Open Sans" w:cs="Open Sans"/>
          <w:sz w:val="24"/>
          <w:szCs w:val="24"/>
        </w:rPr>
        <w:t xml:space="preserve">.  You can call for information at 386-736-5929.  Additionally, if the job is valued at over $2,500.00 you are required to record a Notice of Commencement form at the Volusia County Courthouse located at 101 N. Alabama Ave. Deland, room A-121.  You will need a certified copy to take </w:t>
      </w:r>
      <w:r w:rsidR="0066746D">
        <w:rPr>
          <w:rFonts w:ascii="Open Sans" w:hAnsi="Open Sans" w:cs="Open Sans"/>
          <w:sz w:val="24"/>
          <w:szCs w:val="24"/>
        </w:rPr>
        <w:t xml:space="preserve">to the building Dept.  The fee is $13.00 to record &amp; get a certified copy.  You cannot get your final inspection without the building dept. having the certified copy on file.  The recording dept. can fax it over for you.  </w:t>
      </w:r>
    </w:p>
    <w:p w14:paraId="1910A8C4" w14:textId="77777777" w:rsidR="0066746D" w:rsidRDefault="0066746D" w:rsidP="004E3254">
      <w:pPr>
        <w:shd w:val="clear" w:color="auto" w:fill="FFFFFF"/>
        <w:spacing w:after="195" w:line="240" w:lineRule="auto"/>
        <w:rPr>
          <w:rFonts w:ascii="Open Sans" w:hAnsi="Open Sans" w:cs="Open Sans"/>
          <w:sz w:val="24"/>
          <w:szCs w:val="24"/>
        </w:rPr>
      </w:pPr>
      <w:r>
        <w:rPr>
          <w:rFonts w:ascii="Open Sans" w:hAnsi="Open Sans" w:cs="Open Sans"/>
          <w:sz w:val="24"/>
          <w:szCs w:val="24"/>
        </w:rPr>
        <w:lastRenderedPageBreak/>
        <w:t xml:space="preserve">12.  Residents may request to use the clubhouse for private events.  You can obtain the “Request to use Clubhouse” form from the HOA Officers/Directors.  Check bulletin board to see who to contact.  </w:t>
      </w:r>
    </w:p>
    <w:p w14:paraId="09E6DA82" w14:textId="77777777" w:rsidR="0066746D" w:rsidRDefault="0066746D" w:rsidP="004E3254">
      <w:pPr>
        <w:shd w:val="clear" w:color="auto" w:fill="FFFFFF"/>
        <w:spacing w:after="195" w:line="240" w:lineRule="auto"/>
        <w:rPr>
          <w:rFonts w:ascii="Open Sans" w:hAnsi="Open Sans" w:cs="Open Sans"/>
          <w:sz w:val="24"/>
          <w:szCs w:val="24"/>
        </w:rPr>
      </w:pPr>
    </w:p>
    <w:p w14:paraId="17D9EB53" w14:textId="77777777" w:rsidR="0066746D" w:rsidRDefault="0066746D" w:rsidP="004E3254">
      <w:pPr>
        <w:shd w:val="clear" w:color="auto" w:fill="FFFFFF"/>
        <w:spacing w:after="195" w:line="240" w:lineRule="auto"/>
        <w:rPr>
          <w:rFonts w:ascii="Open Sans" w:hAnsi="Open Sans" w:cs="Open Sans"/>
          <w:sz w:val="24"/>
          <w:szCs w:val="24"/>
        </w:rPr>
      </w:pPr>
    </w:p>
    <w:p w14:paraId="213C1EB6" w14:textId="77777777" w:rsidR="0066746D" w:rsidRDefault="0066746D" w:rsidP="004E3254">
      <w:pPr>
        <w:shd w:val="clear" w:color="auto" w:fill="FFFFFF"/>
        <w:spacing w:after="195" w:line="240" w:lineRule="auto"/>
        <w:rPr>
          <w:rFonts w:ascii="Open Sans" w:hAnsi="Open Sans" w:cs="Open Sans"/>
          <w:sz w:val="24"/>
          <w:szCs w:val="24"/>
        </w:rPr>
      </w:pPr>
    </w:p>
    <w:p w14:paraId="48AA25D5" w14:textId="77777777" w:rsidR="0066746D" w:rsidRDefault="0066746D" w:rsidP="004E3254">
      <w:pPr>
        <w:shd w:val="clear" w:color="auto" w:fill="FFFFFF"/>
        <w:spacing w:after="195" w:line="240" w:lineRule="auto"/>
        <w:rPr>
          <w:rFonts w:ascii="Open Sans" w:hAnsi="Open Sans" w:cs="Open Sans"/>
          <w:sz w:val="24"/>
          <w:szCs w:val="24"/>
        </w:rPr>
      </w:pPr>
    </w:p>
    <w:p w14:paraId="65FD4E53" w14:textId="77777777" w:rsidR="0066746D" w:rsidRDefault="0066746D" w:rsidP="004E3254">
      <w:pPr>
        <w:shd w:val="clear" w:color="auto" w:fill="FFFFFF"/>
        <w:spacing w:after="195" w:line="240" w:lineRule="auto"/>
        <w:rPr>
          <w:rFonts w:ascii="Open Sans" w:hAnsi="Open Sans" w:cs="Open Sans"/>
          <w:sz w:val="24"/>
          <w:szCs w:val="24"/>
        </w:rPr>
      </w:pPr>
    </w:p>
    <w:p w14:paraId="0B86F493" w14:textId="11A5DB40" w:rsidR="00067427" w:rsidRDefault="0066746D" w:rsidP="0066746D">
      <w:pPr>
        <w:shd w:val="clear" w:color="auto" w:fill="FFFFFF"/>
        <w:spacing w:after="195" w:line="240" w:lineRule="auto"/>
        <w:jc w:val="center"/>
        <w:rPr>
          <w:rFonts w:ascii="Open Sans" w:hAnsi="Open Sans" w:cs="Open Sans"/>
          <w:b/>
          <w:bCs/>
          <w:sz w:val="32"/>
          <w:szCs w:val="32"/>
        </w:rPr>
      </w:pPr>
      <w:r>
        <w:rPr>
          <w:rFonts w:ascii="Open Sans" w:hAnsi="Open Sans" w:cs="Open Sans"/>
          <w:b/>
          <w:bCs/>
          <w:sz w:val="32"/>
          <w:szCs w:val="32"/>
        </w:rPr>
        <w:t>We are glad you are a part of the</w:t>
      </w:r>
    </w:p>
    <w:p w14:paraId="22D8DEAC" w14:textId="632BE086" w:rsidR="0066746D" w:rsidRPr="00067427" w:rsidRDefault="0066746D" w:rsidP="0066746D">
      <w:pPr>
        <w:shd w:val="clear" w:color="auto" w:fill="FFFFFF"/>
        <w:spacing w:after="195" w:line="240" w:lineRule="auto"/>
        <w:jc w:val="center"/>
        <w:rPr>
          <w:rFonts w:ascii="Open Sans" w:hAnsi="Open Sans" w:cs="Open Sans"/>
          <w:sz w:val="24"/>
          <w:szCs w:val="24"/>
        </w:rPr>
      </w:pPr>
      <w:r>
        <w:rPr>
          <w:rFonts w:ascii="Open Sans" w:hAnsi="Open Sans" w:cs="Open Sans"/>
          <w:b/>
          <w:bCs/>
          <w:sz w:val="32"/>
          <w:szCs w:val="32"/>
        </w:rPr>
        <w:t xml:space="preserve">Woodland Manor </w:t>
      </w:r>
      <w:r w:rsidR="007B4C10">
        <w:rPr>
          <w:rFonts w:ascii="Open Sans" w:hAnsi="Open Sans" w:cs="Open Sans"/>
          <w:b/>
          <w:bCs/>
          <w:sz w:val="32"/>
          <w:szCs w:val="32"/>
        </w:rPr>
        <w:t>Community!</w:t>
      </w:r>
    </w:p>
    <w:sectPr w:rsidR="0066746D" w:rsidRPr="00067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86E4E"/>
    <w:multiLevelType w:val="hybridMultilevel"/>
    <w:tmpl w:val="42C4C480"/>
    <w:lvl w:ilvl="0" w:tplc="0BDAFB5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391265"/>
    <w:multiLevelType w:val="hybridMultilevel"/>
    <w:tmpl w:val="3426EA3E"/>
    <w:lvl w:ilvl="0" w:tplc="EEB65CF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F2D83"/>
    <w:multiLevelType w:val="multilevel"/>
    <w:tmpl w:val="91EECE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2742935"/>
    <w:multiLevelType w:val="hybridMultilevel"/>
    <w:tmpl w:val="55449A8A"/>
    <w:lvl w:ilvl="0" w:tplc="FFFFFFFF">
      <w:start w:val="1"/>
      <w:numFmt w:val="decimal"/>
      <w:lvlText w:val="%1."/>
      <w:lvlJc w:val="left"/>
      <w:pPr>
        <w:ind w:left="1080" w:hanging="360"/>
      </w:pPr>
      <w:rPr>
        <w:rFonts w:ascii="Open Sans" w:eastAsiaTheme="minorHAnsi" w:hAnsi="Open Sans" w:cs="Open San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08B258B"/>
    <w:multiLevelType w:val="hybridMultilevel"/>
    <w:tmpl w:val="A882248A"/>
    <w:lvl w:ilvl="0" w:tplc="4046260E">
      <w:start w:val="1"/>
      <w:numFmt w:val="decimal"/>
      <w:lvlText w:val="%1."/>
      <w:lvlJc w:val="left"/>
      <w:pPr>
        <w:ind w:left="1080" w:hanging="360"/>
      </w:pPr>
      <w:rPr>
        <w:rFonts w:ascii="Open Sans" w:eastAsiaTheme="minorHAnsi" w:hAnsi="Open Sans" w:cs="Open Sans"/>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CF1065"/>
    <w:multiLevelType w:val="hybridMultilevel"/>
    <w:tmpl w:val="57BC2B5E"/>
    <w:lvl w:ilvl="0" w:tplc="FFFFFFFF">
      <w:start w:val="1"/>
      <w:numFmt w:val="decimal"/>
      <w:lvlText w:val="%1."/>
      <w:lvlJc w:val="left"/>
      <w:pPr>
        <w:ind w:left="1080" w:hanging="360"/>
      </w:pPr>
      <w:rPr>
        <w:rFonts w:ascii="Open Sans" w:eastAsiaTheme="minorHAnsi" w:hAnsi="Open Sans" w:cs="Open San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09F40EB"/>
    <w:multiLevelType w:val="hybridMultilevel"/>
    <w:tmpl w:val="DC80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831ED"/>
    <w:multiLevelType w:val="hybridMultilevel"/>
    <w:tmpl w:val="084EF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F44A2"/>
    <w:multiLevelType w:val="hybridMultilevel"/>
    <w:tmpl w:val="0486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820A5"/>
    <w:multiLevelType w:val="hybridMultilevel"/>
    <w:tmpl w:val="CDC2405E"/>
    <w:lvl w:ilvl="0" w:tplc="511E3EA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6"/>
  </w:num>
  <w:num w:numId="5">
    <w:abstractNumId w:val="4"/>
  </w:num>
  <w:num w:numId="6">
    <w:abstractNumId w:val="2"/>
  </w:num>
  <w:num w:numId="7">
    <w:abstractNumId w:val="3"/>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6F"/>
    <w:rsid w:val="00012505"/>
    <w:rsid w:val="00026193"/>
    <w:rsid w:val="00067427"/>
    <w:rsid w:val="00145BB5"/>
    <w:rsid w:val="001532EC"/>
    <w:rsid w:val="00280F83"/>
    <w:rsid w:val="002A1794"/>
    <w:rsid w:val="00387A14"/>
    <w:rsid w:val="003D5F82"/>
    <w:rsid w:val="00410D23"/>
    <w:rsid w:val="0042346F"/>
    <w:rsid w:val="004340FF"/>
    <w:rsid w:val="00451FD7"/>
    <w:rsid w:val="004E3254"/>
    <w:rsid w:val="006308BA"/>
    <w:rsid w:val="00641BA8"/>
    <w:rsid w:val="0066746D"/>
    <w:rsid w:val="006C4A22"/>
    <w:rsid w:val="006F0FDD"/>
    <w:rsid w:val="006F2443"/>
    <w:rsid w:val="007B4C10"/>
    <w:rsid w:val="0087444D"/>
    <w:rsid w:val="009470BE"/>
    <w:rsid w:val="00A40495"/>
    <w:rsid w:val="00AA446A"/>
    <w:rsid w:val="00B44298"/>
    <w:rsid w:val="00BA65A2"/>
    <w:rsid w:val="00BE4CBC"/>
    <w:rsid w:val="00D64E5B"/>
    <w:rsid w:val="00D6766A"/>
    <w:rsid w:val="00D92783"/>
    <w:rsid w:val="00DA2A1E"/>
    <w:rsid w:val="00DA35DD"/>
    <w:rsid w:val="00DE1F86"/>
    <w:rsid w:val="00E03DA1"/>
    <w:rsid w:val="00E16F11"/>
    <w:rsid w:val="00E73F33"/>
    <w:rsid w:val="00E80833"/>
    <w:rsid w:val="00EB07AD"/>
    <w:rsid w:val="00FA2299"/>
    <w:rsid w:val="00FB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85B3"/>
  <w15:chartTrackingRefBased/>
  <w15:docId w15:val="{735D5AA8-055E-43F5-8AB1-3D9BC6BA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6F"/>
    <w:pPr>
      <w:ind w:left="720"/>
      <w:contextualSpacing/>
    </w:pPr>
  </w:style>
  <w:style w:type="character" w:styleId="Hyperlink">
    <w:name w:val="Hyperlink"/>
    <w:basedOn w:val="DefaultParagraphFont"/>
    <w:uiPriority w:val="99"/>
    <w:unhideWhenUsed/>
    <w:rsid w:val="00BE4CBC"/>
    <w:rPr>
      <w:color w:val="0000FF"/>
      <w:u w:val="single"/>
    </w:rPr>
  </w:style>
  <w:style w:type="character" w:customStyle="1" w:styleId="sr-only">
    <w:name w:val="sr-only"/>
    <w:basedOn w:val="DefaultParagraphFont"/>
    <w:rsid w:val="00BE4CBC"/>
  </w:style>
  <w:style w:type="paragraph" w:customStyle="1" w:styleId="incr0">
    <w:name w:val="incr0"/>
    <w:basedOn w:val="Normal"/>
    <w:rsid w:val="00BE4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BE4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note0">
    <w:name w:val="historynote0"/>
    <w:basedOn w:val="Normal"/>
    <w:rsid w:val="00BE4CB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4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2888">
      <w:bodyDiv w:val="1"/>
      <w:marLeft w:val="0"/>
      <w:marRight w:val="0"/>
      <w:marTop w:val="0"/>
      <w:marBottom w:val="0"/>
      <w:divBdr>
        <w:top w:val="none" w:sz="0" w:space="0" w:color="auto"/>
        <w:left w:val="none" w:sz="0" w:space="0" w:color="auto"/>
        <w:bottom w:val="none" w:sz="0" w:space="0" w:color="auto"/>
        <w:right w:val="none" w:sz="0" w:space="0" w:color="auto"/>
      </w:divBdr>
      <w:divsChild>
        <w:div w:id="1336807912">
          <w:marLeft w:val="0"/>
          <w:marRight w:val="0"/>
          <w:marTop w:val="0"/>
          <w:marBottom w:val="0"/>
          <w:divBdr>
            <w:top w:val="none" w:sz="0" w:space="0" w:color="auto"/>
            <w:left w:val="none" w:sz="0" w:space="0" w:color="auto"/>
            <w:bottom w:val="none" w:sz="0" w:space="0" w:color="auto"/>
            <w:right w:val="none" w:sz="0" w:space="0" w:color="auto"/>
          </w:divBdr>
          <w:divsChild>
            <w:div w:id="1526482047">
              <w:marLeft w:val="0"/>
              <w:marRight w:val="0"/>
              <w:marTop w:val="0"/>
              <w:marBottom w:val="0"/>
              <w:divBdr>
                <w:top w:val="none" w:sz="0" w:space="0" w:color="auto"/>
                <w:left w:val="none" w:sz="0" w:space="0" w:color="auto"/>
                <w:bottom w:val="none" w:sz="0" w:space="0" w:color="auto"/>
                <w:right w:val="none" w:sz="0" w:space="0" w:color="auto"/>
              </w:divBdr>
              <w:divsChild>
                <w:div w:id="79915458">
                  <w:marLeft w:val="0"/>
                  <w:marRight w:val="0"/>
                  <w:marTop w:val="0"/>
                  <w:marBottom w:val="0"/>
                  <w:divBdr>
                    <w:top w:val="none" w:sz="0" w:space="0" w:color="auto"/>
                    <w:left w:val="none" w:sz="0" w:space="0" w:color="auto"/>
                    <w:bottom w:val="none" w:sz="0" w:space="0" w:color="auto"/>
                    <w:right w:val="none" w:sz="0" w:space="0" w:color="auto"/>
                  </w:divBdr>
                  <w:divsChild>
                    <w:div w:id="1588537945">
                      <w:marLeft w:val="0"/>
                      <w:marRight w:val="0"/>
                      <w:marTop w:val="120"/>
                      <w:marBottom w:val="120"/>
                      <w:divBdr>
                        <w:top w:val="none" w:sz="0" w:space="0" w:color="auto"/>
                        <w:left w:val="none" w:sz="0" w:space="0" w:color="auto"/>
                        <w:bottom w:val="none" w:sz="0" w:space="0" w:color="auto"/>
                        <w:right w:val="none" w:sz="0" w:space="0" w:color="auto"/>
                      </w:divBdr>
                      <w:divsChild>
                        <w:div w:id="112291484">
                          <w:marLeft w:val="0"/>
                          <w:marRight w:val="0"/>
                          <w:marTop w:val="0"/>
                          <w:marBottom w:val="0"/>
                          <w:divBdr>
                            <w:top w:val="none" w:sz="0" w:space="0" w:color="auto"/>
                            <w:left w:val="none" w:sz="0" w:space="0" w:color="auto"/>
                            <w:bottom w:val="none" w:sz="0" w:space="0" w:color="auto"/>
                            <w:right w:val="none" w:sz="0" w:space="0" w:color="auto"/>
                          </w:divBdr>
                          <w:divsChild>
                            <w:div w:id="967130276">
                              <w:marLeft w:val="0"/>
                              <w:marRight w:val="0"/>
                              <w:marTop w:val="0"/>
                              <w:marBottom w:val="0"/>
                              <w:divBdr>
                                <w:top w:val="none" w:sz="0" w:space="0" w:color="auto"/>
                                <w:left w:val="none" w:sz="0" w:space="0" w:color="auto"/>
                                <w:bottom w:val="none" w:sz="0" w:space="0" w:color="auto"/>
                                <w:right w:val="none" w:sz="0" w:space="0" w:color="auto"/>
                              </w:divBdr>
                            </w:div>
                          </w:divsChild>
                        </w:div>
                        <w:div w:id="1627925913">
                          <w:marLeft w:val="0"/>
                          <w:marRight w:val="0"/>
                          <w:marTop w:val="0"/>
                          <w:marBottom w:val="0"/>
                          <w:divBdr>
                            <w:top w:val="none" w:sz="0" w:space="0" w:color="auto"/>
                            <w:left w:val="none" w:sz="0" w:space="0" w:color="auto"/>
                            <w:bottom w:val="none" w:sz="0" w:space="0" w:color="auto"/>
                            <w:right w:val="none" w:sz="0" w:space="0" w:color="auto"/>
                          </w:divBdr>
                          <w:divsChild>
                            <w:div w:id="18808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9261">
                      <w:marLeft w:val="0"/>
                      <w:marRight w:val="0"/>
                      <w:marTop w:val="0"/>
                      <w:marBottom w:val="0"/>
                      <w:divBdr>
                        <w:top w:val="none" w:sz="0" w:space="0" w:color="auto"/>
                        <w:left w:val="none" w:sz="0" w:space="0" w:color="auto"/>
                        <w:bottom w:val="none" w:sz="0" w:space="0" w:color="auto"/>
                        <w:right w:val="none" w:sz="0" w:space="0" w:color="auto"/>
                      </w:divBdr>
                      <w:divsChild>
                        <w:div w:id="4387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8901">
              <w:marLeft w:val="0"/>
              <w:marRight w:val="0"/>
              <w:marTop w:val="0"/>
              <w:marBottom w:val="0"/>
              <w:divBdr>
                <w:top w:val="none" w:sz="0" w:space="0" w:color="auto"/>
                <w:left w:val="none" w:sz="0" w:space="0" w:color="auto"/>
                <w:bottom w:val="none" w:sz="0" w:space="0" w:color="auto"/>
                <w:right w:val="none" w:sz="0" w:space="0" w:color="auto"/>
              </w:divBdr>
              <w:divsChild>
                <w:div w:id="12201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mitctr@volusia.org" TargetMode="External"/><Relationship Id="rId5" Type="http://schemas.openxmlformats.org/officeDocument/2006/relationships/hyperlink" Target="https://library.municode.com/fl/volusia_county/codes/code_of_ordinances?nodeId=PTIICOOR_CH14AN_ARTIIANCO_S14-32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9075</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Wade</dc:creator>
  <cp:keywords/>
  <dc:description/>
  <cp:lastModifiedBy>Peggy Wade</cp:lastModifiedBy>
  <cp:revision>2</cp:revision>
  <cp:lastPrinted>2022-02-20T19:34:00Z</cp:lastPrinted>
  <dcterms:created xsi:type="dcterms:W3CDTF">2022-02-20T13:42:00Z</dcterms:created>
  <dcterms:modified xsi:type="dcterms:W3CDTF">2022-03-01T13:30:00Z</dcterms:modified>
</cp:coreProperties>
</file>