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20D7" w14:textId="3AA3525E" w:rsidR="00A65A87" w:rsidRDefault="00BE4B78" w:rsidP="00D03CD7">
      <w:pPr>
        <w:spacing w:after="0" w:line="259" w:lineRule="auto"/>
        <w:ind w:left="59" w:firstLine="0"/>
        <w:jc w:val="center"/>
      </w:pPr>
      <w:r>
        <w:rPr>
          <w:noProof/>
        </w:rPr>
        <w:drawing>
          <wp:inline distT="0" distB="0" distL="0" distR="0" wp14:anchorId="5CC50880" wp14:editId="0DE40326">
            <wp:extent cx="1676400" cy="856488"/>
            <wp:effectExtent l="0" t="0" r="0" b="0"/>
            <wp:docPr id="3797" name="Picture 3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" name="Picture 37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B311" w14:textId="68692C7D" w:rsidR="00A65A87" w:rsidRDefault="00BE4B78" w:rsidP="00683017">
      <w:pPr>
        <w:ind w:left="3784" w:right="1832" w:hanging="1248"/>
        <w:jc w:val="left"/>
      </w:pPr>
      <w:r>
        <w:rPr>
          <w:b/>
        </w:rPr>
        <w:t xml:space="preserve">AFSCME 1624 GENERAL MEMBERSHIP MEETING </w:t>
      </w:r>
      <w:r w:rsidR="0054703F">
        <w:rPr>
          <w:b/>
        </w:rPr>
        <w:br/>
      </w:r>
      <w:r>
        <w:rPr>
          <w:b/>
        </w:rPr>
        <w:t xml:space="preserve">JUNE 26, 2025 – 6PM | </w:t>
      </w:r>
      <w:hyperlink r:id="rId6">
        <w:r>
          <w:rPr>
            <w:b/>
            <w:color w:val="0463C1"/>
            <w:u w:val="single" w:color="0463C1"/>
          </w:rPr>
          <w:t>ZOOM</w:t>
        </w:r>
      </w:hyperlink>
      <w:hyperlink r:id="rId7">
        <w:r>
          <w:rPr>
            <w:b/>
          </w:rPr>
          <w:t xml:space="preserve"> </w:t>
        </w:r>
      </w:hyperlink>
    </w:p>
    <w:p w14:paraId="2DF980A6" w14:textId="77777777" w:rsidR="00A65A87" w:rsidRDefault="00BE4B78" w:rsidP="00683017">
      <w:pPr>
        <w:spacing w:after="13" w:line="259" w:lineRule="auto"/>
        <w:ind w:left="0" w:firstLine="0"/>
        <w:jc w:val="left"/>
      </w:pPr>
      <w:r>
        <w:t xml:space="preserve"> </w:t>
      </w:r>
    </w:p>
    <w:p w14:paraId="57C9223E" w14:textId="77777777" w:rsidR="00A65A87" w:rsidRDefault="00BE4B78" w:rsidP="00683017">
      <w:pPr>
        <w:ind w:left="355" w:right="1832"/>
        <w:jc w:val="left"/>
      </w:pPr>
      <w:r>
        <w:rPr>
          <w:b/>
        </w:rPr>
        <w:t xml:space="preserve">BOARD MEMBERS: </w:t>
      </w:r>
    </w:p>
    <w:tbl>
      <w:tblPr>
        <w:tblStyle w:val="TableGrid"/>
        <w:tblW w:w="10528" w:type="dxa"/>
        <w:tblInd w:w="0" w:type="dxa"/>
        <w:tblLook w:val="04A0" w:firstRow="1" w:lastRow="0" w:firstColumn="1" w:lastColumn="0" w:noHBand="0" w:noVBand="1"/>
      </w:tblPr>
      <w:tblGrid>
        <w:gridCol w:w="4320"/>
        <w:gridCol w:w="3690"/>
        <w:gridCol w:w="2518"/>
      </w:tblGrid>
      <w:tr w:rsidR="00A65A87" w14:paraId="4EB54B32" w14:textId="77777777">
        <w:trPr>
          <w:trHeight w:val="29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A33785E" w14:textId="77777777" w:rsidR="00A65A87" w:rsidRDefault="00BE4B78" w:rsidP="00683017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At Large: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39D91CF" w14:textId="76BCDAAE" w:rsidR="00A65A87" w:rsidRDefault="00561DCF" w:rsidP="0068301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</w:t>
            </w:r>
            <w:r w:rsidR="00BE4B78">
              <w:rPr>
                <w:b/>
              </w:rPr>
              <w:t xml:space="preserve">City Vice-Presidents: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EF55A4" w14:textId="77777777" w:rsidR="00A65A87" w:rsidRDefault="00BE4B78" w:rsidP="0068301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County Vice-Presidents:</w:t>
            </w:r>
            <w:r>
              <w:t xml:space="preserve"> </w:t>
            </w:r>
          </w:p>
        </w:tc>
      </w:tr>
      <w:tr w:rsidR="00A65A87" w14:paraId="42C23430" w14:textId="77777777">
        <w:trPr>
          <w:trHeight w:val="30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C12961B" w14:textId="77777777" w:rsidR="00A65A87" w:rsidRDefault="00BE4B78" w:rsidP="00683017">
            <w:pPr>
              <w:spacing w:after="0" w:line="259" w:lineRule="auto"/>
              <w:ind w:left="360" w:firstLine="0"/>
              <w:jc w:val="left"/>
            </w:pPr>
            <w:r>
              <w:t xml:space="preserve">Brydan Summers, President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155497" w14:textId="77777777" w:rsidR="00A65A87" w:rsidRDefault="00BE4B78" w:rsidP="00683017">
            <w:pPr>
              <w:spacing w:after="0" w:line="259" w:lineRule="auto"/>
              <w:ind w:left="630" w:firstLine="0"/>
              <w:jc w:val="left"/>
            </w:pPr>
            <w:r>
              <w:t xml:space="preserve">Kellee Coleman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5AE2F9" w14:textId="77777777" w:rsidR="00A65A87" w:rsidRDefault="00BE4B78" w:rsidP="00683017">
            <w:pPr>
              <w:spacing w:after="0" w:line="259" w:lineRule="auto"/>
              <w:ind w:left="0" w:firstLine="0"/>
              <w:jc w:val="left"/>
            </w:pPr>
            <w:r>
              <w:t>Jack Chincanchan</w:t>
            </w:r>
            <w:r>
              <w:rPr>
                <w:b/>
              </w:rPr>
              <w:t xml:space="preserve"> </w:t>
            </w:r>
          </w:p>
        </w:tc>
      </w:tr>
      <w:tr w:rsidR="00A65A87" w14:paraId="08D3C46A" w14:textId="77777777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F58E516" w14:textId="77777777" w:rsidR="00A65A87" w:rsidRDefault="00BE4B78" w:rsidP="00683017">
            <w:pPr>
              <w:spacing w:after="0" w:line="259" w:lineRule="auto"/>
              <w:ind w:left="360" w:firstLine="0"/>
              <w:jc w:val="left"/>
            </w:pPr>
            <w:r>
              <w:t>Jason Lopez, 1</w:t>
            </w:r>
            <w:r>
              <w:rPr>
                <w:sz w:val="21"/>
                <w:vertAlign w:val="superscript"/>
              </w:rPr>
              <w:t>st</w:t>
            </w:r>
            <w:r>
              <w:t xml:space="preserve"> Vice President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0595A0F" w14:textId="77777777" w:rsidR="00A65A87" w:rsidRDefault="00BE4B78" w:rsidP="00683017">
            <w:pPr>
              <w:spacing w:after="0" w:line="259" w:lineRule="auto"/>
              <w:ind w:left="630" w:firstLine="0"/>
              <w:jc w:val="left"/>
            </w:pPr>
            <w:r>
              <w:t xml:space="preserve">Ramsey Bissex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E0957C" w14:textId="77777777" w:rsidR="00A65A87" w:rsidRDefault="00BE4B78" w:rsidP="00683017">
            <w:pPr>
              <w:spacing w:after="0" w:line="259" w:lineRule="auto"/>
              <w:ind w:left="0" w:firstLine="0"/>
              <w:jc w:val="left"/>
            </w:pPr>
            <w:r>
              <w:t xml:space="preserve">Armando Martinez </w:t>
            </w:r>
          </w:p>
        </w:tc>
      </w:tr>
      <w:tr w:rsidR="00A65A87" w14:paraId="497B009E" w14:textId="77777777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22DCDE" w14:textId="77777777" w:rsidR="00A65A87" w:rsidRDefault="00BE4B78" w:rsidP="00683017">
            <w:pPr>
              <w:spacing w:after="0" w:line="259" w:lineRule="auto"/>
              <w:ind w:left="360" w:firstLine="0"/>
              <w:jc w:val="left"/>
            </w:pPr>
            <w:r>
              <w:t xml:space="preserve">Ashlee Kraus, Recording Secretary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77FF9A1" w14:textId="77777777" w:rsidR="00A65A87" w:rsidRDefault="00BE4B78" w:rsidP="00683017">
            <w:pPr>
              <w:spacing w:after="0" w:line="259" w:lineRule="auto"/>
              <w:ind w:left="630" w:firstLine="0"/>
              <w:jc w:val="left"/>
            </w:pPr>
            <w:r>
              <w:t xml:space="preserve">Isaac Dill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986C2E" w14:textId="77777777" w:rsidR="00A65A87" w:rsidRDefault="00BE4B78" w:rsidP="00683017">
            <w:pPr>
              <w:spacing w:after="0" w:line="259" w:lineRule="auto"/>
              <w:ind w:left="0" w:firstLine="0"/>
              <w:jc w:val="left"/>
            </w:pPr>
            <w:r>
              <w:t xml:space="preserve">Tonya Nixon </w:t>
            </w:r>
          </w:p>
        </w:tc>
      </w:tr>
      <w:tr w:rsidR="00A65A87" w14:paraId="018DBBB4" w14:textId="77777777">
        <w:trPr>
          <w:trHeight w:val="31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ED39A6C" w14:textId="77777777" w:rsidR="00A65A87" w:rsidRDefault="00BE4B78" w:rsidP="00683017">
            <w:pPr>
              <w:spacing w:after="0" w:line="259" w:lineRule="auto"/>
              <w:ind w:left="360" w:firstLine="0"/>
              <w:jc w:val="left"/>
            </w:pPr>
            <w:r>
              <w:t xml:space="preserve">Whitney Holt, Secretary-Treasurer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6D9FDF9" w14:textId="77777777" w:rsidR="00A65A87" w:rsidRDefault="00BE4B78" w:rsidP="00683017">
            <w:pPr>
              <w:spacing w:after="0" w:line="259" w:lineRule="auto"/>
              <w:ind w:left="630" w:firstLine="0"/>
              <w:jc w:val="left"/>
            </w:pPr>
            <w:r>
              <w:t>Joel Manzo</w:t>
            </w:r>
          </w:p>
          <w:p w14:paraId="66D7DFB9" w14:textId="70923898" w:rsidR="002C575C" w:rsidRDefault="002C575C" w:rsidP="00683017">
            <w:pPr>
              <w:spacing w:after="0" w:line="259" w:lineRule="auto"/>
              <w:ind w:left="630" w:firstLine="0"/>
              <w:jc w:val="left"/>
            </w:pPr>
            <w:r>
              <w:t>Trish Niswander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AEA8C8" w14:textId="77777777" w:rsidR="00A65A87" w:rsidRDefault="00A65A87" w:rsidP="00683017">
            <w:pPr>
              <w:spacing w:after="160" w:line="259" w:lineRule="auto"/>
              <w:ind w:left="0" w:firstLine="0"/>
              <w:jc w:val="left"/>
            </w:pPr>
          </w:p>
        </w:tc>
      </w:tr>
      <w:tr w:rsidR="00A65A87" w14:paraId="0107445B" w14:textId="77777777">
        <w:trPr>
          <w:trHeight w:val="28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566A0F7" w14:textId="77777777" w:rsidR="00A65A87" w:rsidRDefault="00BE4B78" w:rsidP="0068301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D39F386" w14:textId="79797444" w:rsidR="00A65A87" w:rsidRDefault="00561DCF" w:rsidP="00683017">
            <w:pPr>
              <w:spacing w:after="0" w:line="259" w:lineRule="auto"/>
              <w:ind w:left="0" w:firstLine="0"/>
              <w:jc w:val="left"/>
            </w:pPr>
            <w:r>
              <w:t xml:space="preserve">     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403391" w14:textId="77777777" w:rsidR="00A65A87" w:rsidRDefault="00A65A87" w:rsidP="0068301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ED60225" w14:textId="77777777" w:rsidR="00A65A87" w:rsidRDefault="00BE4B78" w:rsidP="00683017">
      <w:pPr>
        <w:spacing w:after="18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431D09ED" w14:textId="77777777" w:rsidR="00A65A87" w:rsidRDefault="00BE4B78" w:rsidP="00683017">
      <w:pPr>
        <w:ind w:left="355" w:right="1832"/>
        <w:jc w:val="left"/>
      </w:pPr>
      <w:r>
        <w:rPr>
          <w:b/>
        </w:rPr>
        <w:t xml:space="preserve">BUSINESS MANAGER: </w:t>
      </w:r>
      <w:r>
        <w:t>Carol Guthrie</w:t>
      </w:r>
      <w:r>
        <w:rPr>
          <w:b/>
        </w:rPr>
        <w:t xml:space="preserve"> </w:t>
      </w:r>
    </w:p>
    <w:p w14:paraId="01CBBC60" w14:textId="558C7FDD" w:rsidR="00A65A87" w:rsidRDefault="00BE4B78" w:rsidP="00683017">
      <w:pPr>
        <w:spacing w:after="18" w:line="259" w:lineRule="auto"/>
        <w:ind w:left="0" w:firstLine="0"/>
        <w:jc w:val="left"/>
      </w:pPr>
      <w:r>
        <w:t xml:space="preserve"> </w:t>
      </w:r>
    </w:p>
    <w:p w14:paraId="00065864" w14:textId="77777777" w:rsidR="00A65A87" w:rsidRDefault="00BE4B78" w:rsidP="00683017">
      <w:pPr>
        <w:spacing w:after="8"/>
        <w:ind w:left="-5"/>
        <w:jc w:val="left"/>
      </w:pPr>
      <w:r>
        <w:rPr>
          <w:b/>
          <w:u w:val="single" w:color="000000"/>
        </w:rPr>
        <w:t>CALL TO ORDER</w:t>
      </w:r>
      <w:r>
        <w:rPr>
          <w:b/>
        </w:rPr>
        <w:t xml:space="preserve"> </w:t>
      </w:r>
    </w:p>
    <w:p w14:paraId="02240D39" w14:textId="6CB150CC" w:rsidR="001A2F6C" w:rsidRPr="00090991" w:rsidRDefault="005B7997" w:rsidP="00683017">
      <w:pPr>
        <w:spacing w:after="18" w:line="259" w:lineRule="auto"/>
        <w:ind w:left="0" w:firstLine="0"/>
        <w:jc w:val="left"/>
        <w:rPr>
          <w:bCs/>
        </w:rPr>
      </w:pPr>
      <w:r w:rsidRPr="00090991">
        <w:rPr>
          <w:bCs/>
        </w:rPr>
        <w:t>T</w:t>
      </w:r>
      <w:r w:rsidR="007B1519" w:rsidRPr="00090991">
        <w:rPr>
          <w:bCs/>
        </w:rPr>
        <w:t xml:space="preserve">he </w:t>
      </w:r>
      <w:r w:rsidR="003C3549" w:rsidRPr="00090991">
        <w:rPr>
          <w:bCs/>
        </w:rPr>
        <w:t xml:space="preserve">June 2025 </w:t>
      </w:r>
      <w:r w:rsidR="007B1519" w:rsidRPr="00090991">
        <w:rPr>
          <w:bCs/>
        </w:rPr>
        <w:t>meeting of the</w:t>
      </w:r>
      <w:r w:rsidR="00F93EC8" w:rsidRPr="00090991">
        <w:rPr>
          <w:bCs/>
        </w:rPr>
        <w:t xml:space="preserve"> American Federation of the </w:t>
      </w:r>
      <w:r w:rsidR="00CF2BC1" w:rsidRPr="00090991">
        <w:rPr>
          <w:bCs/>
        </w:rPr>
        <w:t xml:space="preserve">State, County and </w:t>
      </w:r>
      <w:r w:rsidR="00D90AF0" w:rsidRPr="00090991">
        <w:rPr>
          <w:bCs/>
        </w:rPr>
        <w:t>Municip</w:t>
      </w:r>
      <w:r w:rsidR="00A21CC1" w:rsidRPr="00090991">
        <w:rPr>
          <w:bCs/>
        </w:rPr>
        <w:t>al</w:t>
      </w:r>
      <w:r w:rsidR="00D90AF0" w:rsidRPr="00090991">
        <w:rPr>
          <w:bCs/>
        </w:rPr>
        <w:t xml:space="preserve"> Employees</w:t>
      </w:r>
      <w:r w:rsidR="003C3549" w:rsidRPr="00090991">
        <w:rPr>
          <w:bCs/>
        </w:rPr>
        <w:t xml:space="preserve"> Local 1624</w:t>
      </w:r>
      <w:r w:rsidR="00904C4C">
        <w:rPr>
          <w:bCs/>
        </w:rPr>
        <w:t xml:space="preserve"> was called</w:t>
      </w:r>
      <w:r w:rsidR="00D90AF0" w:rsidRPr="00090991">
        <w:rPr>
          <w:bCs/>
        </w:rPr>
        <w:t xml:space="preserve"> to order at</w:t>
      </w:r>
      <w:r w:rsidR="003C3549" w:rsidRPr="00090991">
        <w:rPr>
          <w:bCs/>
        </w:rPr>
        <w:t xml:space="preserve"> </w:t>
      </w:r>
      <w:r w:rsidR="00FC125D" w:rsidRPr="00090991">
        <w:rPr>
          <w:bCs/>
        </w:rPr>
        <w:t>6:03</w:t>
      </w:r>
      <w:r w:rsidR="00D90AF0" w:rsidRPr="00090991">
        <w:rPr>
          <w:bCs/>
        </w:rPr>
        <w:t>p</w:t>
      </w:r>
      <w:r w:rsidR="004A2CC8" w:rsidRPr="00090991">
        <w:rPr>
          <w:bCs/>
        </w:rPr>
        <w:t xml:space="preserve">m in the IBEW 520 Meeting </w:t>
      </w:r>
      <w:r w:rsidRPr="00090991">
        <w:rPr>
          <w:bCs/>
        </w:rPr>
        <w:t xml:space="preserve">room by Brydan Summers. </w:t>
      </w:r>
    </w:p>
    <w:p w14:paraId="54FE26A5" w14:textId="77777777" w:rsidR="004A5533" w:rsidRPr="00090991" w:rsidRDefault="004A5533" w:rsidP="00683017">
      <w:pPr>
        <w:spacing w:after="18" w:line="259" w:lineRule="auto"/>
        <w:ind w:left="0" w:firstLine="0"/>
        <w:jc w:val="left"/>
        <w:rPr>
          <w:bCs/>
        </w:rPr>
      </w:pPr>
    </w:p>
    <w:p w14:paraId="4356E62A" w14:textId="364009F3" w:rsidR="004A5533" w:rsidRDefault="00E82A0C" w:rsidP="00683017">
      <w:pPr>
        <w:spacing w:after="18" w:line="259" w:lineRule="auto"/>
        <w:ind w:left="0" w:firstLine="0"/>
        <w:jc w:val="left"/>
        <w:rPr>
          <w:bCs/>
          <w:i/>
          <w:iCs/>
        </w:rPr>
      </w:pPr>
      <w:r>
        <w:rPr>
          <w:b/>
        </w:rPr>
        <w:t>Board Members Absent</w:t>
      </w:r>
      <w:r>
        <w:rPr>
          <w:b/>
        </w:rPr>
        <w:br/>
      </w:r>
      <w:r>
        <w:rPr>
          <w:bCs/>
          <w:i/>
          <w:iCs/>
        </w:rPr>
        <w:t>Jason Lopez</w:t>
      </w:r>
    </w:p>
    <w:p w14:paraId="60490919" w14:textId="373690D9" w:rsidR="00E82A0C" w:rsidRDefault="006431BF" w:rsidP="00683017">
      <w:pPr>
        <w:spacing w:after="18" w:line="259" w:lineRule="auto"/>
        <w:ind w:left="0" w:firstLine="0"/>
        <w:jc w:val="left"/>
        <w:rPr>
          <w:bCs/>
          <w:i/>
          <w:iCs/>
        </w:rPr>
      </w:pPr>
      <w:r>
        <w:rPr>
          <w:bCs/>
          <w:i/>
          <w:iCs/>
        </w:rPr>
        <w:t xml:space="preserve">Armando </w:t>
      </w:r>
      <w:r w:rsidR="00CD2389">
        <w:rPr>
          <w:bCs/>
          <w:i/>
          <w:iCs/>
        </w:rPr>
        <w:t>Martinez</w:t>
      </w:r>
    </w:p>
    <w:p w14:paraId="30504AFF" w14:textId="770E61D3" w:rsidR="000C06E8" w:rsidRPr="00E82A0C" w:rsidRDefault="000C06E8" w:rsidP="00683017">
      <w:pPr>
        <w:spacing w:after="18" w:line="259" w:lineRule="auto"/>
        <w:ind w:left="0" w:firstLine="0"/>
        <w:jc w:val="left"/>
        <w:rPr>
          <w:bCs/>
          <w:i/>
          <w:iCs/>
        </w:rPr>
      </w:pPr>
      <w:r>
        <w:rPr>
          <w:bCs/>
          <w:i/>
          <w:iCs/>
        </w:rPr>
        <w:t xml:space="preserve">Tonya </w:t>
      </w:r>
      <w:r w:rsidR="00A3428B">
        <w:rPr>
          <w:bCs/>
          <w:i/>
          <w:iCs/>
        </w:rPr>
        <w:t xml:space="preserve">Nixon </w:t>
      </w:r>
    </w:p>
    <w:p w14:paraId="7CF8F006" w14:textId="77777777" w:rsidR="00F93EC8" w:rsidRPr="007B1519" w:rsidRDefault="00F93EC8" w:rsidP="00683017">
      <w:pPr>
        <w:spacing w:after="18" w:line="259" w:lineRule="auto"/>
        <w:ind w:left="0" w:firstLine="0"/>
        <w:jc w:val="left"/>
        <w:rPr>
          <w:b/>
        </w:rPr>
      </w:pPr>
    </w:p>
    <w:p w14:paraId="681E0D5A" w14:textId="734A5309" w:rsidR="00A65A87" w:rsidRDefault="00BE4B78" w:rsidP="00683017">
      <w:pPr>
        <w:pStyle w:val="Heading1"/>
        <w:ind w:left="-5" w:right="0"/>
      </w:pPr>
      <w:r>
        <w:t>REMINDERS</w:t>
      </w:r>
      <w:r>
        <w:rPr>
          <w:u w:val="none"/>
        </w:rPr>
        <w:t xml:space="preserve"> </w:t>
      </w:r>
    </w:p>
    <w:p w14:paraId="69127C2C" w14:textId="71D8323A" w:rsidR="00FC125D" w:rsidRPr="00A5682F" w:rsidRDefault="00A5682F" w:rsidP="00683017">
      <w:pPr>
        <w:spacing w:after="8"/>
        <w:ind w:left="0" w:firstLine="0"/>
        <w:jc w:val="left"/>
        <w:rPr>
          <w:bCs/>
        </w:rPr>
      </w:pPr>
      <w:r>
        <w:rPr>
          <w:bCs/>
          <w:u w:color="000000"/>
        </w:rPr>
        <w:t>Brydan Summers pr</w:t>
      </w:r>
      <w:r w:rsidR="005C59A7">
        <w:rPr>
          <w:bCs/>
          <w:u w:color="000000"/>
        </w:rPr>
        <w:t xml:space="preserve">esented </w:t>
      </w:r>
      <w:r w:rsidR="0045167A">
        <w:rPr>
          <w:bCs/>
          <w:u w:color="000000"/>
        </w:rPr>
        <w:t xml:space="preserve">rules of engagement </w:t>
      </w:r>
      <w:r w:rsidR="004470C4">
        <w:rPr>
          <w:bCs/>
          <w:u w:color="000000"/>
        </w:rPr>
        <w:t xml:space="preserve">reminders </w:t>
      </w:r>
      <w:r w:rsidR="00276D7A">
        <w:rPr>
          <w:bCs/>
          <w:u w:color="000000"/>
        </w:rPr>
        <w:t xml:space="preserve">and opened the floor </w:t>
      </w:r>
      <w:r w:rsidR="007237FD">
        <w:rPr>
          <w:bCs/>
          <w:u w:color="000000"/>
        </w:rPr>
        <w:t xml:space="preserve">for first time </w:t>
      </w:r>
      <w:r w:rsidR="005B0BA0">
        <w:rPr>
          <w:bCs/>
          <w:u w:color="000000"/>
        </w:rPr>
        <w:t xml:space="preserve">attendees to introduce themselves. </w:t>
      </w:r>
    </w:p>
    <w:p w14:paraId="7BE5BE6F" w14:textId="77777777" w:rsidR="00A65A87" w:rsidRDefault="00BE4B78" w:rsidP="00683017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7E68B984" w14:textId="58C41F6A" w:rsidR="00A65A87" w:rsidRDefault="00BE4B78" w:rsidP="00683017">
      <w:pPr>
        <w:spacing w:after="8"/>
        <w:ind w:left="-5"/>
        <w:jc w:val="left"/>
      </w:pPr>
      <w:r>
        <w:rPr>
          <w:b/>
          <w:u w:val="single" w:color="000000"/>
        </w:rPr>
        <w:t>APPROVAL OF MINUTES</w:t>
      </w:r>
      <w:r>
        <w:rPr>
          <w:b/>
        </w:rPr>
        <w:t xml:space="preserve"> </w:t>
      </w:r>
    </w:p>
    <w:p w14:paraId="739031BF" w14:textId="41CF8CAB" w:rsidR="002060AF" w:rsidRDefault="00F66E13" w:rsidP="00683017">
      <w:pPr>
        <w:pStyle w:val="ListParagraph"/>
        <w:numPr>
          <w:ilvl w:val="0"/>
          <w:numId w:val="7"/>
        </w:numPr>
        <w:jc w:val="left"/>
      </w:pPr>
      <w:r>
        <w:t xml:space="preserve">Brian Weldon motioned to </w:t>
      </w:r>
      <w:r w:rsidR="000562AC">
        <w:t>a</w:t>
      </w:r>
      <w:r w:rsidR="00BE4B78">
        <w:t xml:space="preserve">pprove the minutes of the AFSCME 1624 General Membership Meeting of May 22, 2025. </w:t>
      </w:r>
      <w:r w:rsidR="00E6444D">
        <w:t>Joel Manzo seconded the motion</w:t>
      </w:r>
      <w:r w:rsidR="00DF52DE">
        <w:t xml:space="preserve">. The </w:t>
      </w:r>
      <w:r w:rsidR="00EE7305">
        <w:t>minute</w:t>
      </w:r>
      <w:r w:rsidR="00CC7B98">
        <w:t xml:space="preserve">s were approved without objection. </w:t>
      </w:r>
    </w:p>
    <w:p w14:paraId="28AEC960" w14:textId="6FB01101" w:rsidR="00F16AC7" w:rsidRPr="00E30B87" w:rsidRDefault="00F16AC7" w:rsidP="00683017">
      <w:pPr>
        <w:pStyle w:val="ListParagraph"/>
        <w:ind w:left="705" w:firstLine="0"/>
        <w:jc w:val="left"/>
        <w:rPr>
          <w:b/>
          <w:bCs/>
          <w:u w:val="single"/>
        </w:rPr>
      </w:pPr>
    </w:p>
    <w:p w14:paraId="28E6BBED" w14:textId="5E1775DF" w:rsidR="00A65A87" w:rsidRDefault="00BE4B78" w:rsidP="00683017">
      <w:pPr>
        <w:spacing w:after="13" w:line="259" w:lineRule="auto"/>
        <w:ind w:left="0" w:firstLine="0"/>
        <w:jc w:val="left"/>
      </w:pPr>
      <w:r w:rsidRPr="00E30B87">
        <w:rPr>
          <w:b/>
          <w:bCs/>
          <w:u w:val="single"/>
        </w:rPr>
        <w:t xml:space="preserve"> ANNOUNCEMENTS &amp; GENERAL PUBLIC COMMUNICATION</w:t>
      </w:r>
      <w:r>
        <w:rPr>
          <w:u w:color="000000"/>
        </w:rPr>
        <w:t xml:space="preserve"> </w:t>
      </w:r>
    </w:p>
    <w:p w14:paraId="36C44478" w14:textId="39CC24D4" w:rsidR="00A65A87" w:rsidRDefault="00BE4B78" w:rsidP="00683017">
      <w:pPr>
        <w:numPr>
          <w:ilvl w:val="0"/>
          <w:numId w:val="2"/>
        </w:numPr>
        <w:ind w:hanging="360"/>
        <w:jc w:val="left"/>
      </w:pPr>
      <w:r>
        <w:t xml:space="preserve">Announcements on non-agenda items and announcements/presentations by guests. </w:t>
      </w:r>
    </w:p>
    <w:p w14:paraId="402989E8" w14:textId="0D90CEC9" w:rsidR="00F16AC7" w:rsidRDefault="00E71F39" w:rsidP="00683017">
      <w:pPr>
        <w:pStyle w:val="ListParagraph"/>
        <w:numPr>
          <w:ilvl w:val="0"/>
          <w:numId w:val="8"/>
        </w:numPr>
        <w:jc w:val="left"/>
      </w:pPr>
      <w:r>
        <w:t>HSEM sta</w:t>
      </w:r>
      <w:r w:rsidR="006350C9">
        <w:t>ff reported that the City Office of Homeland Security and Emergency Management w</w:t>
      </w:r>
      <w:r w:rsidR="00CF0DBB">
        <w:t xml:space="preserve">ill be </w:t>
      </w:r>
      <w:r w:rsidR="006350C9">
        <w:t>r</w:t>
      </w:r>
      <w:r w:rsidR="00F16AC7">
        <w:t>enamed to Austin Emergency Management</w:t>
      </w:r>
      <w:r w:rsidR="00E063A8">
        <w:t xml:space="preserve">. </w:t>
      </w:r>
      <w:r w:rsidR="00CF3FA1">
        <w:t xml:space="preserve">There was </w:t>
      </w:r>
      <w:r w:rsidR="0048002C">
        <w:t xml:space="preserve">also a report that </w:t>
      </w:r>
      <w:r w:rsidR="00E063A8">
        <w:t>City of Austin is developing a spyware program</w:t>
      </w:r>
      <w:r w:rsidR="0048002C">
        <w:t xml:space="preserve"> to</w:t>
      </w:r>
      <w:r w:rsidR="00463E28">
        <w:t xml:space="preserve"> track people who are teleworking.</w:t>
      </w:r>
      <w:r w:rsidR="00E063A8">
        <w:t xml:space="preserve"> DCM and ACM </w:t>
      </w:r>
      <w:r w:rsidR="00463E28">
        <w:t>may be weighing</w:t>
      </w:r>
      <w:r w:rsidR="00E063A8">
        <w:t xml:space="preserve"> bringing people back to the office more o</w:t>
      </w:r>
      <w:r w:rsidR="00C90430">
        <w:t xml:space="preserve">r full time. </w:t>
      </w:r>
      <w:r w:rsidR="006B08CF">
        <w:t xml:space="preserve">The spyware program is </w:t>
      </w:r>
      <w:r w:rsidR="00025FCA">
        <w:t xml:space="preserve">in the development stages. Ashlee Kraus reminded the membership that in our recent AI </w:t>
      </w:r>
      <w:r w:rsidR="00D17CD3">
        <w:t xml:space="preserve">Resolution the City committed to not tracking employees </w:t>
      </w:r>
      <w:r w:rsidR="004E1AF7">
        <w:t xml:space="preserve">in this </w:t>
      </w:r>
      <w:r w:rsidR="00F96433">
        <w:t>way and</w:t>
      </w:r>
      <w:r w:rsidR="004E1AF7">
        <w:t xml:space="preserve"> asked the business manager to follow up.</w:t>
      </w:r>
    </w:p>
    <w:p w14:paraId="58D87EC1" w14:textId="53632C7A" w:rsidR="00E65FFE" w:rsidRDefault="00E65FFE" w:rsidP="00683017">
      <w:pPr>
        <w:pStyle w:val="ListParagraph"/>
        <w:numPr>
          <w:ilvl w:val="0"/>
          <w:numId w:val="8"/>
        </w:numPr>
        <w:jc w:val="left"/>
      </w:pPr>
      <w:r>
        <w:t>Ben Sudda</w:t>
      </w:r>
      <w:r w:rsidR="00390D5C">
        <w:t>by</w:t>
      </w:r>
      <w:r w:rsidR="00D525CC">
        <w:t xml:space="preserve"> </w:t>
      </w:r>
      <w:r w:rsidR="00831A3C">
        <w:t xml:space="preserve">gave a solidarity ask </w:t>
      </w:r>
      <w:r w:rsidR="003D7D7E">
        <w:t>fro</w:t>
      </w:r>
      <w:r w:rsidR="007335C0">
        <w:t>m the</w:t>
      </w:r>
      <w:r w:rsidR="00390D5C">
        <w:t xml:space="preserve"> </w:t>
      </w:r>
      <w:r w:rsidR="00D525CC">
        <w:t>Young Active Labor Leaders (</w:t>
      </w:r>
      <w:r w:rsidR="00390D5C">
        <w:t>YALL</w:t>
      </w:r>
      <w:r w:rsidR="00D525CC">
        <w:t>)</w:t>
      </w:r>
      <w:r w:rsidR="00390D5C">
        <w:t xml:space="preserve"> </w:t>
      </w:r>
      <w:r w:rsidR="00D237D0">
        <w:t xml:space="preserve">who </w:t>
      </w:r>
      <w:r w:rsidR="007335C0">
        <w:t xml:space="preserve">need additional support for </w:t>
      </w:r>
      <w:r w:rsidR="00390D5C">
        <w:t xml:space="preserve">Restaurant Workers United </w:t>
      </w:r>
      <w:r w:rsidR="008E5EEA">
        <w:t>at</w:t>
      </w:r>
      <w:r w:rsidR="00390D5C">
        <w:t xml:space="preserve"> Rebel Cheese</w:t>
      </w:r>
      <w:r w:rsidR="008E5EEA">
        <w:t xml:space="preserve"> after workers were retaliated against for </w:t>
      </w:r>
      <w:r w:rsidR="008E5EEA">
        <w:lastRenderedPageBreak/>
        <w:t>organizing</w:t>
      </w:r>
      <w:r w:rsidR="00390D5C">
        <w:t xml:space="preserve">. </w:t>
      </w:r>
      <w:r w:rsidR="007F7959">
        <w:t xml:space="preserve">A demonstration is scheduled for </w:t>
      </w:r>
      <w:r w:rsidR="00BB436C">
        <w:t>Sunday</w:t>
      </w:r>
      <w:r w:rsidR="00A932BC">
        <w:t>, June 29,</w:t>
      </w:r>
      <w:r w:rsidR="00BB436C">
        <w:t xml:space="preserve"> from 1</w:t>
      </w:r>
      <w:r w:rsidR="00F90EFB">
        <w:t xml:space="preserve">0a-7p. </w:t>
      </w:r>
      <w:r w:rsidR="00EF4F63">
        <w:t>The most support is n</w:t>
      </w:r>
      <w:r w:rsidR="00F90EFB">
        <w:t>eed</w:t>
      </w:r>
      <w:r w:rsidR="00EF4F63">
        <w:t>ed</w:t>
      </w:r>
      <w:r w:rsidR="00F90EFB">
        <w:t xml:space="preserve"> from 10a-2p</w:t>
      </w:r>
      <w:r w:rsidR="00D547F4">
        <w:t>m during Rebel Cheese operating hours</w:t>
      </w:r>
      <w:r w:rsidR="00F90EFB">
        <w:t xml:space="preserve">. </w:t>
      </w:r>
    </w:p>
    <w:p w14:paraId="2A1D7203" w14:textId="393CA455" w:rsidR="00B14D93" w:rsidRDefault="00D547F4" w:rsidP="00683017">
      <w:pPr>
        <w:pStyle w:val="ListParagraph"/>
        <w:numPr>
          <w:ilvl w:val="0"/>
          <w:numId w:val="8"/>
        </w:numPr>
        <w:jc w:val="left"/>
      </w:pPr>
      <w:r>
        <w:t xml:space="preserve">Ben Suddaby </w:t>
      </w:r>
      <w:r w:rsidR="00F82577">
        <w:t>gave an upda</w:t>
      </w:r>
      <w:r w:rsidR="00C36AD4">
        <w:t xml:space="preserve">te </w:t>
      </w:r>
      <w:r w:rsidR="009D1EFE">
        <w:t>on</w:t>
      </w:r>
      <w:r w:rsidR="000E3320">
        <w:t xml:space="preserve"> how AFSCME International is using our u</w:t>
      </w:r>
      <w:r w:rsidR="00B14D93">
        <w:t xml:space="preserve">nion </w:t>
      </w:r>
      <w:r w:rsidR="000E3320">
        <w:t>d</w:t>
      </w:r>
      <w:r w:rsidR="00B14D93">
        <w:t>ues</w:t>
      </w:r>
      <w:r w:rsidR="00255359">
        <w:t xml:space="preserve">. The international is working </w:t>
      </w:r>
      <w:r w:rsidR="00B14D93">
        <w:t>to</w:t>
      </w:r>
      <w:r w:rsidR="009F1A8E">
        <w:t xml:space="preserve"> </w:t>
      </w:r>
      <w:r w:rsidR="00657C6D">
        <w:t>push legislation that is good for workers and goo</w:t>
      </w:r>
      <w:r w:rsidR="00315096">
        <w:t>d</w:t>
      </w:r>
      <w:r w:rsidR="00657C6D">
        <w:t xml:space="preserve"> for the working class. </w:t>
      </w:r>
      <w:r w:rsidR="00A860D4">
        <w:t>The international j</w:t>
      </w:r>
      <w:r w:rsidR="00657C6D">
        <w:t xml:space="preserve">oined with </w:t>
      </w:r>
      <w:r w:rsidR="0027385D">
        <w:t>A</w:t>
      </w:r>
      <w:r w:rsidR="00593891">
        <w:t>m</w:t>
      </w:r>
      <w:r w:rsidR="00D814B8">
        <w:t xml:space="preserve">erican </w:t>
      </w:r>
      <w:r w:rsidR="0027385D">
        <w:t>F</w:t>
      </w:r>
      <w:r w:rsidR="00D814B8">
        <w:t>e</w:t>
      </w:r>
      <w:r w:rsidR="00BC7645">
        <w:t xml:space="preserve">deration of </w:t>
      </w:r>
      <w:r w:rsidR="0027385D">
        <w:t>G</w:t>
      </w:r>
      <w:r w:rsidR="00BC7645">
        <w:t xml:space="preserve">overnment </w:t>
      </w:r>
      <w:r w:rsidR="0027385D">
        <w:t>E</w:t>
      </w:r>
      <w:r w:rsidR="00BC7645">
        <w:t>mployees</w:t>
      </w:r>
      <w:r w:rsidR="0027385D">
        <w:t xml:space="preserve"> to support workers and got an injunction </w:t>
      </w:r>
      <w:r w:rsidR="00E2050A">
        <w:t>that</w:t>
      </w:r>
      <w:r w:rsidR="0027385D">
        <w:t xml:space="preserve"> reinstated </w:t>
      </w:r>
      <w:r w:rsidR="00E2050A">
        <w:t>federal</w:t>
      </w:r>
      <w:r w:rsidR="0027385D">
        <w:t xml:space="preserve"> jobs. </w:t>
      </w:r>
    </w:p>
    <w:p w14:paraId="022BA332" w14:textId="39FE25CF" w:rsidR="00AC60BC" w:rsidRDefault="00BE47A1" w:rsidP="00683017">
      <w:pPr>
        <w:pStyle w:val="ListParagraph"/>
        <w:numPr>
          <w:ilvl w:val="0"/>
          <w:numId w:val="8"/>
        </w:numPr>
        <w:jc w:val="left"/>
      </w:pPr>
      <w:r>
        <w:t xml:space="preserve">Staff </w:t>
      </w:r>
      <w:r w:rsidR="00A30C6C">
        <w:t xml:space="preserve">from the </w:t>
      </w:r>
      <w:r w:rsidR="00704052">
        <w:t>Financial Services Department</w:t>
      </w:r>
      <w:r w:rsidR="00A30C6C">
        <w:t xml:space="preserve"> reported </w:t>
      </w:r>
      <w:r w:rsidR="00421E66">
        <w:t>being trained on</w:t>
      </w:r>
      <w:r w:rsidR="00704052">
        <w:t xml:space="preserve"> what to do if ICE Agents show up at your building. </w:t>
      </w:r>
      <w:r w:rsidR="00421E66">
        <w:t>There wasn’t much substa</w:t>
      </w:r>
      <w:r w:rsidR="004F3FB0">
        <w:t>nce</w:t>
      </w:r>
      <w:r w:rsidR="00D374AA">
        <w:t>,</w:t>
      </w:r>
      <w:r w:rsidR="004F3FB0">
        <w:t xml:space="preserve"> and employees are wondering </w:t>
      </w:r>
      <w:r w:rsidR="008E6791">
        <w:t xml:space="preserve">what they should do. </w:t>
      </w:r>
      <w:r w:rsidR="00B540CB">
        <w:t>W</w:t>
      </w:r>
      <w:r w:rsidR="00585545">
        <w:t xml:space="preserve">hat </w:t>
      </w:r>
      <w:r w:rsidR="00426968">
        <w:t xml:space="preserve">are we </w:t>
      </w:r>
      <w:r w:rsidR="0060793E">
        <w:t xml:space="preserve">supposed to do at these buildings when or if ICE show up. </w:t>
      </w:r>
      <w:r w:rsidR="00A75CE7">
        <w:t>April Sassani from Equity and Inclusion might be ab</w:t>
      </w:r>
      <w:r w:rsidR="00D1678E">
        <w:t xml:space="preserve">le to direct us </w:t>
      </w:r>
      <w:r w:rsidR="00D374AA">
        <w:t xml:space="preserve">to more answers. </w:t>
      </w:r>
      <w:r w:rsidR="000367CA">
        <w:t xml:space="preserve">Carol Guthrie will follow up with HRD. </w:t>
      </w:r>
    </w:p>
    <w:p w14:paraId="745BDA77" w14:textId="5DF4F0EE" w:rsidR="00D1678E" w:rsidRDefault="00D1678E" w:rsidP="00683017">
      <w:pPr>
        <w:pStyle w:val="ListParagraph"/>
        <w:numPr>
          <w:ilvl w:val="0"/>
          <w:numId w:val="8"/>
        </w:numPr>
        <w:jc w:val="left"/>
      </w:pPr>
      <w:r>
        <w:t>Ben Suddaby reminded people to call</w:t>
      </w:r>
      <w:r w:rsidR="003D60CF">
        <w:t xml:space="preserve"> senators about the “Big Beautiful Bill” and tell them no. </w:t>
      </w:r>
      <w:r>
        <w:t>202-559-1165</w:t>
      </w:r>
    </w:p>
    <w:p w14:paraId="34EDE069" w14:textId="1A075662" w:rsidR="007E45E4" w:rsidRDefault="002060AF" w:rsidP="00683017">
      <w:pPr>
        <w:pStyle w:val="ListParagraph"/>
        <w:numPr>
          <w:ilvl w:val="0"/>
          <w:numId w:val="8"/>
        </w:numPr>
        <w:jc w:val="left"/>
      </w:pPr>
      <w:r>
        <w:t>Juany Torres updated members on a resolution at the</w:t>
      </w:r>
      <w:r w:rsidR="00CF3787">
        <w:t xml:space="preserve"> TX AFL-CIO Constitutional Convention</w:t>
      </w:r>
      <w:r w:rsidR="009D2147">
        <w:t xml:space="preserve">, having moved a </w:t>
      </w:r>
      <w:r w:rsidR="004B4707">
        <w:t xml:space="preserve">resolution from committee to the floor, titled “Affirming the Texas AFL-CIO’s Commitment to </w:t>
      </w:r>
      <w:r w:rsidR="00C46657">
        <w:t xml:space="preserve">Advocating, Assisting, and Defending Our Immigrant Workers and their Families, Founded in Our Belief </w:t>
      </w:r>
      <w:r w:rsidR="00C30400">
        <w:t>in the Rule of Law and Dignity of All Peoples Regardless of their Imm</w:t>
      </w:r>
      <w:r w:rsidR="009E69A9">
        <w:t>igration Status.</w:t>
      </w:r>
      <w:r w:rsidR="000021CF">
        <w:t>”</w:t>
      </w:r>
    </w:p>
    <w:p w14:paraId="2283937A" w14:textId="77777777" w:rsidR="00A65A87" w:rsidRDefault="00BE4B78" w:rsidP="00683017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793ED55F" w14:textId="4E11DA52" w:rsidR="00A65A87" w:rsidRDefault="00BE4B78" w:rsidP="00683017">
      <w:pPr>
        <w:spacing w:after="8"/>
        <w:ind w:left="-5"/>
        <w:jc w:val="left"/>
      </w:pPr>
      <w:r>
        <w:rPr>
          <w:b/>
          <w:u w:val="single" w:color="000000"/>
        </w:rPr>
        <w:t>RECOGNITION OF OUTSTANDING MEMBERS</w:t>
      </w:r>
      <w:r>
        <w:rPr>
          <w:b/>
        </w:rPr>
        <w:t xml:space="preserve"> </w:t>
      </w:r>
    </w:p>
    <w:p w14:paraId="7A8C9DF0" w14:textId="26860CD9" w:rsidR="00A65A87" w:rsidRDefault="0001090E" w:rsidP="0058684C">
      <w:pPr>
        <w:numPr>
          <w:ilvl w:val="0"/>
          <w:numId w:val="2"/>
        </w:numPr>
        <w:ind w:hanging="360"/>
        <w:jc w:val="left"/>
      </w:pPr>
      <w:r>
        <w:t xml:space="preserve">Trish Niswander </w:t>
      </w:r>
      <w:r w:rsidR="00120F08">
        <w:t>recognized</w:t>
      </w:r>
      <w:r>
        <w:t xml:space="preserve"> </w:t>
      </w:r>
      <w:r w:rsidR="00BE4B78">
        <w:t xml:space="preserve">Jon Bejarano, Security Operations Officer, Austin Water </w:t>
      </w:r>
      <w:r w:rsidR="001B213D">
        <w:t>as Outstanding Member for</w:t>
      </w:r>
      <w:r w:rsidR="00247EF5">
        <w:t xml:space="preserve"> the month of June</w:t>
      </w:r>
      <w:r w:rsidR="0092427D">
        <w:t xml:space="preserve">. </w:t>
      </w:r>
    </w:p>
    <w:p w14:paraId="5FD6B3FC" w14:textId="77777777" w:rsidR="0092427D" w:rsidRDefault="0092427D" w:rsidP="0092427D">
      <w:pPr>
        <w:ind w:left="705" w:firstLine="0"/>
        <w:jc w:val="left"/>
      </w:pPr>
    </w:p>
    <w:p w14:paraId="4F66718C" w14:textId="73F357AF" w:rsidR="0092427D" w:rsidRPr="0092427D" w:rsidRDefault="0092427D" w:rsidP="0092427D">
      <w:pPr>
        <w:keepNext/>
        <w:keepLines/>
        <w:spacing w:after="8"/>
        <w:ind w:left="-5"/>
        <w:jc w:val="left"/>
        <w:outlineLvl w:val="0"/>
        <w:rPr>
          <w:b/>
          <w:u w:val="single" w:color="000000"/>
        </w:rPr>
      </w:pPr>
      <w:r w:rsidRPr="0092427D">
        <w:rPr>
          <w:b/>
          <w:u w:val="single" w:color="000000"/>
        </w:rPr>
        <w:t>SECRETARY-TREASURER’S REPORT</w:t>
      </w:r>
      <w:r w:rsidRPr="0092427D">
        <w:rPr>
          <w:b/>
          <w:u w:color="000000"/>
        </w:rPr>
        <w:t xml:space="preserve"> </w:t>
      </w:r>
    </w:p>
    <w:p w14:paraId="07C02A86" w14:textId="19DBFD81" w:rsidR="00247EF5" w:rsidRDefault="0058684C" w:rsidP="001C472A">
      <w:pPr>
        <w:numPr>
          <w:ilvl w:val="0"/>
          <w:numId w:val="2"/>
        </w:numPr>
        <w:ind w:hanging="360"/>
        <w:jc w:val="left"/>
      </w:pPr>
      <w:r>
        <w:t xml:space="preserve">Whitney Holt presented the </w:t>
      </w:r>
      <w:r w:rsidR="0054539C">
        <w:t xml:space="preserve">Secretary Treasurer’s report. Spending is currently as expected compared to revenue. The Board intends to take up a member retention item at the July executive board meeting. </w:t>
      </w:r>
    </w:p>
    <w:p w14:paraId="3449876E" w14:textId="2CA1C8E9" w:rsidR="001C472A" w:rsidRDefault="001C472A" w:rsidP="001C472A">
      <w:pPr>
        <w:pStyle w:val="ListParagraph"/>
        <w:numPr>
          <w:ilvl w:val="0"/>
          <w:numId w:val="17"/>
        </w:numPr>
        <w:jc w:val="left"/>
      </w:pPr>
      <w:r>
        <w:t>There was a question about how we keep track of the people who have dropped, and the reasons why they drop</w:t>
      </w:r>
      <w:r w:rsidR="006B12F2">
        <w:t xml:space="preserve">. That information is not currently available to the Executive Board. </w:t>
      </w:r>
    </w:p>
    <w:p w14:paraId="2CE38B27" w14:textId="3EC5CEE8" w:rsidR="009F382D" w:rsidRDefault="006B12F2" w:rsidP="009F382D">
      <w:pPr>
        <w:pStyle w:val="ListParagraph"/>
        <w:numPr>
          <w:ilvl w:val="0"/>
          <w:numId w:val="17"/>
        </w:numPr>
        <w:jc w:val="left"/>
      </w:pPr>
      <w:r>
        <w:t>There was a question about our progress with transitioning to the Bank of Labor. Sta</w:t>
      </w:r>
      <w:r w:rsidR="00FB6147">
        <w:t xml:space="preserve">ff are in the final steps of streamlining our operations. The Board approved a credit card for staff at the last board meeting. </w:t>
      </w:r>
    </w:p>
    <w:p w14:paraId="0F3F9192" w14:textId="34A111F1" w:rsidR="009F382D" w:rsidRDefault="009F382D" w:rsidP="009F382D">
      <w:pPr>
        <w:ind w:left="0" w:firstLine="0"/>
        <w:jc w:val="left"/>
      </w:pPr>
    </w:p>
    <w:p w14:paraId="0983DE3D" w14:textId="77777777" w:rsidR="00A65A87" w:rsidRDefault="00BE4B78" w:rsidP="00683017">
      <w:pPr>
        <w:spacing w:after="13" w:line="259" w:lineRule="auto"/>
        <w:ind w:left="0" w:firstLine="0"/>
        <w:jc w:val="left"/>
      </w:pPr>
      <w:r>
        <w:t xml:space="preserve"> </w:t>
      </w:r>
    </w:p>
    <w:p w14:paraId="22F1873B" w14:textId="77777777" w:rsidR="00A65A87" w:rsidRDefault="00BE4B78" w:rsidP="00683017">
      <w:pPr>
        <w:pStyle w:val="Heading1"/>
        <w:ind w:left="-5" w:right="0"/>
      </w:pPr>
      <w:r>
        <w:t>BUSINESS MANAGER’S REPORT</w:t>
      </w:r>
      <w:r>
        <w:rPr>
          <w:u w:val="none"/>
        </w:rPr>
        <w:t xml:space="preserve"> </w:t>
      </w:r>
    </w:p>
    <w:p w14:paraId="1E037ADD" w14:textId="6DFB4A8B" w:rsidR="00A65A87" w:rsidRDefault="00450EC3" w:rsidP="00450EC3">
      <w:pPr>
        <w:jc w:val="left"/>
      </w:pPr>
      <w:r>
        <w:t>5</w:t>
      </w:r>
      <w:r w:rsidRPr="002919CC">
        <w:rPr>
          <w:color w:val="1A1A1A" w:themeColor="background1" w:themeShade="1A"/>
        </w:rPr>
        <w:t>.</w:t>
      </w:r>
      <w:r w:rsidR="002919CC" w:rsidRPr="002919CC">
        <w:rPr>
          <w:color w:val="1A1A1A" w:themeColor="background1" w:themeShade="1A"/>
        </w:rPr>
        <w:t>__</w:t>
      </w:r>
      <w:r w:rsidR="006B3FF9">
        <w:t xml:space="preserve">Carol Guthrie gave the </w:t>
      </w:r>
      <w:r w:rsidR="00BE4B78">
        <w:t>Business Manager’s report</w:t>
      </w:r>
      <w:r w:rsidR="008228C4">
        <w:t xml:space="preserve">. </w:t>
      </w:r>
    </w:p>
    <w:p w14:paraId="2D5EE765" w14:textId="11C1C3D0" w:rsidR="00A830D1" w:rsidRDefault="008228C4" w:rsidP="00683017">
      <w:pPr>
        <w:pStyle w:val="ListParagraph"/>
        <w:numPr>
          <w:ilvl w:val="0"/>
          <w:numId w:val="10"/>
        </w:numPr>
        <w:jc w:val="left"/>
      </w:pPr>
      <w:r>
        <w:t xml:space="preserve">Staff are </w:t>
      </w:r>
      <w:r w:rsidR="00634B8D">
        <w:t>w</w:t>
      </w:r>
      <w:r w:rsidR="00A830D1">
        <w:t>orking on budget for both the City and Coun</w:t>
      </w:r>
      <w:r w:rsidR="007A597E">
        <w:t xml:space="preserve">ty. City Manager is providing </w:t>
      </w:r>
      <w:r w:rsidR="00634B8D">
        <w:t xml:space="preserve">his budget </w:t>
      </w:r>
      <w:r w:rsidR="009019F5">
        <w:t>update on July 1</w:t>
      </w:r>
      <w:r w:rsidR="002919CC">
        <w:t>5</w:t>
      </w:r>
      <w:r w:rsidR="009019F5">
        <w:t xml:space="preserve">. </w:t>
      </w:r>
    </w:p>
    <w:p w14:paraId="0C0BE628" w14:textId="3F76CB1A" w:rsidR="009019F5" w:rsidRDefault="00634B8D" w:rsidP="00683017">
      <w:pPr>
        <w:pStyle w:val="ListParagraph"/>
        <w:numPr>
          <w:ilvl w:val="0"/>
          <w:numId w:val="10"/>
        </w:numPr>
        <w:jc w:val="left"/>
      </w:pPr>
      <w:r>
        <w:t xml:space="preserve">In San Antonio, </w:t>
      </w:r>
      <w:r w:rsidR="009019F5">
        <w:t xml:space="preserve">9 of 11 Council Members will support AFSCME 2021. </w:t>
      </w:r>
      <w:r w:rsidR="00667DDB">
        <w:t xml:space="preserve">2021 is hopeful more of the union’s priorities will be passed with support on Council. </w:t>
      </w:r>
    </w:p>
    <w:p w14:paraId="44427DB5" w14:textId="70A6F1D4" w:rsidR="00BF7800" w:rsidRDefault="005237E3" w:rsidP="00683017">
      <w:pPr>
        <w:pStyle w:val="ListParagraph"/>
        <w:numPr>
          <w:ilvl w:val="0"/>
          <w:numId w:val="10"/>
        </w:numPr>
        <w:jc w:val="left"/>
      </w:pPr>
      <w:r>
        <w:t>Staffing updates were provided</w:t>
      </w:r>
      <w:r w:rsidR="00D44FD9">
        <w:t xml:space="preserve">. The Local has hired a new office administrator, Chance. Corry </w:t>
      </w:r>
      <w:r w:rsidR="00F67248">
        <w:t xml:space="preserve">Moore has been </w:t>
      </w:r>
      <w:r w:rsidR="00A6420F">
        <w:t xml:space="preserve">promoted </w:t>
      </w:r>
      <w:r w:rsidR="00F67248">
        <w:t xml:space="preserve">to Organizer. </w:t>
      </w:r>
      <w:r w:rsidR="00A6420F">
        <w:t>Todd</w:t>
      </w:r>
      <w:r w:rsidR="003123AC">
        <w:t xml:space="preserve"> Kiluk was promoted to </w:t>
      </w:r>
      <w:r w:rsidR="001D4AC8">
        <w:t>Grievance Manager. We are currently in the hiring pro</w:t>
      </w:r>
      <w:r w:rsidR="002A5D89">
        <w:t xml:space="preserve">cess for </w:t>
      </w:r>
      <w:r w:rsidR="00A6420F">
        <w:t>two new reps</w:t>
      </w:r>
      <w:r w:rsidR="002A5D89">
        <w:t>. A question was asked</w:t>
      </w:r>
      <w:r w:rsidR="0097291B">
        <w:t xml:space="preserve"> about </w:t>
      </w:r>
      <w:r w:rsidR="00CF5261">
        <w:t>Todd</w:t>
      </w:r>
      <w:r w:rsidR="0097291B">
        <w:t xml:space="preserve">’s new role. </w:t>
      </w:r>
      <w:r w:rsidR="0001041D">
        <w:t>The Local</w:t>
      </w:r>
      <w:r w:rsidR="00247DE4">
        <w:t xml:space="preserve"> w</w:t>
      </w:r>
      <w:r w:rsidR="000124D2">
        <w:t xml:space="preserve">ill be able to use UnionWare to track </w:t>
      </w:r>
      <w:r w:rsidR="00F06742">
        <w:t xml:space="preserve">data more strategically. Todd is going to </w:t>
      </w:r>
      <w:r w:rsidR="00734102">
        <w:t>work on training modules to get more reps trained up, and work on elevated cases</w:t>
      </w:r>
      <w:r w:rsidR="008C53B8">
        <w:t>.</w:t>
      </w:r>
      <w:r w:rsidR="00F06742">
        <w:t xml:space="preserve"> </w:t>
      </w:r>
    </w:p>
    <w:p w14:paraId="068D21BE" w14:textId="77777777" w:rsidR="00A65A87" w:rsidRDefault="00BE4B78" w:rsidP="00683017">
      <w:pPr>
        <w:spacing w:after="18" w:line="259" w:lineRule="auto"/>
        <w:ind w:left="0" w:firstLine="0"/>
        <w:jc w:val="left"/>
      </w:pPr>
      <w:r>
        <w:t xml:space="preserve"> </w:t>
      </w:r>
    </w:p>
    <w:p w14:paraId="0A1C6CEF" w14:textId="1EC8606D" w:rsidR="00A65A87" w:rsidRDefault="00BE4B78" w:rsidP="00683017">
      <w:pPr>
        <w:pStyle w:val="Heading1"/>
        <w:ind w:left="-5" w:right="0"/>
      </w:pPr>
      <w:r>
        <w:t>ORGANIZER’S REPORT</w:t>
      </w:r>
      <w:r>
        <w:rPr>
          <w:u w:val="none"/>
        </w:rPr>
        <w:t xml:space="preserve"> </w:t>
      </w:r>
    </w:p>
    <w:p w14:paraId="7F8BD0EE" w14:textId="030535D6" w:rsidR="00A65A87" w:rsidRDefault="0013326E" w:rsidP="00683017">
      <w:pPr>
        <w:numPr>
          <w:ilvl w:val="0"/>
          <w:numId w:val="3"/>
        </w:numPr>
        <w:ind w:hanging="360"/>
        <w:jc w:val="left"/>
      </w:pPr>
      <w:r>
        <w:t>Mark Maldonado provided the o</w:t>
      </w:r>
      <w:r w:rsidR="00BE4B78">
        <w:t>rganizer’s report</w:t>
      </w:r>
      <w:r>
        <w:t xml:space="preserve">. </w:t>
      </w:r>
    </w:p>
    <w:p w14:paraId="73E13AFC" w14:textId="76EC74FF" w:rsidR="0091045D" w:rsidRDefault="00441DA8" w:rsidP="00683017">
      <w:pPr>
        <w:pStyle w:val="ListParagraph"/>
        <w:numPr>
          <w:ilvl w:val="0"/>
          <w:numId w:val="11"/>
        </w:numPr>
        <w:jc w:val="left"/>
      </w:pPr>
      <w:r>
        <w:t>City and County s</w:t>
      </w:r>
      <w:r w:rsidR="00E4282F">
        <w:t xml:space="preserve">peak outs went great. </w:t>
      </w:r>
    </w:p>
    <w:p w14:paraId="3090DAD4" w14:textId="14D0D02C" w:rsidR="000A2E6D" w:rsidRDefault="00441DA8" w:rsidP="00683017">
      <w:pPr>
        <w:pStyle w:val="ListParagraph"/>
        <w:numPr>
          <w:ilvl w:val="0"/>
          <w:numId w:val="11"/>
        </w:numPr>
        <w:jc w:val="left"/>
      </w:pPr>
      <w:r>
        <w:lastRenderedPageBreak/>
        <w:t>The local is l</w:t>
      </w:r>
      <w:r w:rsidR="00585B8E">
        <w:t>ooking to provide water to</w:t>
      </w:r>
      <w:r w:rsidR="001B459F">
        <w:t xml:space="preserve"> Austin Resource Recovery</w:t>
      </w:r>
      <w:r>
        <w:t xml:space="preserve"> and potentially</w:t>
      </w:r>
      <w:r w:rsidR="00585B8E">
        <w:t xml:space="preserve"> </w:t>
      </w:r>
      <w:r>
        <w:t>F</w:t>
      </w:r>
      <w:r w:rsidR="00585B8E">
        <w:t>leet. Th</w:t>
      </w:r>
      <w:r w:rsidR="007213D7">
        <w:t>e</w:t>
      </w:r>
      <w:r w:rsidR="00585B8E">
        <w:t xml:space="preserve"> union wants the workers to know </w:t>
      </w:r>
      <w:r w:rsidR="001B459F">
        <w:t xml:space="preserve">we heard </w:t>
      </w:r>
      <w:r w:rsidR="00585B8E">
        <w:t xml:space="preserve">what is happening and </w:t>
      </w:r>
      <w:r w:rsidR="007213D7">
        <w:t xml:space="preserve">we are being responsive to that. </w:t>
      </w:r>
      <w:r w:rsidR="00585B8E">
        <w:t xml:space="preserve"> </w:t>
      </w:r>
    </w:p>
    <w:p w14:paraId="13F9A0DC" w14:textId="51B3B778" w:rsidR="008E681D" w:rsidRDefault="008E681D" w:rsidP="00683017">
      <w:pPr>
        <w:pStyle w:val="ListParagraph"/>
        <w:numPr>
          <w:ilvl w:val="0"/>
          <w:numId w:val="11"/>
        </w:numPr>
        <w:jc w:val="left"/>
      </w:pPr>
      <w:r>
        <w:t xml:space="preserve">Organizing is keeping us alive. </w:t>
      </w:r>
      <w:r w:rsidR="009D3B7E">
        <w:t>We’re a</w:t>
      </w:r>
      <w:r w:rsidR="001262A7">
        <w:t xml:space="preserve">t 80 new members so far in June. We will be out at Parks &amp; Rec next week. </w:t>
      </w:r>
    </w:p>
    <w:p w14:paraId="7B056642" w14:textId="62816A7B" w:rsidR="00306144" w:rsidRDefault="007A336F" w:rsidP="00683017">
      <w:pPr>
        <w:pStyle w:val="ListParagraph"/>
        <w:numPr>
          <w:ilvl w:val="0"/>
          <w:numId w:val="11"/>
        </w:numPr>
        <w:jc w:val="left"/>
      </w:pPr>
      <w:r>
        <w:t xml:space="preserve">AFSCME 1624 has won the </w:t>
      </w:r>
      <w:r w:rsidR="008B48C4">
        <w:t xml:space="preserve">Best Newsletter Award at the TX AFL-CIO Convention and will receive </w:t>
      </w:r>
      <w:r w:rsidR="00B75DC0">
        <w:t>the award on Saturday, June 28. Major congrats to staff member Mark Maldonado</w:t>
      </w:r>
      <w:r w:rsidR="00831EF7">
        <w:t>, Christina Ortiz, and Carol Guthrie,</w:t>
      </w:r>
      <w:r w:rsidR="00B75DC0">
        <w:t xml:space="preserve"> fo</w:t>
      </w:r>
      <w:r w:rsidR="00B758AD">
        <w:t xml:space="preserve">r all of </w:t>
      </w:r>
      <w:r w:rsidR="00915072">
        <w:t>their</w:t>
      </w:r>
      <w:r w:rsidR="00B758AD">
        <w:t xml:space="preserve"> dedication and drive on our </w:t>
      </w:r>
      <w:r w:rsidR="00831EF7">
        <w:t>award-winning</w:t>
      </w:r>
      <w:r w:rsidR="00B758AD">
        <w:t xml:space="preserve"> newsletter! </w:t>
      </w:r>
    </w:p>
    <w:p w14:paraId="31DB3EEF" w14:textId="77777777" w:rsidR="00A65A87" w:rsidRDefault="00BE4B78" w:rsidP="00683017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14:paraId="79C8B21D" w14:textId="2FE9A4A0" w:rsidR="00A65A87" w:rsidRDefault="00BE4B78" w:rsidP="00801622">
      <w:pPr>
        <w:spacing w:after="8"/>
        <w:ind w:left="-5"/>
        <w:jc w:val="left"/>
      </w:pPr>
      <w:r>
        <w:rPr>
          <w:b/>
          <w:u w:val="single" w:color="000000"/>
        </w:rPr>
        <w:t>CENTRAL LABOR COUNCIL REPORT</w:t>
      </w:r>
      <w:r>
        <w:rPr>
          <w:b/>
        </w:rPr>
        <w:t xml:space="preserve">  </w:t>
      </w:r>
    </w:p>
    <w:p w14:paraId="23660C7B" w14:textId="1DB7B217" w:rsidR="00A65A87" w:rsidRDefault="00915072" w:rsidP="00683017">
      <w:pPr>
        <w:numPr>
          <w:ilvl w:val="0"/>
          <w:numId w:val="3"/>
        </w:numPr>
        <w:ind w:hanging="360"/>
        <w:jc w:val="left"/>
      </w:pPr>
      <w:r>
        <w:t>Ben Suddaby provided u</w:t>
      </w:r>
      <w:r w:rsidR="00BE4B78">
        <w:t>pdates on the activities of the Central Labor Council</w:t>
      </w:r>
      <w:r w:rsidR="00C21635">
        <w:t xml:space="preserve"> (CLC)</w:t>
      </w:r>
      <w:r w:rsidR="00EC5B25">
        <w:t>.</w:t>
      </w:r>
      <w:r w:rsidR="00BE4B78">
        <w:t xml:space="preserve"> </w:t>
      </w:r>
    </w:p>
    <w:p w14:paraId="15F96318" w14:textId="3E66E1EA" w:rsidR="00F36D14" w:rsidRDefault="00F60B7A" w:rsidP="00683017">
      <w:pPr>
        <w:pStyle w:val="ListParagraph"/>
        <w:numPr>
          <w:ilvl w:val="0"/>
          <w:numId w:val="12"/>
        </w:numPr>
        <w:jc w:val="left"/>
      </w:pPr>
      <w:r>
        <w:t xml:space="preserve">The </w:t>
      </w:r>
      <w:r w:rsidR="00C21635">
        <w:t>CLC Fish Fry is Friday, August 29</w:t>
      </w:r>
      <w:r w:rsidR="00C21635" w:rsidRPr="00C21635">
        <w:rPr>
          <w:vertAlign w:val="superscript"/>
        </w:rPr>
        <w:t>th</w:t>
      </w:r>
      <w:r w:rsidR="00C21635">
        <w:t xml:space="preserve"> </w:t>
      </w:r>
      <w:r w:rsidR="00C33434">
        <w:t xml:space="preserve">at 5pm at the National Association of Letter Carriers Hall. </w:t>
      </w:r>
    </w:p>
    <w:p w14:paraId="0B022D87" w14:textId="75B063B5" w:rsidR="00CC594F" w:rsidRDefault="00C33434" w:rsidP="00683017">
      <w:pPr>
        <w:pStyle w:val="ListParagraph"/>
        <w:numPr>
          <w:ilvl w:val="0"/>
          <w:numId w:val="12"/>
        </w:numPr>
        <w:jc w:val="left"/>
      </w:pPr>
      <w:r>
        <w:t xml:space="preserve">Our Union Brother, </w:t>
      </w:r>
      <w:r w:rsidR="00CC594F">
        <w:t>Ken Zarifis</w:t>
      </w:r>
      <w:r>
        <w:t>,</w:t>
      </w:r>
      <w:r w:rsidR="00CC594F">
        <w:t xml:space="preserve"> </w:t>
      </w:r>
      <w:r w:rsidR="006B76DB">
        <w:t xml:space="preserve">President of </w:t>
      </w:r>
      <w:r w:rsidR="00CC594F">
        <w:t>Educate Austin</w:t>
      </w:r>
      <w:r w:rsidR="00BF1EA9">
        <w:t>,</w:t>
      </w:r>
      <w:r w:rsidR="00CC594F">
        <w:t xml:space="preserve"> </w:t>
      </w:r>
      <w:r w:rsidR="006B76DB">
        <w:t>was involved in a</w:t>
      </w:r>
      <w:r w:rsidR="00CC594F">
        <w:t xml:space="preserve"> serious accident</w:t>
      </w:r>
      <w:r w:rsidR="006B76DB">
        <w:t xml:space="preserve">. There is </w:t>
      </w:r>
      <w:r w:rsidR="001E6C76">
        <w:t xml:space="preserve">currently a GoFundMe and Meal Train for </w:t>
      </w:r>
      <w:r w:rsidR="00863E90">
        <w:t xml:space="preserve">his family. </w:t>
      </w:r>
      <w:r w:rsidR="003260C3" w:rsidRPr="003260C3">
        <w:t>https://linktr.ee/educationaustin</w:t>
      </w:r>
    </w:p>
    <w:p w14:paraId="1B383C52" w14:textId="3DDBA81B" w:rsidR="00FA2453" w:rsidRDefault="00863E90" w:rsidP="00683017">
      <w:pPr>
        <w:pStyle w:val="ListParagraph"/>
        <w:numPr>
          <w:ilvl w:val="0"/>
          <w:numId w:val="12"/>
        </w:numPr>
        <w:jc w:val="left"/>
      </w:pPr>
      <w:r>
        <w:t xml:space="preserve">The Austin Central Labor Council has signed on to the </w:t>
      </w:r>
      <w:r w:rsidR="00126DB4">
        <w:t xml:space="preserve">Labor Demands an End to the Assault on the Right to Organize and Protest </w:t>
      </w:r>
      <w:r w:rsidR="001F244E">
        <w:t>le</w:t>
      </w:r>
      <w:r w:rsidR="00402695">
        <w:t xml:space="preserve">tter. </w:t>
      </w:r>
    </w:p>
    <w:p w14:paraId="05C8D65C" w14:textId="7E1DB898" w:rsidR="00402695" w:rsidRDefault="00452F08" w:rsidP="00683017">
      <w:pPr>
        <w:pStyle w:val="ListParagraph"/>
        <w:numPr>
          <w:ilvl w:val="0"/>
          <w:numId w:val="12"/>
        </w:numPr>
        <w:jc w:val="left"/>
      </w:pPr>
      <w:r>
        <w:t>Dominic S</w:t>
      </w:r>
      <w:r w:rsidR="00FB2F4D">
        <w:t xml:space="preserve">ilvera asked about the continued absences from CLC Delegates. Ashlee Kraus described the actions </w:t>
      </w:r>
      <w:r w:rsidR="003D49A8">
        <w:t xml:space="preserve">taken by the </w:t>
      </w:r>
      <w:r w:rsidR="006E7DFD">
        <w:t>board at the June 18, 2025</w:t>
      </w:r>
      <w:r w:rsidR="000347CE">
        <w:t>,</w:t>
      </w:r>
      <w:r w:rsidR="006E7DFD">
        <w:t xml:space="preserve"> executive board meeting. </w:t>
      </w:r>
    </w:p>
    <w:p w14:paraId="1CF98D99" w14:textId="77777777" w:rsidR="00A65A87" w:rsidRDefault="00BE4B78" w:rsidP="00683017">
      <w:pPr>
        <w:spacing w:after="0" w:line="259" w:lineRule="auto"/>
        <w:ind w:left="720" w:firstLine="0"/>
        <w:jc w:val="left"/>
      </w:pPr>
      <w:r>
        <w:t xml:space="preserve"> </w:t>
      </w:r>
    </w:p>
    <w:p w14:paraId="721D158A" w14:textId="5D9978A0" w:rsidR="00A65A87" w:rsidRDefault="00BE4B78" w:rsidP="00683017">
      <w:pPr>
        <w:pStyle w:val="Heading1"/>
        <w:ind w:left="-5" w:right="0"/>
      </w:pPr>
      <w:r>
        <w:t>PRESIDENT’S REPORT</w:t>
      </w:r>
      <w:r>
        <w:rPr>
          <w:u w:val="none"/>
        </w:rPr>
        <w:t xml:space="preserve"> </w:t>
      </w:r>
    </w:p>
    <w:p w14:paraId="60D0442B" w14:textId="7EC3D09C" w:rsidR="00A65A87" w:rsidRDefault="00BE4B78" w:rsidP="00683017">
      <w:pPr>
        <w:ind w:left="705" w:hanging="360"/>
        <w:jc w:val="left"/>
      </w:pPr>
      <w:r>
        <w:t>8.</w:t>
      </w:r>
      <w:r>
        <w:rPr>
          <w:rFonts w:ascii="Arial" w:eastAsia="Arial" w:hAnsi="Arial" w:cs="Arial"/>
        </w:rPr>
        <w:t xml:space="preserve"> </w:t>
      </w:r>
      <w:r w:rsidR="00A37FD2">
        <w:rPr>
          <w:rFonts w:ascii="Arial" w:eastAsia="Arial" w:hAnsi="Arial" w:cs="Arial"/>
        </w:rPr>
        <w:t xml:space="preserve"> </w:t>
      </w:r>
      <w:r w:rsidR="00A37FD2">
        <w:t>Brydan Summers provided t</w:t>
      </w:r>
      <w:r w:rsidR="00841485">
        <w:t>he President’s r</w:t>
      </w:r>
      <w:r>
        <w:t>eport on Executive Board action</w:t>
      </w:r>
      <w:r w:rsidR="00841485">
        <w:t>s</w:t>
      </w:r>
      <w:r>
        <w:t xml:space="preserve"> taken at the June 18, 2025, meeting</w:t>
      </w:r>
      <w:r w:rsidR="007D38C4">
        <w:t xml:space="preserve">. </w:t>
      </w:r>
    </w:p>
    <w:p w14:paraId="30D41B2F" w14:textId="04389A91" w:rsidR="00A65A87" w:rsidRDefault="007D38C4" w:rsidP="00683017">
      <w:pPr>
        <w:numPr>
          <w:ilvl w:val="0"/>
          <w:numId w:val="4"/>
        </w:numPr>
        <w:ind w:hanging="360"/>
        <w:jc w:val="left"/>
      </w:pPr>
      <w:r>
        <w:t xml:space="preserve">Kellee Coleman was </w:t>
      </w:r>
      <w:r w:rsidR="00167491">
        <w:t xml:space="preserve">the Board’s only nominee </w:t>
      </w:r>
      <w:r w:rsidR="00215BBC">
        <w:t xml:space="preserve">for the vacant City VP position and appointed without objection. </w:t>
      </w:r>
    </w:p>
    <w:p w14:paraId="5423B3B0" w14:textId="77777777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Increased the Holiday Party budget from $45,000 to $55,000 </w:t>
      </w:r>
    </w:p>
    <w:p w14:paraId="78B14A11" w14:textId="77777777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Directed staff to prepare a credit card use policy and expense form, to be delivered before the July Board meeting </w:t>
      </w:r>
    </w:p>
    <w:p w14:paraId="447353EE" w14:textId="13E1DDF6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Approved a Resolution Establishing two annual </w:t>
      </w:r>
      <w:r w:rsidR="00283A94">
        <w:t>town hall</w:t>
      </w:r>
      <w:r>
        <w:t xml:space="preserve"> style forums at General Membership meetings – April to discuss City/County budgets and cost of living demands; November to discuss the Local’s budget priorities </w:t>
      </w:r>
    </w:p>
    <w:p w14:paraId="17679E91" w14:textId="13D50E16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>Increased the Organizing Meetings budget line item</w:t>
      </w:r>
      <w:r w:rsidR="005C735D">
        <w:t xml:space="preserve"> </w:t>
      </w:r>
      <w:r>
        <w:t xml:space="preserve">for the purchase of two pallets of water, to be sent to Austin Resource Recovery in the amount not to exceed $2,500 </w:t>
      </w:r>
    </w:p>
    <w:p w14:paraId="546293EB" w14:textId="5E229DA2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>Initiated a Working Group</w:t>
      </w:r>
      <w:r w:rsidR="005C735D">
        <w:t xml:space="preserve"> of Board Member’s and </w:t>
      </w:r>
      <w:r w:rsidR="00A5389F">
        <w:t>Staff</w:t>
      </w:r>
      <w:r>
        <w:t xml:space="preserve"> to research options for the Local’s office space and return proposals for the Board’s consideration  </w:t>
      </w:r>
    </w:p>
    <w:p w14:paraId="64D179B5" w14:textId="77777777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Set the month for the Business Manager’s performance review to September </w:t>
      </w:r>
    </w:p>
    <w:p w14:paraId="5336FEB4" w14:textId="77777777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Directed the Recording Secretary to contact Central Labor Council delegates to set expectations for attendance </w:t>
      </w:r>
    </w:p>
    <w:p w14:paraId="7FD61315" w14:textId="573D90EC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Sponsored the YALL Summit </w:t>
      </w:r>
      <w:r w:rsidR="00A5389F">
        <w:t xml:space="preserve">in </w:t>
      </w:r>
      <w:r>
        <w:t xml:space="preserve">the amount of $1,500 </w:t>
      </w:r>
    </w:p>
    <w:p w14:paraId="52A708B6" w14:textId="77777777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Approved a $500 donation to the Zarifis family </w:t>
      </w:r>
    </w:p>
    <w:p w14:paraId="6D060029" w14:textId="77777777" w:rsidR="00A65A87" w:rsidRDefault="00BE4B78" w:rsidP="00683017">
      <w:pPr>
        <w:numPr>
          <w:ilvl w:val="0"/>
          <w:numId w:val="4"/>
        </w:numPr>
        <w:ind w:hanging="360"/>
        <w:jc w:val="left"/>
      </w:pPr>
      <w:r>
        <w:t xml:space="preserve">Opportunity to buy AFSCME Local 1624 branded apparel is coming soon </w:t>
      </w:r>
    </w:p>
    <w:p w14:paraId="1A412121" w14:textId="2DE60DEA" w:rsidR="00A65A87" w:rsidRDefault="004B2B26" w:rsidP="00683017">
      <w:pPr>
        <w:numPr>
          <w:ilvl w:val="0"/>
          <w:numId w:val="4"/>
        </w:numPr>
        <w:ind w:hanging="360"/>
        <w:jc w:val="left"/>
      </w:pPr>
      <w:r>
        <w:t xml:space="preserve">AFSCME 1624 will sponsor members to attend the YALL Conference in Dallas. Interested members should contact </w:t>
      </w:r>
      <w:hyperlink r:id="rId8" w:history="1">
        <w:r w:rsidRPr="00310C46">
          <w:rPr>
            <w:rStyle w:val="Hyperlink"/>
          </w:rPr>
          <w:t>brydan@afscme1624.org</w:t>
        </w:r>
      </w:hyperlink>
      <w:r>
        <w:t xml:space="preserve">. </w:t>
      </w:r>
      <w:r w:rsidR="002C0B66">
        <w:t xml:space="preserve"> </w:t>
      </w:r>
    </w:p>
    <w:p w14:paraId="1B283439" w14:textId="245EF3EF" w:rsidR="002C0B66" w:rsidRDefault="002C0B66" w:rsidP="00683017">
      <w:pPr>
        <w:numPr>
          <w:ilvl w:val="0"/>
          <w:numId w:val="4"/>
        </w:numPr>
        <w:ind w:hanging="360"/>
        <w:jc w:val="left"/>
      </w:pPr>
      <w:r>
        <w:t xml:space="preserve">Carol Guthrie was nominated to the Texas Labor Management Hall of Fame. </w:t>
      </w:r>
      <w:r w:rsidR="00FF6F05">
        <w:t xml:space="preserve">The banquet will be held </w:t>
      </w:r>
      <w:r>
        <w:t>July 9</w:t>
      </w:r>
      <w:r w:rsidRPr="002C0B66">
        <w:rPr>
          <w:vertAlign w:val="superscript"/>
        </w:rPr>
        <w:t>th</w:t>
      </w:r>
      <w:r>
        <w:t xml:space="preserve">. </w:t>
      </w:r>
    </w:p>
    <w:p w14:paraId="0291A7C5" w14:textId="1FC1CCE9" w:rsidR="00082400" w:rsidRDefault="00CA239C" w:rsidP="00683017">
      <w:pPr>
        <w:numPr>
          <w:ilvl w:val="0"/>
          <w:numId w:val="4"/>
        </w:numPr>
        <w:ind w:hanging="360"/>
        <w:jc w:val="left"/>
      </w:pPr>
      <w:r>
        <w:t xml:space="preserve">Code of Conduct will be discussed </w:t>
      </w:r>
      <w:r w:rsidR="00CA0D40">
        <w:t xml:space="preserve">with the board </w:t>
      </w:r>
      <w:r w:rsidR="004B46EB">
        <w:t>at the next Executive Board meeting</w:t>
      </w:r>
      <w:r w:rsidR="00FF6F05">
        <w:t>. C</w:t>
      </w:r>
      <w:r w:rsidR="000A2650">
        <w:t>la</w:t>
      </w:r>
      <w:r w:rsidR="00B672AB">
        <w:t>rifying questions were asked</w:t>
      </w:r>
      <w:r w:rsidR="004B0D4E">
        <w:t>,</w:t>
      </w:r>
      <w:r w:rsidR="00B672AB">
        <w:t xml:space="preserve"> a) can the code of conduct include an attendance </w:t>
      </w:r>
      <w:r w:rsidR="0006547B">
        <w:t>policy for board members</w:t>
      </w:r>
      <w:r w:rsidR="004B0D4E">
        <w:t>?</w:t>
      </w:r>
      <w:r w:rsidR="00E15FAB">
        <w:t xml:space="preserve"> </w:t>
      </w:r>
      <w:r w:rsidR="004B3CF2">
        <w:t>b</w:t>
      </w:r>
      <w:r w:rsidR="00A558E8">
        <w:t xml:space="preserve">) </w:t>
      </w:r>
      <w:r w:rsidR="004B0D4E">
        <w:t>C</w:t>
      </w:r>
      <w:r w:rsidR="00A558E8">
        <w:t xml:space="preserve">an we consider calling it something else to </w:t>
      </w:r>
      <w:r w:rsidR="007F6F73">
        <w:t>make it more inclusive</w:t>
      </w:r>
      <w:r w:rsidR="004B0D4E">
        <w:t>?</w:t>
      </w:r>
      <w:r w:rsidR="007F6F73">
        <w:t xml:space="preserve"> c) </w:t>
      </w:r>
      <w:r w:rsidR="004B0D4E">
        <w:t>H</w:t>
      </w:r>
      <w:r w:rsidR="003B2569">
        <w:t xml:space="preserve">ow do we make this actionable? </w:t>
      </w:r>
    </w:p>
    <w:p w14:paraId="0B264134" w14:textId="5132D559" w:rsidR="007F6F73" w:rsidRDefault="007F6F73" w:rsidP="00683017">
      <w:pPr>
        <w:numPr>
          <w:ilvl w:val="0"/>
          <w:numId w:val="4"/>
        </w:numPr>
        <w:ind w:hanging="360"/>
        <w:jc w:val="left"/>
      </w:pPr>
      <w:r>
        <w:lastRenderedPageBreak/>
        <w:t>Brian Weldon m</w:t>
      </w:r>
      <w:r w:rsidR="00BE4D70">
        <w:t>ade a motion to direct the board to provide a monthly donation to the Za</w:t>
      </w:r>
      <w:r w:rsidR="00751DE4">
        <w:t>rifis Family at an amount deemed appropriate by the Board.</w:t>
      </w:r>
      <w:r w:rsidR="007066A4">
        <w:t xml:space="preserve"> Jesus </w:t>
      </w:r>
      <w:r w:rsidR="00F21225">
        <w:t>M</w:t>
      </w:r>
      <w:r w:rsidR="001761A9">
        <w:t>ares s</w:t>
      </w:r>
      <w:r w:rsidR="00082400">
        <w:t>econded</w:t>
      </w:r>
      <w:r w:rsidR="001761A9">
        <w:t xml:space="preserve">. The motion passed without objection. </w:t>
      </w:r>
    </w:p>
    <w:p w14:paraId="4FA0A89C" w14:textId="77777777" w:rsidR="00A65A87" w:rsidRDefault="00BE4B78" w:rsidP="00683017">
      <w:pPr>
        <w:spacing w:after="0" w:line="259" w:lineRule="auto"/>
        <w:ind w:left="720" w:firstLine="0"/>
        <w:jc w:val="left"/>
      </w:pPr>
      <w:r>
        <w:t xml:space="preserve"> </w:t>
      </w:r>
    </w:p>
    <w:p w14:paraId="4F3CE257" w14:textId="180DCC03" w:rsidR="00A65A87" w:rsidRDefault="00BE4B78" w:rsidP="00EB1A4F">
      <w:pPr>
        <w:pStyle w:val="Heading1"/>
        <w:ind w:left="-5" w:right="0"/>
      </w:pPr>
      <w:r>
        <w:t>OLD BUSINESS</w:t>
      </w:r>
      <w:r>
        <w:rPr>
          <w:u w:val="none"/>
        </w:rPr>
        <w:t xml:space="preserve"> </w:t>
      </w:r>
    </w:p>
    <w:p w14:paraId="6DC4108C" w14:textId="19614480" w:rsidR="00A65A87" w:rsidRDefault="00634242" w:rsidP="00683017">
      <w:pPr>
        <w:numPr>
          <w:ilvl w:val="0"/>
          <w:numId w:val="5"/>
        </w:numPr>
        <w:ind w:hanging="360"/>
        <w:jc w:val="left"/>
      </w:pPr>
      <w:r>
        <w:t xml:space="preserve">Brydan Summers provided a </w:t>
      </w:r>
      <w:r w:rsidR="00BE4B78">
        <w:t xml:space="preserve">Legislative Update </w:t>
      </w:r>
      <w:r w:rsidR="005A51BF">
        <w:t xml:space="preserve">on behalf of Krissy O’Brien. </w:t>
      </w:r>
    </w:p>
    <w:p w14:paraId="15BBCF1C" w14:textId="77777777" w:rsidR="00A65A87" w:rsidRDefault="00BE4B78" w:rsidP="0068301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1052F93" w14:textId="48307C52" w:rsidR="00A65A87" w:rsidRDefault="005A51BF" w:rsidP="00683017">
      <w:pPr>
        <w:numPr>
          <w:ilvl w:val="0"/>
          <w:numId w:val="5"/>
        </w:numPr>
        <w:ind w:hanging="360"/>
        <w:jc w:val="left"/>
      </w:pPr>
      <w:r>
        <w:t>Ashlee Kraus pro</w:t>
      </w:r>
      <w:r w:rsidR="00CF15BF">
        <w:t xml:space="preserve">vided </w:t>
      </w:r>
      <w:r w:rsidR="00BE4B78">
        <w:t>Social Committee and Community Events Updates</w:t>
      </w:r>
      <w:r w:rsidR="00CF15BF">
        <w:t xml:space="preserve"> and Save the Dates. </w:t>
      </w:r>
    </w:p>
    <w:p w14:paraId="2D60964A" w14:textId="4C6B2817" w:rsidR="00CF15BF" w:rsidRDefault="003975B8" w:rsidP="00683017">
      <w:pPr>
        <w:pStyle w:val="ListParagraph"/>
        <w:numPr>
          <w:ilvl w:val="0"/>
          <w:numId w:val="15"/>
        </w:numPr>
        <w:jc w:val="left"/>
      </w:pPr>
      <w:r>
        <w:t xml:space="preserve">Saturday, July 19, Family Day at Volente Beach from 11am – 4pm </w:t>
      </w:r>
    </w:p>
    <w:p w14:paraId="524E0710" w14:textId="47E1EE1D" w:rsidR="003975B8" w:rsidRDefault="003975B8" w:rsidP="00683017">
      <w:pPr>
        <w:pStyle w:val="ListParagraph"/>
        <w:numPr>
          <w:ilvl w:val="0"/>
          <w:numId w:val="15"/>
        </w:numPr>
        <w:jc w:val="left"/>
      </w:pPr>
      <w:r>
        <w:t>Saturday, August 23, Austin Pride Pa</w:t>
      </w:r>
      <w:r w:rsidR="006C3F10">
        <w:t>rade</w:t>
      </w:r>
    </w:p>
    <w:p w14:paraId="4BBB09BD" w14:textId="493DC01B" w:rsidR="006C3F10" w:rsidRDefault="006C3F10" w:rsidP="00683017">
      <w:pPr>
        <w:pStyle w:val="ListParagraph"/>
        <w:numPr>
          <w:ilvl w:val="0"/>
          <w:numId w:val="15"/>
        </w:numPr>
        <w:jc w:val="left"/>
      </w:pPr>
      <w:r>
        <w:t>Friday, August 29, CLC Fish Fry</w:t>
      </w:r>
    </w:p>
    <w:p w14:paraId="4AC79FDF" w14:textId="236D5469" w:rsidR="006C3F10" w:rsidRDefault="006C3F10" w:rsidP="00683017">
      <w:pPr>
        <w:pStyle w:val="ListParagraph"/>
        <w:numPr>
          <w:ilvl w:val="0"/>
          <w:numId w:val="15"/>
        </w:numPr>
        <w:jc w:val="left"/>
      </w:pPr>
      <w:r>
        <w:t xml:space="preserve">September – TBD – Brewtorium </w:t>
      </w:r>
      <w:r w:rsidR="00435B58">
        <w:t xml:space="preserve">Social </w:t>
      </w:r>
    </w:p>
    <w:p w14:paraId="6396CC5C" w14:textId="6753F55D" w:rsidR="00435B58" w:rsidRDefault="00435B58" w:rsidP="00683017">
      <w:pPr>
        <w:pStyle w:val="ListParagraph"/>
        <w:numPr>
          <w:ilvl w:val="0"/>
          <w:numId w:val="15"/>
        </w:numPr>
        <w:jc w:val="left"/>
      </w:pPr>
      <w:r>
        <w:t>Saturday, October 4 – Union Night</w:t>
      </w:r>
      <w:r w:rsidR="003E7366">
        <w:t xml:space="preserve">: </w:t>
      </w:r>
      <w:r>
        <w:t xml:space="preserve">Austin FC Game @ Q2 Stadium </w:t>
      </w:r>
    </w:p>
    <w:p w14:paraId="1EFF0268" w14:textId="77777777" w:rsidR="00A65A87" w:rsidRDefault="00BE4B78" w:rsidP="00683017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3DB75736" w14:textId="66C7DBDC" w:rsidR="009D5790" w:rsidRDefault="003E7366" w:rsidP="00683017">
      <w:pPr>
        <w:numPr>
          <w:ilvl w:val="0"/>
          <w:numId w:val="5"/>
        </w:numPr>
        <w:ind w:hanging="360"/>
        <w:jc w:val="left"/>
      </w:pPr>
      <w:r>
        <w:t xml:space="preserve">No </w:t>
      </w:r>
      <w:r w:rsidR="00BE4B78">
        <w:t>Steward/Organizing Feasibility Committ</w:t>
      </w:r>
      <w:r>
        <w:t>ee update was provid</w:t>
      </w:r>
      <w:r w:rsidR="00AF59B0">
        <w:t>ed, but will return to the agenda next month. Other committee</w:t>
      </w:r>
      <w:r w:rsidR="00666142">
        <w:t xml:space="preserve"> meetings </w:t>
      </w:r>
      <w:r w:rsidR="00AF59B0">
        <w:t>are currently being scheduled</w:t>
      </w:r>
      <w:r w:rsidR="00E61463">
        <w:t xml:space="preserve"> and committee updates will be provided as appropriate. </w:t>
      </w:r>
    </w:p>
    <w:p w14:paraId="409244E4" w14:textId="77777777" w:rsidR="00A65A87" w:rsidRDefault="00BE4B78" w:rsidP="00683017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5E3DA80E" w14:textId="527E3D3C" w:rsidR="00A65A87" w:rsidRDefault="00BE4B78" w:rsidP="00E61463">
      <w:pPr>
        <w:pStyle w:val="Heading1"/>
        <w:ind w:left="-5" w:right="0"/>
      </w:pPr>
      <w:r>
        <w:t>NEW BUSINESS</w:t>
      </w:r>
      <w:r>
        <w:rPr>
          <w:u w:val="none"/>
        </w:rPr>
        <w:t xml:space="preserve"> </w:t>
      </w:r>
    </w:p>
    <w:p w14:paraId="0DCE9AB9" w14:textId="0E7C9A52" w:rsidR="006F656F" w:rsidRDefault="005B6A7F" w:rsidP="00683017">
      <w:pPr>
        <w:numPr>
          <w:ilvl w:val="0"/>
          <w:numId w:val="6"/>
        </w:numPr>
        <w:spacing w:after="14" w:line="259" w:lineRule="auto"/>
        <w:ind w:right="92" w:hanging="360"/>
        <w:jc w:val="left"/>
      </w:pPr>
      <w:r>
        <w:t xml:space="preserve">Brydan Summers presented the </w:t>
      </w:r>
      <w:r w:rsidR="00BE4B78">
        <w:t xml:space="preserve">Labor Demands an End to the Assault on the Right to Organize and Protest </w:t>
      </w:r>
      <w:r>
        <w:t xml:space="preserve">Letter. </w:t>
      </w:r>
      <w:r w:rsidR="00FE5613">
        <w:t>Ben Suddaby motioned to sign on to the letter</w:t>
      </w:r>
      <w:r>
        <w:t xml:space="preserve"> as AFSCME Local </w:t>
      </w:r>
      <w:r w:rsidR="00311F98">
        <w:t>1624. A second was acknowledged by the Chair. The motion passed without objection.</w:t>
      </w:r>
      <w:r w:rsidR="00FE5613">
        <w:t xml:space="preserve"> </w:t>
      </w:r>
    </w:p>
    <w:p w14:paraId="03B31F7F" w14:textId="77777777" w:rsidR="00A65A87" w:rsidRDefault="00BE4B78" w:rsidP="00683017">
      <w:pPr>
        <w:spacing w:after="23" w:line="259" w:lineRule="auto"/>
        <w:ind w:left="720" w:firstLine="0"/>
        <w:jc w:val="left"/>
      </w:pPr>
      <w:r>
        <w:t xml:space="preserve"> </w:t>
      </w:r>
    </w:p>
    <w:p w14:paraId="09CC02F6" w14:textId="51D24593" w:rsidR="00A65A87" w:rsidRDefault="00BE4B78" w:rsidP="00683017">
      <w:pPr>
        <w:numPr>
          <w:ilvl w:val="0"/>
          <w:numId w:val="6"/>
        </w:numPr>
        <w:ind w:right="92" w:hanging="360"/>
        <w:jc w:val="left"/>
      </w:pPr>
      <w:r>
        <w:t>Membership Items: (Presenter</w:t>
      </w:r>
      <w:r w:rsidR="003F09F2">
        <w:t>: Various)</w:t>
      </w:r>
    </w:p>
    <w:p w14:paraId="1D364369" w14:textId="197C3359" w:rsidR="003F09F2" w:rsidRDefault="00DD5E3E" w:rsidP="00683017">
      <w:pPr>
        <w:pStyle w:val="ListParagraph"/>
        <w:numPr>
          <w:ilvl w:val="0"/>
          <w:numId w:val="14"/>
        </w:numPr>
        <w:ind w:right="92"/>
        <w:jc w:val="left"/>
      </w:pPr>
      <w:r>
        <w:t xml:space="preserve">Iris Suddaby made a motion to support </w:t>
      </w:r>
      <w:r w:rsidR="00A73924">
        <w:t xml:space="preserve">the City in introducing </w:t>
      </w:r>
      <w:r>
        <w:t>a resolution</w:t>
      </w:r>
      <w:r w:rsidR="00A73924">
        <w:t xml:space="preserve"> similar to one </w:t>
      </w:r>
      <w:r w:rsidR="00A12808">
        <w:t xml:space="preserve">at Travis County </w:t>
      </w:r>
      <w:r w:rsidR="00F30C65">
        <w:t xml:space="preserve">to affirm the Constitutional and Humane Treatment of Immigrants in custody of any U.S. </w:t>
      </w:r>
      <w:r w:rsidR="002E6A7F">
        <w:t>l</w:t>
      </w:r>
      <w:r w:rsidR="00F30C65">
        <w:t>a</w:t>
      </w:r>
      <w:r w:rsidR="002E6A7F">
        <w:t xml:space="preserve">w enforcement </w:t>
      </w:r>
      <w:r w:rsidR="008E43AF">
        <w:t>agency and</w:t>
      </w:r>
      <w:r w:rsidR="000E32D1">
        <w:t xml:space="preserve"> calling</w:t>
      </w:r>
      <w:r w:rsidR="008E43AF">
        <w:t xml:space="preserve"> for</w:t>
      </w:r>
      <w:r w:rsidR="000E32D1">
        <w:t xml:space="preserve"> due process and protection of habeas corpus. A second was a</w:t>
      </w:r>
      <w:r w:rsidR="00BA0062">
        <w:t xml:space="preserve">cknowledged by the chair and the motion passed without objection. </w:t>
      </w:r>
    </w:p>
    <w:p w14:paraId="729A5734" w14:textId="77777777" w:rsidR="00A65A87" w:rsidRDefault="00BE4B78" w:rsidP="00683017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26105CCE" w14:textId="77777777" w:rsidR="00A65A87" w:rsidRDefault="00BE4B78" w:rsidP="00683017">
      <w:pPr>
        <w:pStyle w:val="Heading1"/>
        <w:ind w:left="-5" w:right="0"/>
        <w:rPr>
          <w:u w:val="none"/>
        </w:rPr>
      </w:pPr>
      <w:r>
        <w:t>ADJOURN</w:t>
      </w:r>
      <w:r>
        <w:rPr>
          <w:u w:val="none"/>
        </w:rPr>
        <w:t xml:space="preserve"> </w:t>
      </w:r>
    </w:p>
    <w:p w14:paraId="2A39EE66" w14:textId="7EA4F02B" w:rsidR="003C060C" w:rsidRDefault="003C060C" w:rsidP="00683017">
      <w:pPr>
        <w:jc w:val="left"/>
      </w:pPr>
      <w:r>
        <w:t>Joel</w:t>
      </w:r>
      <w:r w:rsidR="0042473A">
        <w:t xml:space="preserve"> </w:t>
      </w:r>
      <w:r w:rsidR="00963E78">
        <w:t>Manzo made a motion to adjourn.</w:t>
      </w:r>
      <w:r>
        <w:t xml:space="preserve"> Isaac</w:t>
      </w:r>
      <w:r w:rsidR="00963E78">
        <w:t xml:space="preserve"> Dill seconded the motion. The meeting adjourned without </w:t>
      </w:r>
      <w:r w:rsidR="00A87668">
        <w:t>ob</w:t>
      </w:r>
      <w:r w:rsidR="00AA5926">
        <w:t xml:space="preserve">jection at 7:36pm. </w:t>
      </w:r>
      <w:r>
        <w:t xml:space="preserve"> </w:t>
      </w:r>
    </w:p>
    <w:p w14:paraId="4729A4E4" w14:textId="77777777" w:rsidR="003C060C" w:rsidRPr="003C060C" w:rsidRDefault="003C060C" w:rsidP="00683017">
      <w:pPr>
        <w:jc w:val="left"/>
      </w:pPr>
    </w:p>
    <w:sectPr w:rsidR="003C060C" w:rsidRPr="003C060C" w:rsidSect="00BD6EE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FAE"/>
    <w:multiLevelType w:val="hybridMultilevel"/>
    <w:tmpl w:val="FFFFFFFF"/>
    <w:lvl w:ilvl="0" w:tplc="BA50FE74">
      <w:start w:val="9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0346E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451AE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8726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4D944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9DD2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20008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A6CE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0C69E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464DE"/>
    <w:multiLevelType w:val="hybridMultilevel"/>
    <w:tmpl w:val="FFFFFFFF"/>
    <w:lvl w:ilvl="0" w:tplc="BB9CFB78">
      <w:start w:val="1"/>
      <w:numFmt w:val="lowerLetter"/>
      <w:lvlText w:val="%1.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769E">
      <w:start w:val="1"/>
      <w:numFmt w:val="lowerLetter"/>
      <w:lvlText w:val="%2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0DA78">
      <w:start w:val="1"/>
      <w:numFmt w:val="lowerRoman"/>
      <w:lvlText w:val="%3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217A0">
      <w:start w:val="1"/>
      <w:numFmt w:val="decimal"/>
      <w:lvlText w:val="%4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00982">
      <w:start w:val="1"/>
      <w:numFmt w:val="lowerLetter"/>
      <w:lvlText w:val="%5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C74EC">
      <w:start w:val="1"/>
      <w:numFmt w:val="lowerRoman"/>
      <w:lvlText w:val="%6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2B342">
      <w:start w:val="1"/>
      <w:numFmt w:val="decimal"/>
      <w:lvlText w:val="%7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A5370">
      <w:start w:val="1"/>
      <w:numFmt w:val="lowerLetter"/>
      <w:lvlText w:val="%8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4FA80">
      <w:start w:val="1"/>
      <w:numFmt w:val="lowerRoman"/>
      <w:lvlText w:val="%9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E6FF2"/>
    <w:multiLevelType w:val="hybridMultilevel"/>
    <w:tmpl w:val="E4AE6DBC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D2582"/>
    <w:multiLevelType w:val="hybridMultilevel"/>
    <w:tmpl w:val="501A52C0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6E86736"/>
    <w:multiLevelType w:val="hybridMultilevel"/>
    <w:tmpl w:val="FF7A99C0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B0D37"/>
    <w:multiLevelType w:val="hybridMultilevel"/>
    <w:tmpl w:val="FFFFFFFF"/>
    <w:lvl w:ilvl="0" w:tplc="4858AB46">
      <w:start w:val="6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A042A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040AA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EC4B8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C7616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4B8CE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0AAEC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A924C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C58CE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251B0"/>
    <w:multiLevelType w:val="hybridMultilevel"/>
    <w:tmpl w:val="D228019A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BF7E7E"/>
    <w:multiLevelType w:val="hybridMultilevel"/>
    <w:tmpl w:val="FFFFFFFF"/>
    <w:lvl w:ilvl="0" w:tplc="E724E5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A1C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86D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624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2A5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EB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C09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D8B2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A6F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80605"/>
    <w:multiLevelType w:val="hybridMultilevel"/>
    <w:tmpl w:val="FFFFFFFF"/>
    <w:lvl w:ilvl="0" w:tplc="20F6ECFC">
      <w:start w:val="2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04B14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CFF8A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A0692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02E9C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89718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410AE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4EE4A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AB142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B4B06"/>
    <w:multiLevelType w:val="hybridMultilevel"/>
    <w:tmpl w:val="9C24871A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FA8015D"/>
    <w:multiLevelType w:val="hybridMultilevel"/>
    <w:tmpl w:val="61AA45B8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D019BF"/>
    <w:multiLevelType w:val="hybridMultilevel"/>
    <w:tmpl w:val="F1DE70B4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D175AFA"/>
    <w:multiLevelType w:val="hybridMultilevel"/>
    <w:tmpl w:val="7240874C"/>
    <w:lvl w:ilvl="0" w:tplc="FFFFFFFF">
      <w:start w:val="1"/>
      <w:numFmt w:val="upperLetter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3" w15:restartNumberingAfterBreak="0">
    <w:nsid w:val="45C43A12"/>
    <w:multiLevelType w:val="hybridMultilevel"/>
    <w:tmpl w:val="BA305EE6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5D17072B"/>
    <w:multiLevelType w:val="hybridMultilevel"/>
    <w:tmpl w:val="FFFFFFFF"/>
    <w:lvl w:ilvl="0" w:tplc="FFFFFFFF">
      <w:start w:val="2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6D1BF1"/>
    <w:multiLevelType w:val="hybridMultilevel"/>
    <w:tmpl w:val="FFFFFFFF"/>
    <w:lvl w:ilvl="0" w:tplc="FFFFFFFF">
      <w:start w:val="2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8D75ED"/>
    <w:multiLevelType w:val="hybridMultilevel"/>
    <w:tmpl w:val="4C96B044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CF34264"/>
    <w:multiLevelType w:val="hybridMultilevel"/>
    <w:tmpl w:val="FFFFFFFF"/>
    <w:lvl w:ilvl="0" w:tplc="8672329A">
      <w:start w:val="12"/>
      <w:numFmt w:val="decimal"/>
      <w:lvlText w:val="%1."/>
      <w:lvlJc w:val="left"/>
      <w:pPr>
        <w:ind w:left="53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0C582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AF688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8D3BC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03B28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2B100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6578C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47844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28C72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356425">
    <w:abstractNumId w:val="7"/>
  </w:num>
  <w:num w:numId="2" w16cid:durableId="725029268">
    <w:abstractNumId w:val="8"/>
  </w:num>
  <w:num w:numId="3" w16cid:durableId="407968843">
    <w:abstractNumId w:val="5"/>
  </w:num>
  <w:num w:numId="4" w16cid:durableId="669601865">
    <w:abstractNumId w:val="1"/>
  </w:num>
  <w:num w:numId="5" w16cid:durableId="2139764537">
    <w:abstractNumId w:val="0"/>
  </w:num>
  <w:num w:numId="6" w16cid:durableId="161512573">
    <w:abstractNumId w:val="17"/>
  </w:num>
  <w:num w:numId="7" w16cid:durableId="1900823978">
    <w:abstractNumId w:val="13"/>
  </w:num>
  <w:num w:numId="8" w16cid:durableId="2083674821">
    <w:abstractNumId w:val="11"/>
  </w:num>
  <w:num w:numId="9" w16cid:durableId="1401947155">
    <w:abstractNumId w:val="2"/>
  </w:num>
  <w:num w:numId="10" w16cid:durableId="1578511970">
    <w:abstractNumId w:val="16"/>
  </w:num>
  <w:num w:numId="11" w16cid:durableId="738216405">
    <w:abstractNumId w:val="3"/>
  </w:num>
  <w:num w:numId="12" w16cid:durableId="1940025092">
    <w:abstractNumId w:val="10"/>
  </w:num>
  <w:num w:numId="13" w16cid:durableId="1331526303">
    <w:abstractNumId w:val="4"/>
  </w:num>
  <w:num w:numId="14" w16cid:durableId="2012753950">
    <w:abstractNumId w:val="12"/>
  </w:num>
  <w:num w:numId="15" w16cid:durableId="1931966216">
    <w:abstractNumId w:val="9"/>
  </w:num>
  <w:num w:numId="16" w16cid:durableId="695810186">
    <w:abstractNumId w:val="14"/>
  </w:num>
  <w:num w:numId="17" w16cid:durableId="398410041">
    <w:abstractNumId w:val="6"/>
  </w:num>
  <w:num w:numId="18" w16cid:durableId="7338971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87"/>
    <w:rsid w:val="000021CF"/>
    <w:rsid w:val="0001041D"/>
    <w:rsid w:val="0001090E"/>
    <w:rsid w:val="000124D2"/>
    <w:rsid w:val="00025FCA"/>
    <w:rsid w:val="00033D6A"/>
    <w:rsid w:val="000347CE"/>
    <w:rsid w:val="000367CA"/>
    <w:rsid w:val="000417DD"/>
    <w:rsid w:val="000562AC"/>
    <w:rsid w:val="0006547B"/>
    <w:rsid w:val="00072777"/>
    <w:rsid w:val="00082400"/>
    <w:rsid w:val="00090991"/>
    <w:rsid w:val="00093622"/>
    <w:rsid w:val="000A2650"/>
    <w:rsid w:val="000A2E6D"/>
    <w:rsid w:val="000C06E8"/>
    <w:rsid w:val="000D208D"/>
    <w:rsid w:val="000E32D1"/>
    <w:rsid w:val="000E3320"/>
    <w:rsid w:val="000F3BCB"/>
    <w:rsid w:val="00102373"/>
    <w:rsid w:val="00112BCD"/>
    <w:rsid w:val="00113C2F"/>
    <w:rsid w:val="00120F08"/>
    <w:rsid w:val="001226BD"/>
    <w:rsid w:val="001262A7"/>
    <w:rsid w:val="00126DB4"/>
    <w:rsid w:val="0013326E"/>
    <w:rsid w:val="001530B7"/>
    <w:rsid w:val="00167491"/>
    <w:rsid w:val="001761A9"/>
    <w:rsid w:val="00177846"/>
    <w:rsid w:val="001A2F6C"/>
    <w:rsid w:val="001B213D"/>
    <w:rsid w:val="001B459F"/>
    <w:rsid w:val="001C1686"/>
    <w:rsid w:val="001C472A"/>
    <w:rsid w:val="001D4AC8"/>
    <w:rsid w:val="001D4B23"/>
    <w:rsid w:val="001E6C76"/>
    <w:rsid w:val="001F244E"/>
    <w:rsid w:val="001F4CD1"/>
    <w:rsid w:val="002043A7"/>
    <w:rsid w:val="002060AF"/>
    <w:rsid w:val="00215BBC"/>
    <w:rsid w:val="002219DA"/>
    <w:rsid w:val="002275AE"/>
    <w:rsid w:val="0023112B"/>
    <w:rsid w:val="00247DE4"/>
    <w:rsid w:val="00247EF5"/>
    <w:rsid w:val="00253D9D"/>
    <w:rsid w:val="00255359"/>
    <w:rsid w:val="002622E4"/>
    <w:rsid w:val="0027385D"/>
    <w:rsid w:val="00276D7A"/>
    <w:rsid w:val="00283A94"/>
    <w:rsid w:val="002919CC"/>
    <w:rsid w:val="002A5D89"/>
    <w:rsid w:val="002A7BD3"/>
    <w:rsid w:val="002C0B66"/>
    <w:rsid w:val="002C575C"/>
    <w:rsid w:val="002C6FD1"/>
    <w:rsid w:val="002D39F4"/>
    <w:rsid w:val="002E6A7F"/>
    <w:rsid w:val="00306144"/>
    <w:rsid w:val="00311F98"/>
    <w:rsid w:val="003123AC"/>
    <w:rsid w:val="00315096"/>
    <w:rsid w:val="003260C3"/>
    <w:rsid w:val="00381478"/>
    <w:rsid w:val="00390D5C"/>
    <w:rsid w:val="003975B8"/>
    <w:rsid w:val="003B2569"/>
    <w:rsid w:val="003C060C"/>
    <w:rsid w:val="003C0B70"/>
    <w:rsid w:val="003C3549"/>
    <w:rsid w:val="003D49A8"/>
    <w:rsid w:val="003D60CF"/>
    <w:rsid w:val="003D7D7E"/>
    <w:rsid w:val="003E7366"/>
    <w:rsid w:val="003F09F2"/>
    <w:rsid w:val="00402695"/>
    <w:rsid w:val="00421E66"/>
    <w:rsid w:val="0042473A"/>
    <w:rsid w:val="00426968"/>
    <w:rsid w:val="00435B58"/>
    <w:rsid w:val="00441DA8"/>
    <w:rsid w:val="004470C4"/>
    <w:rsid w:val="00450EC3"/>
    <w:rsid w:val="0045167A"/>
    <w:rsid w:val="00452F08"/>
    <w:rsid w:val="00463E28"/>
    <w:rsid w:val="0048002C"/>
    <w:rsid w:val="004A2CC8"/>
    <w:rsid w:val="004A5533"/>
    <w:rsid w:val="004A6EAE"/>
    <w:rsid w:val="004B0D4E"/>
    <w:rsid w:val="004B2B26"/>
    <w:rsid w:val="004B3CF2"/>
    <w:rsid w:val="004B46EB"/>
    <w:rsid w:val="004B4707"/>
    <w:rsid w:val="004B74C7"/>
    <w:rsid w:val="004C1F6D"/>
    <w:rsid w:val="004E1AF7"/>
    <w:rsid w:val="004E23A8"/>
    <w:rsid w:val="004E4D32"/>
    <w:rsid w:val="004F2EAC"/>
    <w:rsid w:val="004F3FB0"/>
    <w:rsid w:val="004F474A"/>
    <w:rsid w:val="004F5DEB"/>
    <w:rsid w:val="005211EE"/>
    <w:rsid w:val="005237E3"/>
    <w:rsid w:val="00527A32"/>
    <w:rsid w:val="0054539C"/>
    <w:rsid w:val="0054703F"/>
    <w:rsid w:val="00561DCF"/>
    <w:rsid w:val="00572CF5"/>
    <w:rsid w:val="00585545"/>
    <w:rsid w:val="00585B8E"/>
    <w:rsid w:val="0058684C"/>
    <w:rsid w:val="00593891"/>
    <w:rsid w:val="005A51BF"/>
    <w:rsid w:val="005B0BA0"/>
    <w:rsid w:val="005B26AB"/>
    <w:rsid w:val="005B6A7F"/>
    <w:rsid w:val="005B7997"/>
    <w:rsid w:val="005C59A7"/>
    <w:rsid w:val="005C735D"/>
    <w:rsid w:val="005D36A4"/>
    <w:rsid w:val="005D53F0"/>
    <w:rsid w:val="0060793E"/>
    <w:rsid w:val="00634242"/>
    <w:rsid w:val="00634B8D"/>
    <w:rsid w:val="006350C9"/>
    <w:rsid w:val="006431BF"/>
    <w:rsid w:val="00654EAE"/>
    <w:rsid w:val="00657C6D"/>
    <w:rsid w:val="006659CF"/>
    <w:rsid w:val="00666142"/>
    <w:rsid w:val="00667DDB"/>
    <w:rsid w:val="006738B7"/>
    <w:rsid w:val="00683017"/>
    <w:rsid w:val="006B08CF"/>
    <w:rsid w:val="006B0C25"/>
    <w:rsid w:val="006B12F2"/>
    <w:rsid w:val="006B3FF9"/>
    <w:rsid w:val="006B76DB"/>
    <w:rsid w:val="006C322D"/>
    <w:rsid w:val="006C3F10"/>
    <w:rsid w:val="006C6600"/>
    <w:rsid w:val="006E7DFD"/>
    <w:rsid w:val="006F656F"/>
    <w:rsid w:val="00704052"/>
    <w:rsid w:val="007066A4"/>
    <w:rsid w:val="007213D7"/>
    <w:rsid w:val="007237FD"/>
    <w:rsid w:val="007335C0"/>
    <w:rsid w:val="00734102"/>
    <w:rsid w:val="00751DE4"/>
    <w:rsid w:val="007754A4"/>
    <w:rsid w:val="00783FFC"/>
    <w:rsid w:val="007A336F"/>
    <w:rsid w:val="007A597E"/>
    <w:rsid w:val="007B1519"/>
    <w:rsid w:val="007B6485"/>
    <w:rsid w:val="007C16A9"/>
    <w:rsid w:val="007D38C4"/>
    <w:rsid w:val="007E399D"/>
    <w:rsid w:val="007E45E4"/>
    <w:rsid w:val="007F6F73"/>
    <w:rsid w:val="007F7959"/>
    <w:rsid w:val="00801622"/>
    <w:rsid w:val="00814A27"/>
    <w:rsid w:val="008228C4"/>
    <w:rsid w:val="00831A3C"/>
    <w:rsid w:val="00831EF7"/>
    <w:rsid w:val="00841485"/>
    <w:rsid w:val="00863E90"/>
    <w:rsid w:val="00870823"/>
    <w:rsid w:val="008760AF"/>
    <w:rsid w:val="008B48C4"/>
    <w:rsid w:val="008B652A"/>
    <w:rsid w:val="008C1376"/>
    <w:rsid w:val="008C23AA"/>
    <w:rsid w:val="008C53B8"/>
    <w:rsid w:val="008E43AF"/>
    <w:rsid w:val="008E5EEA"/>
    <w:rsid w:val="008E6791"/>
    <w:rsid w:val="008E681D"/>
    <w:rsid w:val="009019F5"/>
    <w:rsid w:val="00904C4C"/>
    <w:rsid w:val="0091045D"/>
    <w:rsid w:val="00915072"/>
    <w:rsid w:val="00922000"/>
    <w:rsid w:val="0092427D"/>
    <w:rsid w:val="0095594F"/>
    <w:rsid w:val="00963E78"/>
    <w:rsid w:val="0097291B"/>
    <w:rsid w:val="00995926"/>
    <w:rsid w:val="009B1AD4"/>
    <w:rsid w:val="009B4261"/>
    <w:rsid w:val="009D1EFE"/>
    <w:rsid w:val="009D2147"/>
    <w:rsid w:val="009D3B7E"/>
    <w:rsid w:val="009D5790"/>
    <w:rsid w:val="009D7605"/>
    <w:rsid w:val="009E69A9"/>
    <w:rsid w:val="009F1A8E"/>
    <w:rsid w:val="009F382D"/>
    <w:rsid w:val="009F4A16"/>
    <w:rsid w:val="00A12808"/>
    <w:rsid w:val="00A1617F"/>
    <w:rsid w:val="00A21CC1"/>
    <w:rsid w:val="00A30C6C"/>
    <w:rsid w:val="00A3428B"/>
    <w:rsid w:val="00A37FD2"/>
    <w:rsid w:val="00A5389F"/>
    <w:rsid w:val="00A558E8"/>
    <w:rsid w:val="00A5682F"/>
    <w:rsid w:val="00A6420F"/>
    <w:rsid w:val="00A65A87"/>
    <w:rsid w:val="00A73924"/>
    <w:rsid w:val="00A75CE7"/>
    <w:rsid w:val="00A830D1"/>
    <w:rsid w:val="00A860D4"/>
    <w:rsid w:val="00A87668"/>
    <w:rsid w:val="00A915DB"/>
    <w:rsid w:val="00A932BC"/>
    <w:rsid w:val="00AA5926"/>
    <w:rsid w:val="00AB4C91"/>
    <w:rsid w:val="00AB745C"/>
    <w:rsid w:val="00AC60BC"/>
    <w:rsid w:val="00AD472C"/>
    <w:rsid w:val="00AE1983"/>
    <w:rsid w:val="00AF32A2"/>
    <w:rsid w:val="00AF59B0"/>
    <w:rsid w:val="00B14D93"/>
    <w:rsid w:val="00B401E5"/>
    <w:rsid w:val="00B540CB"/>
    <w:rsid w:val="00B672AB"/>
    <w:rsid w:val="00B758AD"/>
    <w:rsid w:val="00B75DC0"/>
    <w:rsid w:val="00BA0062"/>
    <w:rsid w:val="00BB436C"/>
    <w:rsid w:val="00BC413B"/>
    <w:rsid w:val="00BC7645"/>
    <w:rsid w:val="00BD6EE5"/>
    <w:rsid w:val="00BE47A1"/>
    <w:rsid w:val="00BE4B78"/>
    <w:rsid w:val="00BE4D70"/>
    <w:rsid w:val="00BE6343"/>
    <w:rsid w:val="00BF1EA9"/>
    <w:rsid w:val="00BF7800"/>
    <w:rsid w:val="00C21635"/>
    <w:rsid w:val="00C30400"/>
    <w:rsid w:val="00C33434"/>
    <w:rsid w:val="00C36AD4"/>
    <w:rsid w:val="00C42925"/>
    <w:rsid w:val="00C46657"/>
    <w:rsid w:val="00C57BE8"/>
    <w:rsid w:val="00C80872"/>
    <w:rsid w:val="00C90430"/>
    <w:rsid w:val="00C92E05"/>
    <w:rsid w:val="00CA0D40"/>
    <w:rsid w:val="00CA239C"/>
    <w:rsid w:val="00CC594F"/>
    <w:rsid w:val="00CC7B98"/>
    <w:rsid w:val="00CD2389"/>
    <w:rsid w:val="00CF0DBB"/>
    <w:rsid w:val="00CF15BF"/>
    <w:rsid w:val="00CF2BC1"/>
    <w:rsid w:val="00CF3787"/>
    <w:rsid w:val="00CF3FA1"/>
    <w:rsid w:val="00CF5261"/>
    <w:rsid w:val="00D03CD7"/>
    <w:rsid w:val="00D049B6"/>
    <w:rsid w:val="00D1678E"/>
    <w:rsid w:val="00D17CD3"/>
    <w:rsid w:val="00D237D0"/>
    <w:rsid w:val="00D374AA"/>
    <w:rsid w:val="00D44BF5"/>
    <w:rsid w:val="00D44FD9"/>
    <w:rsid w:val="00D45F10"/>
    <w:rsid w:val="00D46C8D"/>
    <w:rsid w:val="00D525CC"/>
    <w:rsid w:val="00D547F4"/>
    <w:rsid w:val="00D814B8"/>
    <w:rsid w:val="00D90AF0"/>
    <w:rsid w:val="00DB207A"/>
    <w:rsid w:val="00DD5E3E"/>
    <w:rsid w:val="00DE6ED3"/>
    <w:rsid w:val="00DF52DE"/>
    <w:rsid w:val="00E041AE"/>
    <w:rsid w:val="00E063A8"/>
    <w:rsid w:val="00E15FAB"/>
    <w:rsid w:val="00E2050A"/>
    <w:rsid w:val="00E30B87"/>
    <w:rsid w:val="00E40573"/>
    <w:rsid w:val="00E41FC7"/>
    <w:rsid w:val="00E4282F"/>
    <w:rsid w:val="00E61463"/>
    <w:rsid w:val="00E6444D"/>
    <w:rsid w:val="00E65FFE"/>
    <w:rsid w:val="00E663CD"/>
    <w:rsid w:val="00E71F39"/>
    <w:rsid w:val="00E82A0C"/>
    <w:rsid w:val="00EB1A4F"/>
    <w:rsid w:val="00EC5B25"/>
    <w:rsid w:val="00EE7305"/>
    <w:rsid w:val="00EF0A81"/>
    <w:rsid w:val="00EF4F63"/>
    <w:rsid w:val="00F05526"/>
    <w:rsid w:val="00F06742"/>
    <w:rsid w:val="00F16AC7"/>
    <w:rsid w:val="00F21225"/>
    <w:rsid w:val="00F23B0D"/>
    <w:rsid w:val="00F30C65"/>
    <w:rsid w:val="00F36D14"/>
    <w:rsid w:val="00F60B7A"/>
    <w:rsid w:val="00F66E13"/>
    <w:rsid w:val="00F67248"/>
    <w:rsid w:val="00F82577"/>
    <w:rsid w:val="00F90EFB"/>
    <w:rsid w:val="00F93EC8"/>
    <w:rsid w:val="00F96433"/>
    <w:rsid w:val="00FA2453"/>
    <w:rsid w:val="00FA3A92"/>
    <w:rsid w:val="00FB2F4D"/>
    <w:rsid w:val="00FB6147"/>
    <w:rsid w:val="00FC125D"/>
    <w:rsid w:val="00FC6537"/>
    <w:rsid w:val="00FC715A"/>
    <w:rsid w:val="00FD2A64"/>
    <w:rsid w:val="00FD41F8"/>
    <w:rsid w:val="00FE5613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C8832"/>
  <w15:docId w15:val="{0BC70F16-49C9-F343-B558-6239B318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370" w:hanging="10"/>
      <w:jc w:val="both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67" w:lineRule="auto"/>
      <w:ind w:left="10" w:right="1" w:hanging="10"/>
      <w:outlineLvl w:val="0"/>
    </w:pPr>
    <w:rPr>
      <w:rFonts w:ascii="Garamond" w:eastAsia="Garamond" w:hAnsi="Garamond" w:cs="Garamond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41F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B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dan@afscme1624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054602135?pwd=U5105kYtFMcNC5NHgKVoIDgsjazKF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054602135?pwd=U5105kYtFMcNC5NHgKVoIDgsjazKFz.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Maldonado</dc:creator>
  <cp:keywords/>
  <cp:lastModifiedBy>Mark Maldonado</cp:lastModifiedBy>
  <cp:revision>2</cp:revision>
  <dcterms:created xsi:type="dcterms:W3CDTF">2025-07-22T15:23:00Z</dcterms:created>
  <dcterms:modified xsi:type="dcterms:W3CDTF">2025-07-22T15:23:00Z</dcterms:modified>
</cp:coreProperties>
</file>