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015F0" w14:textId="77777777" w:rsidR="001801A3" w:rsidRPr="001801A3" w:rsidRDefault="001801A3" w:rsidP="001801A3">
      <w:pPr>
        <w:spacing w:after="0" w:line="480" w:lineRule="auto"/>
        <w:jc w:val="center"/>
        <w:rPr>
          <w:rFonts w:ascii="Times New Roman" w:eastAsia="Calibri" w:hAnsi="Times New Roman" w:cs="Times New Roman"/>
          <w:sz w:val="24"/>
        </w:rPr>
      </w:pPr>
      <w:r w:rsidRPr="001801A3">
        <w:rPr>
          <w:rFonts w:ascii="Times New Roman" w:eastAsia="Calibri" w:hAnsi="Times New Roman" w:cs="Times New Roman"/>
          <w:sz w:val="24"/>
        </w:rPr>
        <w:t>Refund Policy</w:t>
      </w:r>
    </w:p>
    <w:p w14:paraId="41F65B8C" w14:textId="77777777" w:rsidR="00F33E05" w:rsidRPr="00F33E05" w:rsidRDefault="001801A3" w:rsidP="00F33E05">
      <w:pPr>
        <w:spacing w:after="0" w:line="480" w:lineRule="auto"/>
        <w:rPr>
          <w:rFonts w:ascii="Times New Roman" w:eastAsia="Calibri" w:hAnsi="Times New Roman" w:cs="Times New Roman"/>
          <w:sz w:val="24"/>
        </w:rPr>
      </w:pPr>
      <w:r w:rsidRPr="001801A3">
        <w:rPr>
          <w:rFonts w:ascii="Times New Roman" w:eastAsia="Calibri" w:hAnsi="Times New Roman" w:cs="Times New Roman"/>
          <w:sz w:val="24"/>
        </w:rPr>
        <w:t>The re</w:t>
      </w:r>
      <w:r>
        <w:rPr>
          <w:rFonts w:ascii="Times New Roman" w:eastAsia="Calibri" w:hAnsi="Times New Roman" w:cs="Times New Roman"/>
          <w:sz w:val="24"/>
        </w:rPr>
        <w:t xml:space="preserve">fund policy for </w:t>
      </w:r>
      <w:bookmarkStart w:id="0" w:name="_Hlk47624806"/>
      <w:r>
        <w:rPr>
          <w:rFonts w:ascii="Times New Roman" w:eastAsia="Calibri" w:hAnsi="Times New Roman" w:cs="Times New Roman"/>
          <w:sz w:val="24"/>
        </w:rPr>
        <w:t>Essential Medical and Mental Hea</w:t>
      </w:r>
      <w:r w:rsidRPr="001801A3">
        <w:rPr>
          <w:rFonts w:ascii="Times New Roman" w:eastAsia="Calibri" w:hAnsi="Times New Roman" w:cs="Times New Roman"/>
          <w:sz w:val="24"/>
        </w:rPr>
        <w:t>l</w:t>
      </w:r>
      <w:r>
        <w:rPr>
          <w:rFonts w:ascii="Times New Roman" w:eastAsia="Calibri" w:hAnsi="Times New Roman" w:cs="Times New Roman"/>
          <w:sz w:val="24"/>
        </w:rPr>
        <w:t>th</w:t>
      </w:r>
      <w:r w:rsidRPr="001801A3">
        <w:rPr>
          <w:rFonts w:ascii="Times New Roman" w:eastAsia="Calibri" w:hAnsi="Times New Roman" w:cs="Times New Roman"/>
          <w:sz w:val="24"/>
        </w:rPr>
        <w:t xml:space="preserve"> Institute</w:t>
      </w:r>
      <w:r>
        <w:rPr>
          <w:rFonts w:ascii="Times New Roman" w:eastAsia="Calibri" w:hAnsi="Times New Roman" w:cs="Times New Roman"/>
          <w:sz w:val="24"/>
        </w:rPr>
        <w:t xml:space="preserve"> (EMMI)</w:t>
      </w:r>
      <w:r w:rsidRPr="001801A3">
        <w:rPr>
          <w:rFonts w:ascii="Times New Roman" w:eastAsia="Calibri" w:hAnsi="Times New Roman" w:cs="Times New Roman"/>
          <w:sz w:val="24"/>
        </w:rPr>
        <w:t xml:space="preserve"> </w:t>
      </w:r>
      <w:bookmarkEnd w:id="0"/>
      <w:r w:rsidRPr="001801A3">
        <w:rPr>
          <w:rFonts w:ascii="Times New Roman" w:eastAsia="Calibri" w:hAnsi="Times New Roman" w:cs="Times New Roman"/>
          <w:sz w:val="24"/>
        </w:rPr>
        <w:t xml:space="preserve">is as follows: </w:t>
      </w:r>
    </w:p>
    <w:p w14:paraId="2322EF04" w14:textId="6432D549" w:rsidR="00F33E05" w:rsidRPr="00F33E05" w:rsidRDefault="00F33E05" w:rsidP="00F33E05">
      <w:pPr>
        <w:spacing w:after="0" w:line="480" w:lineRule="auto"/>
        <w:rPr>
          <w:rFonts w:ascii="Times New Roman" w:eastAsia="Calibri" w:hAnsi="Times New Roman" w:cs="Times New Roman"/>
          <w:sz w:val="24"/>
        </w:rPr>
      </w:pPr>
      <w:r w:rsidRPr="00F33E05">
        <w:rPr>
          <w:rFonts w:ascii="Times New Roman" w:eastAsia="Calibri" w:hAnsi="Times New Roman" w:cs="Times New Roman"/>
          <w:sz w:val="24"/>
        </w:rPr>
        <w:t>all monies paid by a prospective student</w:t>
      </w:r>
      <w:r w:rsidR="00B613B7">
        <w:rPr>
          <w:rFonts w:ascii="Times New Roman" w:eastAsia="Calibri" w:hAnsi="Times New Roman" w:cs="Times New Roman"/>
          <w:sz w:val="24"/>
        </w:rPr>
        <w:t xml:space="preserve"> </w:t>
      </w:r>
      <w:r>
        <w:rPr>
          <w:rFonts w:ascii="Times New Roman" w:eastAsia="Calibri" w:hAnsi="Times New Roman" w:cs="Times New Roman"/>
          <w:sz w:val="24"/>
        </w:rPr>
        <w:t xml:space="preserve">are refunded if: </w:t>
      </w:r>
      <w:r w:rsidRPr="00F33E05">
        <w:rPr>
          <w:rFonts w:ascii="Times New Roman" w:eastAsia="Calibri" w:hAnsi="Times New Roman" w:cs="Times New Roman"/>
          <w:sz w:val="24"/>
        </w:rPr>
        <w:t xml:space="preserve">the student requests a refund within three (3) business days after signing a </w:t>
      </w:r>
      <w:proofErr w:type="gramStart"/>
      <w:r w:rsidRPr="00F33E05">
        <w:rPr>
          <w:rFonts w:ascii="Times New Roman" w:eastAsia="Calibri" w:hAnsi="Times New Roman" w:cs="Times New Roman"/>
          <w:sz w:val="24"/>
        </w:rPr>
        <w:t>contract;</w:t>
      </w:r>
      <w:proofErr w:type="gramEnd"/>
    </w:p>
    <w:p w14:paraId="0E38282D" w14:textId="77777777" w:rsidR="00F33E05" w:rsidRPr="00F33E05" w:rsidRDefault="00F33E05" w:rsidP="00F33E05">
      <w:pPr>
        <w:spacing w:after="0" w:line="480" w:lineRule="auto"/>
        <w:rPr>
          <w:rFonts w:ascii="Times New Roman" w:eastAsia="Calibri" w:hAnsi="Times New Roman" w:cs="Times New Roman"/>
          <w:sz w:val="24"/>
        </w:rPr>
      </w:pPr>
      <w:r>
        <w:rPr>
          <w:rFonts w:ascii="Times New Roman" w:eastAsia="Calibri" w:hAnsi="Times New Roman" w:cs="Times New Roman"/>
          <w:sz w:val="24"/>
        </w:rPr>
        <w:t xml:space="preserve">OR </w:t>
      </w:r>
      <w:r w:rsidRPr="00F33E05">
        <w:rPr>
          <w:rFonts w:ascii="Times New Roman" w:eastAsia="Calibri" w:hAnsi="Times New Roman" w:cs="Times New Roman"/>
          <w:sz w:val="24"/>
        </w:rPr>
        <w:t>no contract is signed and prior to classes beginning the student requests a refund within three (3) business days after making a payment.</w:t>
      </w:r>
    </w:p>
    <w:p w14:paraId="7C790C0C" w14:textId="5CA6ACE2" w:rsidR="00F33E05" w:rsidRPr="00F33E05" w:rsidRDefault="00B3307E" w:rsidP="00F33E05">
      <w:pPr>
        <w:spacing w:after="0" w:line="480" w:lineRule="auto"/>
        <w:rPr>
          <w:rFonts w:ascii="Times New Roman" w:eastAsia="Calibri" w:hAnsi="Times New Roman" w:cs="Times New Roman"/>
          <w:sz w:val="24"/>
        </w:rPr>
      </w:pPr>
      <w:r>
        <w:rPr>
          <w:rFonts w:ascii="Times New Roman" w:eastAsia="Calibri" w:hAnsi="Times New Roman" w:cs="Times New Roman"/>
          <w:sz w:val="24"/>
        </w:rPr>
        <w:t>Essential Medical and Mental Hea</w:t>
      </w:r>
      <w:r w:rsidRPr="001801A3">
        <w:rPr>
          <w:rFonts w:ascii="Times New Roman" w:eastAsia="Calibri" w:hAnsi="Times New Roman" w:cs="Times New Roman"/>
          <w:sz w:val="24"/>
        </w:rPr>
        <w:t>l</w:t>
      </w:r>
      <w:r>
        <w:rPr>
          <w:rFonts w:ascii="Times New Roman" w:eastAsia="Calibri" w:hAnsi="Times New Roman" w:cs="Times New Roman"/>
          <w:sz w:val="24"/>
        </w:rPr>
        <w:t>th</w:t>
      </w:r>
      <w:r w:rsidRPr="001801A3">
        <w:rPr>
          <w:rFonts w:ascii="Times New Roman" w:eastAsia="Calibri" w:hAnsi="Times New Roman" w:cs="Times New Roman"/>
          <w:sz w:val="24"/>
        </w:rPr>
        <w:t xml:space="preserve"> Institute</w:t>
      </w:r>
      <w:r>
        <w:rPr>
          <w:rFonts w:ascii="Times New Roman" w:eastAsia="Calibri" w:hAnsi="Times New Roman" w:cs="Times New Roman"/>
          <w:sz w:val="24"/>
        </w:rPr>
        <w:t xml:space="preserve"> (EMMI)</w:t>
      </w:r>
      <w:r w:rsidRPr="001801A3">
        <w:rPr>
          <w:rFonts w:ascii="Times New Roman" w:eastAsia="Calibri" w:hAnsi="Times New Roman" w:cs="Times New Roman"/>
          <w:sz w:val="24"/>
        </w:rPr>
        <w:t xml:space="preserve"> </w:t>
      </w:r>
      <w:r w:rsidR="00F33E05" w:rsidRPr="00F33E05">
        <w:rPr>
          <w:rFonts w:ascii="Times New Roman" w:eastAsia="Calibri" w:hAnsi="Times New Roman" w:cs="Times New Roman"/>
          <w:sz w:val="24"/>
        </w:rPr>
        <w:t>ensures that deposits or down payments are credited as tuition payments unless clearly identified on receipt by the institution as application or other fees.</w:t>
      </w:r>
    </w:p>
    <w:p w14:paraId="1DF346BD" w14:textId="6E5BDA46" w:rsidR="00F33E05" w:rsidRPr="00872B89" w:rsidRDefault="00B3307E" w:rsidP="00872B89">
      <w:pPr>
        <w:spacing w:after="0" w:line="480" w:lineRule="auto"/>
        <w:rPr>
          <w:rFonts w:ascii="Times New Roman" w:eastAsia="Calibri" w:hAnsi="Times New Roman" w:cs="Times New Roman"/>
          <w:sz w:val="24"/>
        </w:rPr>
      </w:pPr>
      <w:r w:rsidRPr="00B3307E">
        <w:rPr>
          <w:rFonts w:ascii="Times New Roman" w:eastAsia="Calibri" w:hAnsi="Times New Roman" w:cs="Times New Roman"/>
          <w:sz w:val="24"/>
        </w:rPr>
        <w:t xml:space="preserve">Essential Medical and Mental Health Institute (EMMI) </w:t>
      </w:r>
      <w:r w:rsidR="00F33E05" w:rsidRPr="00F33E05">
        <w:rPr>
          <w:rFonts w:ascii="Times New Roman" w:eastAsia="Calibri" w:hAnsi="Times New Roman" w:cs="Times New Roman"/>
          <w:sz w:val="24"/>
        </w:rPr>
        <w:t>adopts a policy that ensures that only one of the following criteria is used to calculate refunds</w:t>
      </w:r>
      <w:r>
        <w:rPr>
          <w:rFonts w:ascii="Times New Roman" w:eastAsia="Calibri" w:hAnsi="Times New Roman" w:cs="Times New Roman"/>
          <w:sz w:val="24"/>
        </w:rPr>
        <w:t xml:space="preserve">, which is </w:t>
      </w:r>
      <w:r w:rsidR="00F33E05" w:rsidRPr="00872B89">
        <w:rPr>
          <w:rFonts w:ascii="Times New Roman" w:eastAsia="Calibri" w:hAnsi="Times New Roman" w:cs="Times New Roman"/>
          <w:sz w:val="24"/>
        </w:rPr>
        <w:t>the last date of attendance by the student</w:t>
      </w:r>
      <w:r>
        <w:rPr>
          <w:rFonts w:ascii="Times New Roman" w:eastAsia="Calibri" w:hAnsi="Times New Roman" w:cs="Times New Roman"/>
          <w:sz w:val="24"/>
        </w:rPr>
        <w:t>.</w:t>
      </w:r>
    </w:p>
    <w:p w14:paraId="6AA3DC54" w14:textId="77777777" w:rsidR="00F33E05" w:rsidRPr="00F33E05" w:rsidRDefault="00F33E05" w:rsidP="00F33E05">
      <w:pPr>
        <w:spacing w:after="0" w:line="480" w:lineRule="auto"/>
        <w:rPr>
          <w:rFonts w:ascii="Times New Roman" w:eastAsia="Calibri" w:hAnsi="Times New Roman" w:cs="Times New Roman"/>
          <w:sz w:val="24"/>
        </w:rPr>
      </w:pPr>
      <w:r w:rsidRPr="00F33E05">
        <w:rPr>
          <w:rFonts w:ascii="Times New Roman" w:eastAsia="Calibri" w:hAnsi="Times New Roman" w:cs="Times New Roman"/>
          <w:sz w:val="24"/>
        </w:rPr>
        <w:t>The institution will assess no administrative and/or withdrawal fee of a student who withdraws from the institution.</w:t>
      </w:r>
    </w:p>
    <w:p w14:paraId="2B488305" w14:textId="3462FF83" w:rsidR="00F33E05" w:rsidRPr="00F33E05" w:rsidRDefault="00B3307E" w:rsidP="00F33E05">
      <w:pPr>
        <w:spacing w:after="0" w:line="480" w:lineRule="auto"/>
        <w:rPr>
          <w:rFonts w:ascii="Times New Roman" w:eastAsia="Calibri" w:hAnsi="Times New Roman" w:cs="Times New Roman"/>
          <w:sz w:val="24"/>
        </w:rPr>
      </w:pPr>
      <w:r w:rsidRPr="00B3307E">
        <w:rPr>
          <w:rFonts w:ascii="Times New Roman" w:eastAsia="Calibri" w:hAnsi="Times New Roman" w:cs="Times New Roman"/>
          <w:sz w:val="24"/>
        </w:rPr>
        <w:t>Essential Medical and Mental Health Institute (EMMI)</w:t>
      </w:r>
      <w:r w:rsidR="00F33E05" w:rsidRPr="00F33E05">
        <w:rPr>
          <w:rFonts w:ascii="Times New Roman" w:eastAsia="Calibri" w:hAnsi="Times New Roman" w:cs="Times New Roman"/>
          <w:sz w:val="24"/>
        </w:rPr>
        <w:t xml:space="preserve"> ensures that:</w:t>
      </w:r>
    </w:p>
    <w:p w14:paraId="595CE09D" w14:textId="77777777" w:rsidR="003F7D1C" w:rsidRDefault="00F33E05" w:rsidP="00F33E05">
      <w:pPr>
        <w:pStyle w:val="ListParagraph"/>
        <w:numPr>
          <w:ilvl w:val="0"/>
          <w:numId w:val="3"/>
        </w:numPr>
        <w:spacing w:after="0" w:line="480" w:lineRule="auto"/>
        <w:rPr>
          <w:rFonts w:ascii="Times New Roman" w:eastAsia="Calibri" w:hAnsi="Times New Roman" w:cs="Times New Roman"/>
          <w:sz w:val="24"/>
        </w:rPr>
      </w:pPr>
      <w:r w:rsidRPr="00F33E05">
        <w:rPr>
          <w:rFonts w:ascii="Times New Roman" w:eastAsia="Calibri" w:hAnsi="Times New Roman" w:cs="Times New Roman"/>
          <w:sz w:val="24"/>
        </w:rPr>
        <w:t xml:space="preserve">refunds are based on tuition paid for segments of the instructional program as described by the institution in the enrollment agreement, i.e., quarter, semester, module, or term, in no case more than twelve (12) months; if the institution’s refund policy is more favorable to the student than NPEC’s, it will refund the student the greater amount; refunds are made in full to the student within forty-five (45) days of the date of withdrawal; refunds are determined based on the proration of tuition and percentage of program completed at withdrawal, up until 50% of the program; if a student withdraws after completing 50% of the program, no refund of tuition is required; this policy only applies to full withdrawals, </w:t>
      </w:r>
      <w:r w:rsidRPr="00F33E05">
        <w:rPr>
          <w:rFonts w:ascii="Times New Roman" w:eastAsia="Calibri" w:hAnsi="Times New Roman" w:cs="Times New Roman"/>
          <w:sz w:val="24"/>
        </w:rPr>
        <w:lastRenderedPageBreak/>
        <w:t>and it is up to the institution to determine policies for refunds for partial (course) withdrawals.</w:t>
      </w:r>
      <w:r w:rsidR="003F7D1C">
        <w:rPr>
          <w:rFonts w:ascii="Times New Roman" w:eastAsia="Calibri" w:hAnsi="Times New Roman" w:cs="Times New Roman"/>
          <w:sz w:val="24"/>
        </w:rPr>
        <w:t xml:space="preserve"> </w:t>
      </w:r>
    </w:p>
    <w:p w14:paraId="17D71E00" w14:textId="21C946C2" w:rsidR="00F33E05" w:rsidRPr="00F33E05" w:rsidRDefault="003F7D1C" w:rsidP="00F33E05">
      <w:pPr>
        <w:pStyle w:val="ListParagraph"/>
        <w:numPr>
          <w:ilvl w:val="0"/>
          <w:numId w:val="3"/>
        </w:numPr>
        <w:spacing w:after="0" w:line="480" w:lineRule="auto"/>
        <w:rPr>
          <w:rFonts w:ascii="Times New Roman" w:eastAsia="Calibri" w:hAnsi="Times New Roman" w:cs="Times New Roman"/>
          <w:sz w:val="24"/>
        </w:rPr>
      </w:pPr>
      <w:r>
        <w:rPr>
          <w:rFonts w:ascii="Times New Roman" w:eastAsia="Calibri" w:hAnsi="Times New Roman" w:cs="Times New Roman"/>
          <w:sz w:val="24"/>
        </w:rPr>
        <w:t xml:space="preserve">Students need to submit a formal letter to withdraw from the school, including the date of such request. The withdrawal process will begin within 48 hours of receipt of student’s request. All funds that are owed the student will be refunded with </w:t>
      </w:r>
      <w:r w:rsidRPr="00F33E05">
        <w:rPr>
          <w:rFonts w:ascii="Times New Roman" w:eastAsia="Calibri" w:hAnsi="Times New Roman" w:cs="Times New Roman"/>
          <w:sz w:val="24"/>
        </w:rPr>
        <w:t>forty-five (45) days of the date of withdrawal</w:t>
      </w:r>
      <w:r>
        <w:rPr>
          <w:rFonts w:ascii="Times New Roman" w:eastAsia="Calibri" w:hAnsi="Times New Roman" w:cs="Times New Roman"/>
          <w:sz w:val="24"/>
        </w:rPr>
        <w:t xml:space="preserve">. </w:t>
      </w:r>
    </w:p>
    <w:p w14:paraId="32A6AEE8" w14:textId="54441EA5" w:rsidR="00F33E05" w:rsidRPr="00F33E05" w:rsidRDefault="00B3307E" w:rsidP="00F33E05">
      <w:pPr>
        <w:spacing w:after="0" w:line="480" w:lineRule="auto"/>
        <w:rPr>
          <w:rFonts w:ascii="Times New Roman" w:eastAsia="Calibri" w:hAnsi="Times New Roman" w:cs="Times New Roman"/>
          <w:sz w:val="24"/>
        </w:rPr>
      </w:pPr>
      <w:r w:rsidRPr="00B3307E">
        <w:rPr>
          <w:rFonts w:ascii="Times New Roman" w:eastAsia="Calibri" w:hAnsi="Times New Roman" w:cs="Times New Roman"/>
          <w:sz w:val="24"/>
        </w:rPr>
        <w:t>Essential Medical and Mental Health Institute (EMMI)</w:t>
      </w:r>
      <w:r>
        <w:rPr>
          <w:rFonts w:ascii="Times New Roman" w:eastAsia="Calibri" w:hAnsi="Times New Roman" w:cs="Times New Roman"/>
          <w:sz w:val="24"/>
        </w:rPr>
        <w:t xml:space="preserve"> </w:t>
      </w:r>
      <w:r w:rsidR="00F33E05" w:rsidRPr="00F33E05">
        <w:rPr>
          <w:rFonts w:ascii="Times New Roman" w:eastAsia="Calibri" w:hAnsi="Times New Roman" w:cs="Times New Roman"/>
          <w:sz w:val="24"/>
        </w:rPr>
        <w:t>has adopted a policy:</w:t>
      </w:r>
    </w:p>
    <w:p w14:paraId="3F90CA01" w14:textId="26168449" w:rsidR="00F33E05" w:rsidRDefault="00F33E05" w:rsidP="00F33E05">
      <w:pPr>
        <w:pStyle w:val="ListParagraph"/>
        <w:numPr>
          <w:ilvl w:val="0"/>
          <w:numId w:val="2"/>
        </w:numPr>
        <w:spacing w:after="0" w:line="480" w:lineRule="auto"/>
        <w:rPr>
          <w:rFonts w:ascii="Times New Roman" w:eastAsia="Calibri" w:hAnsi="Times New Roman" w:cs="Times New Roman"/>
          <w:sz w:val="24"/>
        </w:rPr>
      </w:pPr>
      <w:r w:rsidRPr="00F33E05">
        <w:rPr>
          <w:rFonts w:ascii="Times New Roman" w:eastAsia="Calibri" w:hAnsi="Times New Roman" w:cs="Times New Roman"/>
          <w:sz w:val="24"/>
        </w:rPr>
        <w:t>for addressing extenuating circumstances such as student injury, prolonged illness or death, or other circumstances which prohibit completion of the course or program of study;</w:t>
      </w:r>
      <w:r>
        <w:rPr>
          <w:rFonts w:ascii="Times New Roman" w:eastAsia="Calibri" w:hAnsi="Times New Roman" w:cs="Times New Roman"/>
          <w:sz w:val="24"/>
        </w:rPr>
        <w:t xml:space="preserve"> </w:t>
      </w:r>
      <w:r w:rsidRPr="00F33E05">
        <w:rPr>
          <w:rFonts w:ascii="Times New Roman" w:eastAsia="Calibri" w:hAnsi="Times New Roman" w:cs="Times New Roman"/>
          <w:sz w:val="24"/>
        </w:rPr>
        <w:t>that establishes a process for determining a settlement which is reasonable and fair to the student and the institution.</w:t>
      </w:r>
      <w:r w:rsidR="00B3307E">
        <w:rPr>
          <w:rFonts w:ascii="Times New Roman" w:eastAsia="Calibri" w:hAnsi="Times New Roman" w:cs="Times New Roman"/>
          <w:sz w:val="24"/>
        </w:rPr>
        <w:t xml:space="preserve"> Therefore, student must submit documentation by physicians related to illness or injury, verification of family member is of the immediate family (e.g. mother, father, sister, brother, child). </w:t>
      </w:r>
    </w:p>
    <w:p w14:paraId="499D4F1E" w14:textId="7D829E97" w:rsidR="0010033F" w:rsidRPr="00F33E05" w:rsidRDefault="0010033F" w:rsidP="00F33E05">
      <w:pPr>
        <w:pStyle w:val="ListParagraph"/>
        <w:numPr>
          <w:ilvl w:val="0"/>
          <w:numId w:val="2"/>
        </w:numPr>
        <w:spacing w:after="0" w:line="480" w:lineRule="auto"/>
        <w:rPr>
          <w:rFonts w:ascii="Times New Roman" w:eastAsia="Calibri" w:hAnsi="Times New Roman" w:cs="Times New Roman"/>
          <w:sz w:val="24"/>
        </w:rPr>
      </w:pPr>
      <w:r w:rsidRPr="0010033F">
        <w:rPr>
          <w:rFonts w:ascii="Times New Roman" w:eastAsia="Calibri" w:hAnsi="Times New Roman" w:cs="Times New Roman"/>
          <w:sz w:val="24"/>
        </w:rPr>
        <w:t>the date on which the student has begun the official withdrawal process as prescribed by the institution</w:t>
      </w:r>
      <w:r>
        <w:rPr>
          <w:rFonts w:ascii="Times New Roman" w:eastAsia="Calibri" w:hAnsi="Times New Roman" w:cs="Times New Roman"/>
          <w:sz w:val="24"/>
        </w:rPr>
        <w:t xml:space="preserve"> will be used to determine the refund. </w:t>
      </w:r>
    </w:p>
    <w:p w14:paraId="30A26C65" w14:textId="2DA55F1B" w:rsidR="00F33E05" w:rsidRPr="00F33E05" w:rsidRDefault="00B3307E" w:rsidP="00F33E05">
      <w:pPr>
        <w:spacing w:after="0" w:line="480" w:lineRule="auto"/>
        <w:rPr>
          <w:rFonts w:ascii="Times New Roman" w:eastAsia="Calibri" w:hAnsi="Times New Roman" w:cs="Times New Roman"/>
          <w:sz w:val="24"/>
        </w:rPr>
      </w:pPr>
      <w:r w:rsidRPr="00B3307E">
        <w:rPr>
          <w:rFonts w:ascii="Times New Roman" w:eastAsia="Calibri" w:hAnsi="Times New Roman" w:cs="Times New Roman"/>
          <w:sz w:val="24"/>
        </w:rPr>
        <w:t>Essential Medical and Mental Health Institute (EMMI)</w:t>
      </w:r>
      <w:r w:rsidR="00F33E05">
        <w:rPr>
          <w:rFonts w:ascii="Times New Roman" w:eastAsia="Calibri" w:hAnsi="Times New Roman" w:cs="Times New Roman"/>
          <w:sz w:val="24"/>
        </w:rPr>
        <w:t xml:space="preserve"> ensures</w:t>
      </w:r>
      <w:r w:rsidR="00F33E05" w:rsidRPr="00F33E05">
        <w:rPr>
          <w:rFonts w:ascii="Times New Roman" w:eastAsia="Calibri" w:hAnsi="Times New Roman" w:cs="Times New Roman"/>
          <w:sz w:val="24"/>
        </w:rPr>
        <w:t xml:space="preserve"> that </w:t>
      </w:r>
      <w:r w:rsidR="00F33E05">
        <w:rPr>
          <w:rFonts w:ascii="Times New Roman" w:eastAsia="Calibri" w:hAnsi="Times New Roman" w:cs="Times New Roman"/>
          <w:sz w:val="24"/>
        </w:rPr>
        <w:t xml:space="preserve">if the institution </w:t>
      </w:r>
      <w:r w:rsidR="00F33E05" w:rsidRPr="00F33E05">
        <w:rPr>
          <w:rFonts w:ascii="Times New Roman" w:eastAsia="Calibri" w:hAnsi="Times New Roman" w:cs="Times New Roman"/>
          <w:sz w:val="24"/>
        </w:rPr>
        <w:t>cancels or changes a program of study or course (time or location) in such a way that a student who has started the program o</w:t>
      </w:r>
      <w:r w:rsidR="00F33E05">
        <w:rPr>
          <w:rFonts w:ascii="Times New Roman" w:eastAsia="Calibri" w:hAnsi="Times New Roman" w:cs="Times New Roman"/>
          <w:sz w:val="24"/>
        </w:rPr>
        <w:t xml:space="preserve">r course is unable to continue: </w:t>
      </w:r>
      <w:r w:rsidR="00F33E05" w:rsidRPr="00F33E05">
        <w:rPr>
          <w:rFonts w:ascii="Times New Roman" w:eastAsia="Calibri" w:hAnsi="Times New Roman" w:cs="Times New Roman"/>
          <w:sz w:val="24"/>
        </w:rPr>
        <w:t>makes arrangements in a timely manner to accommodate the needs of each student enrolled in the program;</w:t>
      </w:r>
    </w:p>
    <w:p w14:paraId="622524F9" w14:textId="77777777" w:rsidR="001801A3" w:rsidRPr="001801A3" w:rsidRDefault="00F33E05" w:rsidP="00F33E05">
      <w:pPr>
        <w:spacing w:after="0" w:line="480" w:lineRule="auto"/>
        <w:rPr>
          <w:rFonts w:ascii="Times New Roman" w:eastAsia="Calibri" w:hAnsi="Times New Roman" w:cs="Times New Roman"/>
          <w:sz w:val="24"/>
        </w:rPr>
      </w:pPr>
      <w:r w:rsidRPr="00F33E05">
        <w:rPr>
          <w:rFonts w:ascii="Times New Roman" w:eastAsia="Calibri" w:hAnsi="Times New Roman" w:cs="Times New Roman"/>
          <w:sz w:val="24"/>
        </w:rPr>
        <w:t>OR</w:t>
      </w:r>
      <w:r>
        <w:rPr>
          <w:rFonts w:ascii="Times New Roman" w:eastAsia="Calibri" w:hAnsi="Times New Roman" w:cs="Times New Roman"/>
          <w:sz w:val="24"/>
        </w:rPr>
        <w:t xml:space="preserve"> </w:t>
      </w:r>
      <w:r w:rsidRPr="00F33E05">
        <w:rPr>
          <w:rFonts w:ascii="Times New Roman" w:eastAsia="Calibri" w:hAnsi="Times New Roman" w:cs="Times New Roman"/>
          <w:sz w:val="24"/>
        </w:rPr>
        <w:t>refunds all money paid by the student for the program of study or course if alternative arrangements determined by NPEC to be equitable to both the institution and the student are not possible.</w:t>
      </w:r>
    </w:p>
    <w:p w14:paraId="46084CD5" w14:textId="77777777" w:rsidR="001801A3" w:rsidRPr="001801A3" w:rsidRDefault="001801A3" w:rsidP="001801A3">
      <w:pPr>
        <w:spacing w:after="0" w:line="480" w:lineRule="auto"/>
        <w:rPr>
          <w:rFonts w:ascii="Times New Roman" w:eastAsia="Calibri" w:hAnsi="Times New Roman" w:cs="Times New Roman"/>
          <w:sz w:val="24"/>
        </w:rPr>
      </w:pPr>
    </w:p>
    <w:p w14:paraId="47786231" w14:textId="77777777" w:rsidR="001801A3" w:rsidRPr="001801A3" w:rsidRDefault="001801A3" w:rsidP="001801A3">
      <w:pPr>
        <w:spacing w:after="0" w:line="480" w:lineRule="auto"/>
        <w:rPr>
          <w:rFonts w:ascii="Times New Roman" w:eastAsia="Calibri" w:hAnsi="Times New Roman" w:cs="Times New Roman"/>
          <w:sz w:val="24"/>
        </w:rPr>
      </w:pPr>
      <w:r w:rsidRPr="001801A3">
        <w:rPr>
          <w:rFonts w:ascii="Times New Roman" w:eastAsia="Calibri" w:hAnsi="Times New Roman" w:cs="Times New Roman"/>
          <w:sz w:val="24"/>
        </w:rPr>
        <w:lastRenderedPageBreak/>
        <w:t>Student Signature________________________________________________________</w:t>
      </w:r>
    </w:p>
    <w:p w14:paraId="705BD155" w14:textId="77777777" w:rsidR="001801A3" w:rsidRPr="001801A3" w:rsidRDefault="001801A3" w:rsidP="001801A3">
      <w:pPr>
        <w:spacing w:after="0" w:line="480" w:lineRule="auto"/>
        <w:rPr>
          <w:rFonts w:ascii="Times New Roman" w:eastAsia="Calibri" w:hAnsi="Times New Roman" w:cs="Times New Roman"/>
          <w:sz w:val="24"/>
        </w:rPr>
      </w:pPr>
      <w:r w:rsidRPr="001801A3">
        <w:rPr>
          <w:rFonts w:ascii="Times New Roman" w:eastAsia="Calibri" w:hAnsi="Times New Roman" w:cs="Times New Roman"/>
          <w:sz w:val="24"/>
        </w:rPr>
        <w:t>President_______________________________________________________________</w:t>
      </w:r>
    </w:p>
    <w:p w14:paraId="0D7A9A6D" w14:textId="77777777" w:rsidR="001801A3" w:rsidRPr="001801A3" w:rsidRDefault="001801A3" w:rsidP="001801A3">
      <w:pPr>
        <w:spacing w:after="0" w:line="480" w:lineRule="auto"/>
        <w:rPr>
          <w:rFonts w:ascii="Times New Roman" w:eastAsia="Calibri" w:hAnsi="Times New Roman" w:cs="Times New Roman"/>
          <w:sz w:val="24"/>
        </w:rPr>
      </w:pPr>
      <w:r w:rsidRPr="001801A3">
        <w:rPr>
          <w:rFonts w:ascii="Times New Roman" w:eastAsia="Calibri" w:hAnsi="Times New Roman" w:cs="Times New Roman"/>
          <w:sz w:val="24"/>
        </w:rPr>
        <w:t>Date__________________________________________________________________</w:t>
      </w:r>
    </w:p>
    <w:p w14:paraId="3382F47B" w14:textId="77777777" w:rsidR="001801A3" w:rsidRPr="001801A3" w:rsidRDefault="001801A3" w:rsidP="001801A3">
      <w:pPr>
        <w:spacing w:after="0" w:line="480" w:lineRule="auto"/>
        <w:jc w:val="center"/>
        <w:rPr>
          <w:rFonts w:ascii="Times New Roman" w:eastAsia="Calibri" w:hAnsi="Times New Roman" w:cs="Times New Roman"/>
          <w:sz w:val="24"/>
        </w:rPr>
      </w:pPr>
    </w:p>
    <w:p w14:paraId="41E9E4F4" w14:textId="77777777" w:rsidR="001801A3" w:rsidRPr="001801A3" w:rsidRDefault="001801A3" w:rsidP="001801A3">
      <w:pPr>
        <w:spacing w:after="0" w:line="480" w:lineRule="auto"/>
        <w:jc w:val="center"/>
        <w:rPr>
          <w:rFonts w:ascii="Times New Roman" w:eastAsia="Calibri" w:hAnsi="Times New Roman" w:cs="Times New Roman"/>
          <w:sz w:val="24"/>
        </w:rPr>
      </w:pPr>
    </w:p>
    <w:p w14:paraId="45014F6A" w14:textId="77777777" w:rsidR="001801A3" w:rsidRPr="001801A3" w:rsidRDefault="001801A3" w:rsidP="001801A3">
      <w:pPr>
        <w:spacing w:after="0" w:line="480" w:lineRule="auto"/>
        <w:jc w:val="center"/>
        <w:rPr>
          <w:rFonts w:ascii="Times New Roman" w:eastAsia="Calibri" w:hAnsi="Times New Roman" w:cs="Times New Roman"/>
          <w:sz w:val="24"/>
        </w:rPr>
      </w:pPr>
    </w:p>
    <w:p w14:paraId="5E506920" w14:textId="77777777" w:rsidR="002200FF" w:rsidRDefault="002200FF"/>
    <w:sectPr w:rsidR="002200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272BB" w14:textId="77777777" w:rsidR="00126ABA" w:rsidRDefault="00126ABA" w:rsidP="00F33E05">
      <w:pPr>
        <w:spacing w:after="0" w:line="240" w:lineRule="auto"/>
      </w:pPr>
      <w:r>
        <w:separator/>
      </w:r>
    </w:p>
  </w:endnote>
  <w:endnote w:type="continuationSeparator" w:id="0">
    <w:p w14:paraId="1AB05465" w14:textId="77777777" w:rsidR="00126ABA" w:rsidRDefault="00126ABA" w:rsidP="00F33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E21D1" w14:textId="77777777" w:rsidR="00126ABA" w:rsidRDefault="00126ABA" w:rsidP="00F33E05">
      <w:pPr>
        <w:spacing w:after="0" w:line="240" w:lineRule="auto"/>
      </w:pPr>
      <w:r>
        <w:separator/>
      </w:r>
    </w:p>
  </w:footnote>
  <w:footnote w:type="continuationSeparator" w:id="0">
    <w:p w14:paraId="39347049" w14:textId="77777777" w:rsidR="00126ABA" w:rsidRDefault="00126ABA" w:rsidP="00F33E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B4D72"/>
    <w:multiLevelType w:val="hybridMultilevel"/>
    <w:tmpl w:val="C8D6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213D8"/>
    <w:multiLevelType w:val="hybridMultilevel"/>
    <w:tmpl w:val="042E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7E6131"/>
    <w:multiLevelType w:val="hybridMultilevel"/>
    <w:tmpl w:val="AB92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A3"/>
    <w:rsid w:val="00000A37"/>
    <w:rsid w:val="0010033F"/>
    <w:rsid w:val="00126ABA"/>
    <w:rsid w:val="001801A3"/>
    <w:rsid w:val="002200FF"/>
    <w:rsid w:val="003F7D1C"/>
    <w:rsid w:val="006853CE"/>
    <w:rsid w:val="00872B89"/>
    <w:rsid w:val="00B3307E"/>
    <w:rsid w:val="00B613B7"/>
    <w:rsid w:val="00D32952"/>
    <w:rsid w:val="00F33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C033"/>
  <w15:chartTrackingRefBased/>
  <w15:docId w15:val="{CFEFFF25-35D1-4E78-BF28-B0F75702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E05"/>
    <w:pPr>
      <w:ind w:left="720"/>
      <w:contextualSpacing/>
    </w:pPr>
  </w:style>
  <w:style w:type="paragraph" w:styleId="Header">
    <w:name w:val="header"/>
    <w:basedOn w:val="Normal"/>
    <w:link w:val="HeaderChar"/>
    <w:uiPriority w:val="99"/>
    <w:unhideWhenUsed/>
    <w:rsid w:val="00F33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E05"/>
  </w:style>
  <w:style w:type="paragraph" w:styleId="Footer">
    <w:name w:val="footer"/>
    <w:basedOn w:val="Normal"/>
    <w:link w:val="FooterChar"/>
    <w:uiPriority w:val="99"/>
    <w:unhideWhenUsed/>
    <w:rsid w:val="00F33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Niyah Glover</dc:creator>
  <cp:keywords/>
  <dc:description/>
  <cp:lastModifiedBy>Niyah Glover</cp:lastModifiedBy>
  <cp:revision>3</cp:revision>
  <dcterms:created xsi:type="dcterms:W3CDTF">2020-08-06T16:49:00Z</dcterms:created>
  <dcterms:modified xsi:type="dcterms:W3CDTF">2020-08-06T21:06:00Z</dcterms:modified>
</cp:coreProperties>
</file>