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ind w:firstLine="720"/>
        <w:jc w:val="center"/>
        <w:rPr/>
      </w:pPr>
      <w:r w:rsidDel="00000000" w:rsidR="00000000" w:rsidRPr="00000000">
        <w:rPr>
          <w:rtl w:val="0"/>
        </w:rPr>
        <w:t xml:space="preserve">☩ In the name of the Father, and of the Son, and of the Holy Spirit. Amen. ☩</w:t>
      </w:r>
    </w:p>
    <w:p w:rsidR="00000000" w:rsidDel="00000000" w:rsidP="00000000" w:rsidRDefault="00000000" w:rsidRPr="00000000" w14:paraId="00000002">
      <w:pPr>
        <w:spacing w:line="480" w:lineRule="auto"/>
        <w:ind w:firstLine="720"/>
        <w:rPr/>
      </w:pPr>
      <w:r w:rsidDel="00000000" w:rsidR="00000000" w:rsidRPr="00000000">
        <w:rPr>
          <w:rtl w:val="0"/>
        </w:rPr>
        <w:t xml:space="preserve">The sorrows of the Christian, and even death itself, are temporary.  Jesus lives, and joy is just a little while away.  We are called explicitly to hope, the joy that is promised to us on the last day, and the joy that is ours already now in the forgiveness of sins and the fellowship we enjoy with the Father, is a cause of optimism.  Rejoice in the Lord always and again I say rejoice.  That is a confession of hope.</w:t>
      </w:r>
    </w:p>
    <w:p w:rsidR="00000000" w:rsidDel="00000000" w:rsidP="00000000" w:rsidRDefault="00000000" w:rsidRPr="00000000" w14:paraId="00000003">
      <w:pPr>
        <w:spacing w:line="480" w:lineRule="auto"/>
        <w:rPr/>
      </w:pPr>
      <w:r w:rsidDel="00000000" w:rsidR="00000000" w:rsidRPr="00000000">
        <w:rPr>
          <w:rtl w:val="0"/>
        </w:rPr>
        <w:tab/>
        <w:t xml:space="preserve">On the night in which he was betrayed, our Lord Jesus Christ prepared the disciples for what was about to happen.  Repeating this phrase “a little while” seven times.  They were not comforted by it; they were confused, and they were unbelieving, and because of this, they were filled with sorrow.  They </w:t>
      </w:r>
      <w:r w:rsidDel="00000000" w:rsidR="00000000" w:rsidRPr="00000000">
        <w:rPr>
          <w:rtl w:val="0"/>
        </w:rPr>
        <w:t xml:space="preserve">sorrowed</w:t>
      </w:r>
      <w:r w:rsidDel="00000000" w:rsidR="00000000" w:rsidRPr="00000000">
        <w:rPr>
          <w:rtl w:val="0"/>
        </w:rPr>
        <w:t xml:space="preserve"> b/c they did not trust Jesus, they did not believe that he had the power to actually do what he said, or maybe that he was simply delusional.  They did not believe that he was God, that he could protect them, that he could, in fact, turn their sorrow into joy.  </w:t>
      </w:r>
    </w:p>
    <w:p w:rsidR="00000000" w:rsidDel="00000000" w:rsidP="00000000" w:rsidRDefault="00000000" w:rsidRPr="00000000" w14:paraId="00000004">
      <w:pPr>
        <w:spacing w:line="480" w:lineRule="auto"/>
        <w:rPr/>
      </w:pPr>
      <w:r w:rsidDel="00000000" w:rsidR="00000000" w:rsidRPr="00000000">
        <w:rPr>
          <w:rtl w:val="0"/>
        </w:rPr>
        <w:tab/>
        <w:t xml:space="preserve">And this was driven b/c they had a fear and a love of this world that was disordered.  It was not b/c they loved things that were wicked, but they loved good things.  The problem was they loved them too much…  Therefore, they did not want to be separated from their loved ones in this life, they did not want to endure bodily pain and affliction, and they did not want to know any sorrow.  This drove them to trust the wrong things.</w:t>
      </w:r>
    </w:p>
    <w:p w:rsidR="00000000" w:rsidDel="00000000" w:rsidP="00000000" w:rsidRDefault="00000000" w:rsidRPr="00000000" w14:paraId="00000005">
      <w:pPr>
        <w:spacing w:line="480" w:lineRule="auto"/>
        <w:rPr/>
      </w:pPr>
      <w:r w:rsidDel="00000000" w:rsidR="00000000" w:rsidRPr="00000000">
        <w:rPr>
          <w:rtl w:val="0"/>
        </w:rPr>
        <w:tab/>
        <w:t xml:space="preserve">The Lord Jesus Christ nevertheless comforts them even if they have refused to be comforted by it.  It is still a real comfort, and it does serve them in the future.  He comforts them with doctrine, with teaching.  He doesn’t pat their heads and tell them everything will be ok and that he doesn’t mind.  Instead, he teaches them about the temporary character of sorrow.  Particularly through the analogy of a woman in childbirth.  He could have used other analogies, he could have used a toddler throwing a fit because his parent is taking too long to open the candy wrapper.  </w:t>
      </w:r>
    </w:p>
    <w:p w:rsidR="00000000" w:rsidDel="00000000" w:rsidP="00000000" w:rsidRDefault="00000000" w:rsidRPr="00000000" w14:paraId="00000006">
      <w:pPr>
        <w:spacing w:line="480" w:lineRule="auto"/>
        <w:rPr/>
      </w:pPr>
      <w:r w:rsidDel="00000000" w:rsidR="00000000" w:rsidRPr="00000000">
        <w:rPr>
          <w:rtl w:val="0"/>
        </w:rPr>
        <w:tab/>
        <w:t xml:space="preserve">The reality is we are impatient b/c we don't really believe that it is going to be worth the wait or that we do not believe god is actually going to deliver on his promises.  But the promise is that sorrow is temporary, they will not last, and the joy that will follow is great enough that it makes them almost disappear.  St. Paul writes “That which is before us is not even worthy of comparison to our current sorrow” so great is the difference.  </w:t>
      </w:r>
    </w:p>
    <w:p w:rsidR="00000000" w:rsidDel="00000000" w:rsidP="00000000" w:rsidRDefault="00000000" w:rsidRPr="00000000" w14:paraId="00000007">
      <w:pPr>
        <w:spacing w:line="480" w:lineRule="auto"/>
        <w:rPr/>
      </w:pPr>
      <w:r w:rsidDel="00000000" w:rsidR="00000000" w:rsidRPr="00000000">
        <w:rPr>
          <w:rtl w:val="0"/>
        </w:rPr>
        <w:tab/>
        <w:t xml:space="preserve">Jesus promises to come back, and in a little while they will see him again.  This of course speaks of the resurrection, this is all occurring Thursday before the crucifixion, they will abandon him, he's going to be killed the next day, they will be alone on Saturday, but Sunday they will see him again.  He is going to pronounce peace and their hearts will be glad, as they are filled with the HS and they are restored.</w:t>
      </w:r>
    </w:p>
    <w:p w:rsidR="00000000" w:rsidDel="00000000" w:rsidP="00000000" w:rsidRDefault="00000000" w:rsidRPr="00000000" w14:paraId="00000008">
      <w:pPr>
        <w:spacing w:line="480" w:lineRule="auto"/>
        <w:rPr/>
      </w:pPr>
      <w:r w:rsidDel="00000000" w:rsidR="00000000" w:rsidRPr="00000000">
        <w:rPr>
          <w:rtl w:val="0"/>
        </w:rPr>
        <w:tab/>
        <w:t xml:space="preserve">But he is also referring to the little </w:t>
      </w:r>
      <w:r w:rsidDel="00000000" w:rsidR="00000000" w:rsidRPr="00000000">
        <w:rPr>
          <w:rtl w:val="0"/>
        </w:rPr>
        <w:t xml:space="preserve">while</w:t>
      </w:r>
      <w:r w:rsidDel="00000000" w:rsidR="00000000" w:rsidRPr="00000000">
        <w:rPr>
          <w:rtl w:val="0"/>
        </w:rPr>
        <w:t xml:space="preserve"> that occurs between Pentecost and their own martyrdoms and deaths.  They will live with tribulation and sorrow, they will weep and lament even after Pentecost, but they will be oriented towards heaven and they will be trusting in what God has done.   Because Jesus lives, for the joy of their future they have hope now and they are willing to wait in confidence. </w:t>
      </w:r>
    </w:p>
    <w:p w:rsidR="00000000" w:rsidDel="00000000" w:rsidP="00000000" w:rsidRDefault="00000000" w:rsidRPr="00000000" w14:paraId="00000009">
      <w:pPr>
        <w:spacing w:line="480" w:lineRule="auto"/>
        <w:rPr/>
      </w:pPr>
      <w:r w:rsidDel="00000000" w:rsidR="00000000" w:rsidRPr="00000000">
        <w:rPr>
          <w:rtl w:val="0"/>
        </w:rPr>
        <w:tab/>
        <w:t xml:space="preserve">Then the words that he spoke on Thursday night, “just a little while” which did not comfort them then, now are a source of great comfort and joy.  They learned to believe the promise.</w:t>
      </w:r>
    </w:p>
    <w:p w:rsidR="00000000" w:rsidDel="00000000" w:rsidP="00000000" w:rsidRDefault="00000000" w:rsidRPr="00000000" w14:paraId="0000000A">
      <w:pPr>
        <w:spacing w:line="480" w:lineRule="auto"/>
        <w:rPr/>
      </w:pPr>
      <w:r w:rsidDel="00000000" w:rsidR="00000000" w:rsidRPr="00000000">
        <w:rPr>
          <w:rtl w:val="0"/>
        </w:rPr>
        <w:tab/>
        <w:t xml:space="preserve">We, of course, are afflicted by our own sorrows; we have shame and guilt and regret for things we have done and things that have been done to us, we have grief and we have pain.  We are unhappy, and sorrowful because of </w:t>
      </w:r>
      <w:r w:rsidDel="00000000" w:rsidR="00000000" w:rsidRPr="00000000">
        <w:rPr>
          <w:rtl w:val="0"/>
        </w:rPr>
        <w:t xml:space="preserve">lacks</w:t>
      </w:r>
      <w:r w:rsidDel="00000000" w:rsidR="00000000" w:rsidRPr="00000000">
        <w:rPr>
          <w:rtl w:val="0"/>
        </w:rPr>
        <w:t xml:space="preserve"> that we have. Either because of what has happened in the past or what we currently do not have.  </w:t>
      </w:r>
    </w:p>
    <w:p w:rsidR="00000000" w:rsidDel="00000000" w:rsidP="00000000" w:rsidRDefault="00000000" w:rsidRPr="00000000" w14:paraId="0000000B">
      <w:pPr>
        <w:spacing w:line="480" w:lineRule="auto"/>
        <w:rPr/>
      </w:pPr>
      <w:r w:rsidDel="00000000" w:rsidR="00000000" w:rsidRPr="00000000">
        <w:rPr>
          <w:rtl w:val="0"/>
        </w:rPr>
        <w:tab/>
        <w:t xml:space="preserve">Perhaps the most destructive of our current sorrows is the social reality of envy.  That we would be made sad by other people’s happiness.  We also have sadness about the future; we suffer in our own imaginations as we think about the lack that will be in the future. The lack of interest and gains in the stock market, the lack of a happy home, or the lack of health.  </w:t>
      </w:r>
    </w:p>
    <w:p w:rsidR="00000000" w:rsidDel="00000000" w:rsidP="00000000" w:rsidRDefault="00000000" w:rsidRPr="00000000" w14:paraId="0000000C">
      <w:pPr>
        <w:spacing w:line="480" w:lineRule="auto"/>
        <w:rPr/>
      </w:pPr>
      <w:r w:rsidDel="00000000" w:rsidR="00000000" w:rsidRPr="00000000">
        <w:rPr>
          <w:rtl w:val="0"/>
        </w:rPr>
        <w:tab/>
        <w:t xml:space="preserve">We sin against the first commandment by worrying.  We are tempted in all of this to despair; we look around the world as we see all the things that are lacking, socially, physically, and the rest. Even in the church, we are frustrated with the inability of people, the bad behavior, the lack of courage, and the like; we are tempted to think that any effort would be futile.</w:t>
      </w:r>
    </w:p>
    <w:p w:rsidR="00000000" w:rsidDel="00000000" w:rsidP="00000000" w:rsidRDefault="00000000" w:rsidRPr="00000000" w14:paraId="0000000D">
      <w:pPr>
        <w:spacing w:line="480" w:lineRule="auto"/>
        <w:rPr/>
      </w:pPr>
      <w:r w:rsidDel="00000000" w:rsidR="00000000" w:rsidRPr="00000000">
        <w:rPr>
          <w:rtl w:val="0"/>
        </w:rPr>
        <w:tab/>
        <w:t xml:space="preserve">Why bother?  </w:t>
      </w:r>
    </w:p>
    <w:p w:rsidR="00000000" w:rsidDel="00000000" w:rsidP="00000000" w:rsidRDefault="00000000" w:rsidRPr="00000000" w14:paraId="0000000E">
      <w:pPr>
        <w:spacing w:line="480" w:lineRule="auto"/>
        <w:rPr/>
      </w:pPr>
      <w:r w:rsidDel="00000000" w:rsidR="00000000" w:rsidRPr="00000000">
        <w:rPr>
          <w:rtl w:val="0"/>
        </w:rPr>
        <w:tab/>
        <w:t xml:space="preserve">This is Sloth; it is an effect of despair.  That we will not hope, that we do not think that it is worth it.  And that is destructive to our faith.  Despair and envy are perhaps the worst temptations in our fallen world.  And yet, St. Peter says we have been begotten to a lively hope by the resurrection of Jesus Christ.</w:t>
      </w:r>
    </w:p>
    <w:p w:rsidR="00000000" w:rsidDel="00000000" w:rsidP="00000000" w:rsidRDefault="00000000" w:rsidRPr="00000000" w14:paraId="0000000F">
      <w:pPr>
        <w:spacing w:line="480" w:lineRule="auto"/>
        <w:rPr/>
      </w:pPr>
      <w:r w:rsidDel="00000000" w:rsidR="00000000" w:rsidRPr="00000000">
        <w:rPr>
          <w:rtl w:val="0"/>
        </w:rPr>
        <w:tab/>
        <w:t xml:space="preserve">Our future is assured. This brings joy, not only then, but also now.  We have a foretaste, Jesus lives.  He has actually died for us; He has actually dealt with the problem of sin and death for us.  He has remained faithful to us, He loves us and seeks us out even as He sought the apostles in the upper room.  Our past is forgiven.  Jesus has died explicitly for our sins, and by his stripes, we are healed.</w:t>
      </w:r>
    </w:p>
    <w:p w:rsidR="00000000" w:rsidDel="00000000" w:rsidP="00000000" w:rsidRDefault="00000000" w:rsidRPr="00000000" w14:paraId="00000010">
      <w:pPr>
        <w:spacing w:line="480" w:lineRule="auto"/>
        <w:rPr/>
      </w:pPr>
      <w:r w:rsidDel="00000000" w:rsidR="00000000" w:rsidRPr="00000000">
        <w:rPr>
          <w:rtl w:val="0"/>
        </w:rPr>
        <w:tab/>
        <w:t xml:space="preserve">And Jesus lives now!  This is a past event for us! The incarnation is complete, God has become a man, he has made himself a sacrifice for our sins, he has risen from the dead, the HS has come, and the sacraments have been bestowed upon us. The law has been fulfilled.  The law has no accusations against us in Christ.  </w:t>
      </w:r>
    </w:p>
    <w:p w:rsidR="00000000" w:rsidDel="00000000" w:rsidP="00000000" w:rsidRDefault="00000000" w:rsidRPr="00000000" w14:paraId="00000011">
      <w:pPr>
        <w:spacing w:line="480" w:lineRule="auto"/>
        <w:rPr/>
      </w:pPr>
      <w:r w:rsidDel="00000000" w:rsidR="00000000" w:rsidRPr="00000000">
        <w:rPr>
          <w:rtl w:val="0"/>
        </w:rPr>
        <w:tab/>
        <w:t xml:space="preserve">So right now, we hope, we wait.  We learn to be confident, to be content, to trust in Christ, and to expect good from him even now.  Even amid sadness, we are capable of rejoicing b/c Jesus lives. </w:t>
      </w:r>
    </w:p>
    <w:p w:rsidR="00000000" w:rsidDel="00000000" w:rsidP="00000000" w:rsidRDefault="00000000" w:rsidRPr="00000000" w14:paraId="00000012">
      <w:pPr>
        <w:spacing w:line="480" w:lineRule="auto"/>
        <w:rPr/>
      </w:pPr>
      <w:r w:rsidDel="00000000" w:rsidR="00000000" w:rsidRPr="00000000">
        <w:rPr>
          <w:rtl w:val="0"/>
        </w:rPr>
        <w:tab/>
        <w:t xml:space="preserve">This is our hope, our expectation.  Yes, we have sadness now, there are injustices everywhere and we have added to them with our own sins.  But Jesus lives. The gates are open, the sword is sheathed, Jesus lives, and so do we, so will we. </w:t>
      </w:r>
    </w:p>
    <w:p w:rsidR="00000000" w:rsidDel="00000000" w:rsidP="00000000" w:rsidRDefault="00000000" w:rsidRPr="00000000" w14:paraId="00000013">
      <w:pPr>
        <w:spacing w:line="480" w:lineRule="auto"/>
        <w:jc w:val="center"/>
        <w:rPr/>
      </w:pPr>
      <w:r w:rsidDel="00000000" w:rsidR="00000000" w:rsidRPr="00000000">
        <w:rPr>
          <w:rtl w:val="0"/>
        </w:rPr>
        <w:t xml:space="preserve">☩ In Jesus Name. Amen. ☩</w:t>
      </w:r>
    </w:p>
    <w:sectPr>
      <w:headerReference r:id="rId6"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