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shd w:fill="ffffff" w:val="clear"/>
        <w:spacing w:after="100" w:before="100" w:lineRule="auto"/>
        <w:ind w:left="720" w:hanging="360"/>
        <w:rPr>
          <w:rFonts w:ascii="Cambria" w:cs="Cambria" w:eastAsia="Cambria" w:hAnsi="Cambria"/>
          <w:b w:val="1"/>
          <w:i w:val="1"/>
          <w:color w:val="1d2129"/>
          <w:sz w:val="21"/>
          <w:szCs w:val="21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rtl w:val="0"/>
        </w:rPr>
        <w:t xml:space="preserve">** சிறிய சிந்தனை on மழலை**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rtl w:val="0"/>
        </w:rPr>
        <w:t xml:space="preserve">செவிக்கு உணவு இல்லாத போது சிறிது வயிற்றுக்கு ஈயப்படும் என்பத்து புரியவில்லை 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rtl w:val="0"/>
        </w:rPr>
        <w:t xml:space="preserve">அன்று படிக்கும் காலத்திலே ... 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rtl w:val="0"/>
        </w:rPr>
        <w:t xml:space="preserve">உணறுகிறேனே இன்று மழலை மொழியை கொஞ்சி பேசும் என் தேவதை சற்று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rtl w:val="0"/>
        </w:rPr>
        <w:t xml:space="preserve">கண் உறங்கும் வேளையிலே!!!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2.  நான் துவண்டால் உன் கரம் என்னை அணைக்கிறது... 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நான் அழுதால் உன் புன்னகை என் கண்ணீரை மறையச்செய்கிறது...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நான் தவறு செய்தால் உன் எடுத்துரைக்கும் கண்டிப்பு என்னை திருத்துகிறது... 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நான் சாதனை புரிந்தால் உன் மழலை பாராட்டு என்னை நெகிழவைக்கிறது... அன்பும் பண்பும் உனக்கு கற்றுக்குடுக்க தாய்மையை போற்றி பாராடி நான் இருக்க, 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அதன் அனைத்து பொறுப்பையும் உன் தலையில் ஏற்று கொண்டு பதவியை மட்டும் எனக்கு குடுத்த என் சின்னஞ்சிறு கிளியே.... 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உன்னை ஈன்று எடுக்க என்ன தவம் செய்தேனோ அம்மா!!!!</w:t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3. அஞ்ஞானத்தை அமிர்தமாய் உட்கொண்டு , பாரம்பரியத்தை உதிரியாய் புறக்கணித்து, அழிவை நோக்கி செல்லும் மனிதர்குலமே ,.... 'சூரியன் உதிக்கும்' திசை கிழக்கு என்று இன்றும் சொல்லுவது ஏனோ ????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4. "வருடம் அதிகரிக்கும் பட்சத்தில் நேசம் செய்வதை மறந்துவிட்டாயோ" ,என்று புலம்பினாள், கோவத்தின் விளிம்பில் இருந்த மனைவி....,</w:t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"புரிதல் அதிகரிக்கும் பட்சத்தில் வார்த்தைகளுக்கு வேலை இல்லை , கண்கள் பேசுமே அம்மா" என்று மனதில் சிரித்துக்கொண்டான் மணாளன்!!!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5. உன்னை கருவில் சுமந்த தாய் இல்லை..,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இதயத்தில் சுமந்த தந்தை இல்லை..,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உன் வாழ்க்கையை பகிர்ந்து கணவனோ மனைவியோ ஆகவில்லை..,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கைக்கோர்த்து விளையாடிய தோழியோ தோழனோ இல்லை..,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கருவறையைப் பகிர்ந்த தமையனோ தமக்கையோ கூட இல்லை..,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உன்னால் உருவாகி உன் உயிரினும் மேலான சேயும் ஆகவில்லை.....</w:t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இவையாவும் இன்றி, நீ என்ன செய்தும் பொறுத்துக்கொள்ளும் வெறும் பூமி தானே என்று எண்ணியதால்... எனக்கு ஒரு காதல் வாழ்த்து சொல்ல மறந்தாயோ ??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6. உன்னை சார்ந்தவர்களுக்கு செய்யும் செயலை கடமை என நினைத்தது ஏனோ மானுடா? </w:t>
        <w:br w:type="textWrapping"/>
        <w:t xml:space="preserve">முறையிட்டு அழைக்கும் அழகான</w:t>
        <w:br w:type="textWrapping"/>
        <w:t xml:space="preserve">சொந்தங்களிடமிருந்தும் ஓய்வு உண்டு என்று நினைத்துவிட்டாயோ .....</w:t>
        <w:br w:type="textWrapping"/>
        <w:t xml:space="preserve">கடமையை கை மாற்ற கூடும், உறவுகளை யாரிடம் ஒப்படைக்க கூடும் ???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7. ஆழம் அறிந்து</w:t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ஞானம் கொண்டு</w:t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தொலைநோக்கி வாழ்வை கண்டு பஞ்ச பூதங்களின் சக்தி கொண்டு மனம் பெற்ற மங்கை என்பவள்... </w:t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கத்தியும் தீட்டுவாள் , புத்தியும் தீட்டுவாள்....</w:t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before="100" w:lineRule="auto"/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d2129"/>
          <w:sz w:val="21"/>
          <w:szCs w:val="21"/>
          <w:highlight w:val="white"/>
          <w:rtl w:val="0"/>
        </w:rPr>
        <w:t xml:space="preserve">அன்றும் இன்றும் என்றும் மனதால் குணத்தால் பாரதி கண்ட புதுமை பெண்ணாக வாழும் மாதர்குல மாணிக்கங்களே... வாழ்க வாழ்க!!!</w:t>
      </w:r>
    </w:p>
    <w:p w:rsidR="00000000" w:rsidDel="00000000" w:rsidP="00000000" w:rsidRDefault="00000000" w:rsidRPr="00000000" w14:paraId="00000023">
      <w:pPr>
        <w:pageBreakBefore w:val="0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