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5395" w14:textId="45C1DBD9" w:rsidR="0061764B" w:rsidRPr="0061764B" w:rsidRDefault="0061764B" w:rsidP="0061764B">
      <w:pPr>
        <w:pStyle w:val="NormalWeb"/>
        <w:jc w:val="center"/>
        <w:rPr>
          <w:sz w:val="36"/>
          <w:szCs w:val="36"/>
        </w:rPr>
      </w:pPr>
      <w:r w:rsidRPr="0061764B">
        <w:rPr>
          <w:rFonts w:ascii="Dutch801BT" w:hAnsi="Dutch801BT"/>
          <w:sz w:val="36"/>
          <w:szCs w:val="36"/>
        </w:rPr>
        <w:t xml:space="preserve">STAGECOACH RANCH PROPERTY </w:t>
      </w:r>
      <w:proofErr w:type="gramStart"/>
      <w:r w:rsidRPr="0061764B">
        <w:rPr>
          <w:rFonts w:ascii="Dutch801BT" w:hAnsi="Dutch801BT"/>
          <w:sz w:val="36"/>
          <w:szCs w:val="36"/>
        </w:rPr>
        <w:t>OWNERS</w:t>
      </w:r>
      <w:proofErr w:type="gramEnd"/>
      <w:r w:rsidRPr="0061764B">
        <w:rPr>
          <w:rFonts w:ascii="Dutch801BT" w:hAnsi="Dutch801BT"/>
          <w:sz w:val="36"/>
          <w:szCs w:val="36"/>
        </w:rPr>
        <w:t xml:space="preserve"> ASSOCIATION MEMBERSHIP PROXY</w:t>
      </w:r>
    </w:p>
    <w:p w14:paraId="2A1E77E3" w14:textId="77777777" w:rsidR="0061764B" w:rsidRPr="0061764B" w:rsidRDefault="0061764B" w:rsidP="0061764B">
      <w:pPr>
        <w:pStyle w:val="NormalWeb"/>
        <w:rPr>
          <w:sz w:val="36"/>
          <w:szCs w:val="36"/>
        </w:rPr>
      </w:pPr>
      <w:r w:rsidRPr="0061764B">
        <w:rPr>
          <w:rFonts w:ascii="Dutch801BT" w:hAnsi="Dutch801BT"/>
          <w:sz w:val="36"/>
          <w:szCs w:val="36"/>
        </w:rPr>
        <w:t xml:space="preserve">Property Owner Name: ___________________________________________________ Property Address: ___________________________________________________ Section ______ Lot _______________ Date: __________________________ </w:t>
      </w:r>
    </w:p>
    <w:p w14:paraId="6DEA0392" w14:textId="77777777" w:rsidR="0061764B" w:rsidRPr="0061764B" w:rsidRDefault="0061764B" w:rsidP="0061764B">
      <w:pPr>
        <w:pStyle w:val="NormalWeb"/>
        <w:rPr>
          <w:sz w:val="36"/>
          <w:szCs w:val="36"/>
        </w:rPr>
      </w:pPr>
      <w:r w:rsidRPr="0061764B">
        <w:rPr>
          <w:rFonts w:ascii="Dutch801BT" w:hAnsi="Dutch801BT"/>
          <w:sz w:val="36"/>
          <w:szCs w:val="36"/>
        </w:rPr>
        <w:t xml:space="preserve">By this Proxy, the undersigned owner of the hereinafter identified lot (the “Property”), being a member of Stagecoach Ranch Property Owners Association, Inc., (the “Association”), on behalf of such owner and all other owners of the Property (collectively, the “Owner”) hereby appoints </w:t>
      </w:r>
    </w:p>
    <w:p w14:paraId="4597FC83" w14:textId="55D9C404" w:rsidR="0061764B" w:rsidRPr="0061764B" w:rsidRDefault="0061764B" w:rsidP="0061764B">
      <w:pPr>
        <w:pStyle w:val="NormalWeb"/>
        <w:rPr>
          <w:sz w:val="36"/>
          <w:szCs w:val="36"/>
        </w:rPr>
      </w:pPr>
      <w:r w:rsidRPr="0061764B">
        <w:rPr>
          <w:rFonts w:ascii="Dutch801BT" w:hAnsi="Dutch801BT"/>
          <w:sz w:val="36"/>
          <w:szCs w:val="36"/>
        </w:rPr>
        <w:t xml:space="preserve">_______________________________________________________ as Owner’s true and lawful proxy with full powers of substitution for purposes of establishing a quorum and to represent and cast votes on behalf of Owner at the annual meeting of the Association’s members to be held on April </w:t>
      </w:r>
      <w:r w:rsidR="00ED18B5">
        <w:rPr>
          <w:rFonts w:ascii="Dutch801BT" w:hAnsi="Dutch801BT"/>
          <w:sz w:val="36"/>
          <w:szCs w:val="36"/>
        </w:rPr>
        <w:t>30</w:t>
      </w:r>
      <w:r w:rsidRPr="0061764B">
        <w:rPr>
          <w:rFonts w:ascii="Dutch801BT" w:hAnsi="Dutch801BT"/>
          <w:sz w:val="36"/>
          <w:szCs w:val="36"/>
        </w:rPr>
        <w:t>, 202</w:t>
      </w:r>
      <w:r w:rsidR="00ED18B5">
        <w:rPr>
          <w:rFonts w:ascii="Dutch801BT" w:hAnsi="Dutch801BT"/>
          <w:sz w:val="36"/>
          <w:szCs w:val="36"/>
        </w:rPr>
        <w:t>4</w:t>
      </w:r>
      <w:r w:rsidRPr="0061764B">
        <w:rPr>
          <w:rFonts w:ascii="Dutch801BT" w:hAnsi="Dutch801BT"/>
          <w:sz w:val="36"/>
          <w:szCs w:val="36"/>
        </w:rPr>
        <w:t xml:space="preserve"> (the “Membership Meeting”), or any adjournment thereof, for any and all business as may properly come before the members at such Membership Meeting. If no name is placed in the above blank, Owner’s proxy shall be considered given and assigned to whomever is President of the Association at the commencement of the Membership Meeting. </w:t>
      </w:r>
    </w:p>
    <w:p w14:paraId="3FCA0F83" w14:textId="77777777" w:rsidR="0061764B" w:rsidRPr="0061764B" w:rsidRDefault="0061764B" w:rsidP="0061764B">
      <w:pPr>
        <w:pStyle w:val="NormalWeb"/>
        <w:rPr>
          <w:rFonts w:ascii="Dutch801BT" w:hAnsi="Dutch801BT"/>
          <w:sz w:val="36"/>
          <w:szCs w:val="36"/>
        </w:rPr>
      </w:pPr>
      <w:r w:rsidRPr="0061764B">
        <w:rPr>
          <w:rFonts w:ascii="Dutch801BT" w:hAnsi="Dutch801BT"/>
          <w:sz w:val="36"/>
          <w:szCs w:val="36"/>
        </w:rPr>
        <w:t xml:space="preserve">The proxy-holder designated above </w:t>
      </w:r>
    </w:p>
    <w:p w14:paraId="72BF0CD2" w14:textId="58D007DA" w:rsidR="0061764B" w:rsidRPr="0061764B" w:rsidRDefault="0061764B" w:rsidP="0061764B">
      <w:pPr>
        <w:pStyle w:val="NormalWeb"/>
        <w:rPr>
          <w:sz w:val="36"/>
          <w:szCs w:val="36"/>
        </w:rPr>
      </w:pPr>
      <w:r w:rsidRPr="0061764B">
        <w:rPr>
          <w:rFonts w:ascii="Dutch801BT" w:hAnsi="Dutch801BT"/>
          <w:sz w:val="36"/>
          <w:szCs w:val="36"/>
        </w:rPr>
        <w:t xml:space="preserve">____May; or, </w:t>
      </w:r>
    </w:p>
    <w:p w14:paraId="265BCF53" w14:textId="77777777" w:rsidR="0061764B" w:rsidRPr="0061764B" w:rsidRDefault="0061764B" w:rsidP="0061764B">
      <w:pPr>
        <w:pStyle w:val="NormalWeb"/>
        <w:rPr>
          <w:sz w:val="36"/>
          <w:szCs w:val="36"/>
        </w:rPr>
      </w:pPr>
      <w:r w:rsidRPr="0061764B">
        <w:rPr>
          <w:rFonts w:ascii="Dutch801BT" w:hAnsi="Dutch801BT"/>
          <w:sz w:val="36"/>
          <w:szCs w:val="36"/>
        </w:rPr>
        <w:t xml:space="preserve">____May not (check one) </w:t>
      </w:r>
    </w:p>
    <w:p w14:paraId="2B2D6085" w14:textId="77777777" w:rsidR="0061764B" w:rsidRPr="0061764B" w:rsidRDefault="0061764B" w:rsidP="0061764B">
      <w:pPr>
        <w:pStyle w:val="NormalWeb"/>
        <w:rPr>
          <w:sz w:val="36"/>
          <w:szCs w:val="36"/>
        </w:rPr>
      </w:pPr>
      <w:r w:rsidRPr="0061764B">
        <w:rPr>
          <w:rFonts w:ascii="Dutch801BT" w:hAnsi="Dutch801BT"/>
          <w:sz w:val="36"/>
          <w:szCs w:val="36"/>
        </w:rPr>
        <w:lastRenderedPageBreak/>
        <w:t xml:space="preserve">assign this proxy to another person if the proxy-holder cannot, for some unexpected reason, attend the Membership Meeting. If no box is checked, by the proxy-holder shall be allowed to assign this proxy to another person. </w:t>
      </w:r>
    </w:p>
    <w:p w14:paraId="7DFB625A" w14:textId="77777777" w:rsidR="0061764B" w:rsidRDefault="0061764B" w:rsidP="0061764B">
      <w:pPr>
        <w:pStyle w:val="NormalWeb"/>
        <w:rPr>
          <w:rFonts w:ascii="Dutch801BT" w:hAnsi="Dutch801BT"/>
          <w:sz w:val="36"/>
          <w:szCs w:val="36"/>
        </w:rPr>
      </w:pPr>
      <w:r w:rsidRPr="0061764B">
        <w:rPr>
          <w:rFonts w:ascii="Dutch801BT" w:hAnsi="Dutch801BT"/>
          <w:sz w:val="36"/>
          <w:szCs w:val="36"/>
        </w:rPr>
        <w:t xml:space="preserve">This proxy revokes all proxies previously granted by the owner(s) of the Property. This proxy shall be considered automatically terminated and withdrawn if an owner of the Property: (1) signs and delivers to the Association a written notice of revocation of this proxy prior to the Membership Meeting being called to order; (2) actually attends the Membership Meeting; or (3) signs and delivers to the Association a written proxy appointing someone else, dated later than this proxy. </w:t>
      </w:r>
    </w:p>
    <w:p w14:paraId="5148905E" w14:textId="77777777" w:rsidR="0061764B" w:rsidRDefault="0061764B" w:rsidP="0061764B">
      <w:pPr>
        <w:pStyle w:val="NormalWeb"/>
        <w:rPr>
          <w:rFonts w:ascii="Dutch801BT" w:hAnsi="Dutch801BT"/>
          <w:sz w:val="36"/>
          <w:szCs w:val="36"/>
        </w:rPr>
      </w:pPr>
      <w:r w:rsidRPr="0061764B">
        <w:rPr>
          <w:rFonts w:ascii="Dutch801BT" w:hAnsi="Dutch801BT"/>
          <w:sz w:val="36"/>
          <w:szCs w:val="36"/>
        </w:rPr>
        <w:t>To be valid, a completed proxy or subsequent proxy revocation must be</w:t>
      </w:r>
      <w:r>
        <w:rPr>
          <w:rFonts w:ascii="Dutch801BT" w:hAnsi="Dutch801BT"/>
          <w:sz w:val="36"/>
          <w:szCs w:val="36"/>
        </w:rPr>
        <w:t>:</w:t>
      </w:r>
    </w:p>
    <w:p w14:paraId="4BA411B5" w14:textId="70481B93" w:rsidR="0061764B" w:rsidRDefault="0061764B" w:rsidP="0061764B">
      <w:pPr>
        <w:pStyle w:val="NormalWeb"/>
        <w:numPr>
          <w:ilvl w:val="0"/>
          <w:numId w:val="1"/>
        </w:numPr>
        <w:rPr>
          <w:rFonts w:ascii="Dutch801BT" w:hAnsi="Dutch801BT"/>
          <w:sz w:val="36"/>
          <w:szCs w:val="36"/>
        </w:rPr>
      </w:pPr>
      <w:r w:rsidRPr="0061764B">
        <w:rPr>
          <w:rFonts w:ascii="Dutch801BT" w:hAnsi="Dutch801BT"/>
          <w:sz w:val="36"/>
          <w:szCs w:val="36"/>
        </w:rPr>
        <w:t xml:space="preserve">either delivered to the Association at the mailing address provided below by 5:00 pm on the last business day immediately preceding the date of the Membership Meeting or </w:t>
      </w:r>
    </w:p>
    <w:p w14:paraId="6D4282F8" w14:textId="77777777" w:rsidR="0061764B" w:rsidRDefault="0061764B" w:rsidP="0061764B">
      <w:pPr>
        <w:pStyle w:val="NormalWeb"/>
        <w:numPr>
          <w:ilvl w:val="0"/>
          <w:numId w:val="1"/>
        </w:numPr>
        <w:rPr>
          <w:rFonts w:ascii="Dutch801BT" w:hAnsi="Dutch801BT"/>
          <w:sz w:val="36"/>
          <w:szCs w:val="36"/>
        </w:rPr>
      </w:pPr>
      <w:r w:rsidRPr="0061764B">
        <w:rPr>
          <w:rFonts w:ascii="Dutch801BT" w:hAnsi="Dutch801BT"/>
          <w:sz w:val="36"/>
          <w:szCs w:val="36"/>
        </w:rPr>
        <w:t>presented at the Membership Meeting prior to such meeting being called to order</w:t>
      </w:r>
      <w:r>
        <w:rPr>
          <w:rFonts w:ascii="Dutch801BT" w:hAnsi="Dutch801BT"/>
          <w:sz w:val="36"/>
          <w:szCs w:val="36"/>
        </w:rPr>
        <w:t xml:space="preserve"> or </w:t>
      </w:r>
    </w:p>
    <w:p w14:paraId="1DCCD4E0" w14:textId="77777777" w:rsidR="0061764B" w:rsidRDefault="0061764B" w:rsidP="0061764B">
      <w:pPr>
        <w:pStyle w:val="NormalWeb"/>
        <w:numPr>
          <w:ilvl w:val="0"/>
          <w:numId w:val="1"/>
        </w:numPr>
        <w:rPr>
          <w:rFonts w:ascii="Dutch801BT" w:hAnsi="Dutch801BT"/>
          <w:sz w:val="36"/>
          <w:szCs w:val="36"/>
        </w:rPr>
      </w:pPr>
      <w:r>
        <w:rPr>
          <w:rFonts w:ascii="Dutch801BT" w:hAnsi="Dutch801BT"/>
          <w:sz w:val="36"/>
          <w:szCs w:val="36"/>
        </w:rPr>
        <w:t>sent via Google Forms that will be emailed out to all property owners prior to annual meeting.</w:t>
      </w:r>
    </w:p>
    <w:p w14:paraId="06DC9F18" w14:textId="1292D24D" w:rsidR="0061764B" w:rsidRDefault="0061764B" w:rsidP="0061764B">
      <w:pPr>
        <w:pStyle w:val="NormalWeb"/>
        <w:ind w:left="760"/>
        <w:rPr>
          <w:rFonts w:ascii="Dutch801BT" w:hAnsi="Dutch801BT"/>
          <w:sz w:val="36"/>
          <w:szCs w:val="36"/>
        </w:rPr>
      </w:pPr>
      <w:r w:rsidRPr="0061764B">
        <w:rPr>
          <w:rFonts w:ascii="Dutch801BT" w:hAnsi="Dutch801BT"/>
          <w:sz w:val="36"/>
          <w:szCs w:val="36"/>
        </w:rPr>
        <w:t>If you are mailing</w:t>
      </w:r>
      <w:r>
        <w:rPr>
          <w:rFonts w:ascii="Dutch801BT" w:hAnsi="Dutch801BT"/>
          <w:sz w:val="36"/>
          <w:szCs w:val="36"/>
        </w:rPr>
        <w:t xml:space="preserve"> </w:t>
      </w:r>
      <w:r w:rsidRPr="0061764B">
        <w:rPr>
          <w:rFonts w:ascii="Dutch801BT" w:hAnsi="Dutch801BT"/>
          <w:sz w:val="36"/>
          <w:szCs w:val="36"/>
        </w:rPr>
        <w:t xml:space="preserve">the proxy or a subsequent proxy revocation, please deposit it in the mail at least seven (7) days prior to the Membership Meeting to ensure timely receipt by the Association. A completed proxy or proxy revocation may be delivered to the Association in </w:t>
      </w:r>
      <w:r w:rsidRPr="0061764B">
        <w:rPr>
          <w:rFonts w:ascii="Dutch801BT" w:hAnsi="Dutch801BT"/>
          <w:sz w:val="36"/>
          <w:szCs w:val="36"/>
        </w:rPr>
        <w:lastRenderedPageBreak/>
        <w:t>advance of the Membership Meeting at the following mailing address: 800 Stagecoach Ranch Rd. Dripping</w:t>
      </w:r>
      <w:r>
        <w:rPr>
          <w:rFonts w:ascii="Dutch801BT" w:hAnsi="Dutch801BT"/>
          <w:sz w:val="36"/>
          <w:szCs w:val="36"/>
        </w:rPr>
        <w:t xml:space="preserve"> </w:t>
      </w:r>
      <w:r w:rsidRPr="0061764B">
        <w:rPr>
          <w:rFonts w:ascii="Dutch801BT" w:hAnsi="Dutch801BT"/>
          <w:sz w:val="36"/>
          <w:szCs w:val="36"/>
        </w:rPr>
        <w:t>Springs,</w:t>
      </w:r>
      <w:r>
        <w:rPr>
          <w:rFonts w:ascii="Dutch801BT" w:hAnsi="Dutch801BT"/>
          <w:sz w:val="36"/>
          <w:szCs w:val="36"/>
        </w:rPr>
        <w:t xml:space="preserve"> </w:t>
      </w:r>
      <w:r w:rsidRPr="0061764B">
        <w:rPr>
          <w:rFonts w:ascii="Dutch801BT" w:hAnsi="Dutch801BT"/>
          <w:sz w:val="36"/>
          <w:szCs w:val="36"/>
        </w:rPr>
        <w:t>TX 78620</w:t>
      </w:r>
      <w:r>
        <w:rPr>
          <w:rFonts w:ascii="Dutch801BT" w:hAnsi="Dutch801BT"/>
          <w:sz w:val="36"/>
          <w:szCs w:val="36"/>
        </w:rPr>
        <w:t>.</w:t>
      </w:r>
    </w:p>
    <w:p w14:paraId="01FEA005" w14:textId="0DE5E4DF" w:rsidR="0061764B" w:rsidRPr="0061764B" w:rsidRDefault="0061764B" w:rsidP="0061764B">
      <w:pPr>
        <w:pStyle w:val="NormalWeb"/>
        <w:ind w:left="760"/>
        <w:rPr>
          <w:rFonts w:ascii="Dutch801BT" w:hAnsi="Dutch801BT"/>
          <w:sz w:val="36"/>
          <w:szCs w:val="36"/>
        </w:rPr>
      </w:pPr>
      <w:r>
        <w:rPr>
          <w:rFonts w:ascii="Dutch801BT" w:hAnsi="Dutch801BT"/>
          <w:sz w:val="36"/>
          <w:szCs w:val="36"/>
        </w:rPr>
        <w:t>If sending proxy via google forms, please do so at least seven (7) days prior to the Membership Meeting.</w:t>
      </w:r>
    </w:p>
    <w:p w14:paraId="0D6AF01D" w14:textId="77777777" w:rsidR="0061764B" w:rsidRDefault="0061764B"/>
    <w:sectPr w:rsidR="0061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utch801B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451AD"/>
    <w:multiLevelType w:val="hybridMultilevel"/>
    <w:tmpl w:val="87821F52"/>
    <w:lvl w:ilvl="0" w:tplc="0A8AAEC6">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90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4B"/>
    <w:rsid w:val="0061764B"/>
    <w:rsid w:val="00EA248C"/>
    <w:rsid w:val="00ED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CB9BF"/>
  <w15:chartTrackingRefBased/>
  <w15:docId w15:val="{DED12C8E-7A95-7649-AB55-F09144A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6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3331">
      <w:bodyDiv w:val="1"/>
      <w:marLeft w:val="0"/>
      <w:marRight w:val="0"/>
      <w:marTop w:val="0"/>
      <w:marBottom w:val="0"/>
      <w:divBdr>
        <w:top w:val="none" w:sz="0" w:space="0" w:color="auto"/>
        <w:left w:val="none" w:sz="0" w:space="0" w:color="auto"/>
        <w:bottom w:val="none" w:sz="0" w:space="0" w:color="auto"/>
        <w:right w:val="none" w:sz="0" w:space="0" w:color="auto"/>
      </w:divBdr>
      <w:divsChild>
        <w:div w:id="2102870915">
          <w:marLeft w:val="0"/>
          <w:marRight w:val="0"/>
          <w:marTop w:val="0"/>
          <w:marBottom w:val="0"/>
          <w:divBdr>
            <w:top w:val="none" w:sz="0" w:space="0" w:color="auto"/>
            <w:left w:val="none" w:sz="0" w:space="0" w:color="auto"/>
            <w:bottom w:val="none" w:sz="0" w:space="0" w:color="auto"/>
            <w:right w:val="none" w:sz="0" w:space="0" w:color="auto"/>
          </w:divBdr>
          <w:divsChild>
            <w:div w:id="1020083938">
              <w:marLeft w:val="0"/>
              <w:marRight w:val="0"/>
              <w:marTop w:val="0"/>
              <w:marBottom w:val="0"/>
              <w:divBdr>
                <w:top w:val="none" w:sz="0" w:space="0" w:color="auto"/>
                <w:left w:val="none" w:sz="0" w:space="0" w:color="auto"/>
                <w:bottom w:val="none" w:sz="0" w:space="0" w:color="auto"/>
                <w:right w:val="none" w:sz="0" w:space="0" w:color="auto"/>
              </w:divBdr>
              <w:divsChild>
                <w:div w:id="14533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Miller</cp:lastModifiedBy>
  <cp:revision>3</cp:revision>
  <dcterms:created xsi:type="dcterms:W3CDTF">2024-03-29T01:41:00Z</dcterms:created>
  <dcterms:modified xsi:type="dcterms:W3CDTF">2024-04-10T15:21:00Z</dcterms:modified>
</cp:coreProperties>
</file>