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3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FD165D" w14:paraId="3052D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  <w:vAlign w:val="center"/>
          </w:tcPr>
          <w:p w14:paraId="15C4D171" w14:textId="43E21EF1" w:rsidR="00FD165D" w:rsidRDefault="00336964">
            <w:pPr>
              <w:pStyle w:val="ECVPersonalInfoHeading"/>
            </w:pPr>
            <w:r>
              <w:rPr>
                <w:caps w:val="0"/>
              </w:rPr>
              <w:t>PERSONAL INFOS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39333" w14:textId="77777777" w:rsidR="00FD165D" w:rsidRDefault="003E3513">
            <w:pPr>
              <w:pStyle w:val="ECVNameField"/>
            </w:pPr>
            <w:r>
              <w:rPr>
                <w:rFonts w:eastAsia="Arial Unicode MS" w:cs="Arial Unicode MS"/>
              </w:rPr>
              <w:t>Giuliano De Carolis</w:t>
            </w:r>
          </w:p>
        </w:tc>
      </w:tr>
      <w:tr w:rsidR="00FD165D" w14:paraId="6FC506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756A2D82" w14:textId="77777777" w:rsidR="00FD165D" w:rsidRDefault="003E3513">
            <w:pPr>
              <w:pStyle w:val="Didefault"/>
            </w:pPr>
            <w:r>
              <w:rPr>
                <w:noProof/>
              </w:rPr>
              <w:drawing>
                <wp:inline distT="0" distB="0" distL="0" distR="0" wp14:anchorId="11C07DDF" wp14:editId="20A986BE">
                  <wp:extent cx="1696996" cy="2037246"/>
                  <wp:effectExtent l="0" t="0" r="0" b="0"/>
                  <wp:docPr id="1073741831" name="officeArt object" descr="Imma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996" cy="20372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0DB2D" w14:textId="77777777" w:rsidR="00FD165D" w:rsidRDefault="00FD165D"/>
        </w:tc>
      </w:tr>
      <w:tr w:rsidR="00FD165D" w14:paraId="667205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6A745" w14:textId="77777777" w:rsidR="00FD165D" w:rsidRDefault="00FD165D"/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BEDE3" w14:textId="77777777" w:rsidR="00FD165D" w:rsidRDefault="003E3513">
            <w:pPr>
              <w:pStyle w:val="ECVContactDetails"/>
              <w:tabs>
                <w:tab w:val="right" w:pos="8218"/>
              </w:tabs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pacing w:val="-9"/>
                <w:kern w:val="1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A2D961" wp14:editId="5C7A141C">
                      <wp:extent cx="126548" cy="129276"/>
                      <wp:effectExtent l="0" t="0" r="0" b="0"/>
                      <wp:docPr id="1073741834" name="officeArt object" descr="Raggrupp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48" cy="129276"/>
                                <a:chOff x="0" y="0"/>
                                <a:chExt cx="126547" cy="129275"/>
                              </a:xfrm>
                            </wpg:grpSpPr>
                            <wps:wsp>
                              <wps:cNvPr id="1073741832" name="Quadrato"/>
                              <wps:cNvSpPr/>
                              <wps:spPr>
                                <a:xfrm>
                                  <a:off x="0" y="0"/>
                                  <a:ext cx="126548" cy="1292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33" name="Immagine" descr="Immag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48" cy="129276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10.0pt;height:10.2pt;" coordorigin="0,0" coordsize="126548,129275">
                      <v:rect id="_x0000_s1027" style="position:absolute;left:0;top:0;width:126548;height:129275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28" type="#_x0000_t75" style="position:absolute;left:0;top:0;width:126548;height:129275;">
                        <v:imagedata r:id="rId8" o:title="image.png"/>
                      </v:shape>
                    </v:group>
                  </w:pict>
                </mc:Fallback>
              </mc:AlternateContent>
            </w:r>
            <w:r>
              <w:rPr>
                <w:spacing w:val="-9"/>
                <w:kern w:val="1"/>
                <w:sz w:val="24"/>
                <w:szCs w:val="24"/>
              </w:rPr>
              <w:t xml:space="preserve"> +39 338 9328992</w:t>
            </w:r>
          </w:p>
        </w:tc>
      </w:tr>
      <w:tr w:rsidR="00FD165D" w14:paraId="5199D1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CA3BC" w14:textId="77777777" w:rsidR="00FD165D" w:rsidRDefault="00FD165D"/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2418E" w14:textId="77777777" w:rsidR="00FD165D" w:rsidRDefault="003E3513">
            <w:pPr>
              <w:pStyle w:val="ECVContactDetails"/>
            </w:pPr>
            <w:r>
              <w:t xml:space="preserve"> </w:t>
            </w:r>
            <w:hyperlink r:id="rId9" w:history="1">
              <w:r>
                <w:rPr>
                  <w:rStyle w:val="Hyperlink0"/>
                </w:rPr>
                <w:t>g.decarolis@ao-pisa.toscana.it</w:t>
              </w:r>
            </w:hyperlink>
            <w:r>
              <w:t xml:space="preserve"> </w:t>
            </w:r>
          </w:p>
        </w:tc>
      </w:tr>
      <w:tr w:rsidR="00FD165D" w:rsidRPr="00336964" w14:paraId="3CE31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0CBE8" w14:textId="77777777" w:rsidR="00FD165D" w:rsidRDefault="00FD165D"/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B413F" w14:textId="77777777" w:rsidR="00FD165D" w:rsidRDefault="003E3513">
            <w:pPr>
              <w:pStyle w:val="ECVContactDetails"/>
              <w:rPr>
                <w:sz w:val="24"/>
                <w:szCs w:val="24"/>
                <w:u w:val="single"/>
              </w:rPr>
            </w:pPr>
            <w:hyperlink r:id="rId10" w:history="1">
              <w:r>
                <w:rPr>
                  <w:rStyle w:val="Link"/>
                  <w:sz w:val="24"/>
                  <w:szCs w:val="24"/>
                </w:rPr>
                <w:t>www.spinemodulation.com</w:t>
              </w:r>
            </w:hyperlink>
          </w:p>
          <w:p w14:paraId="6DB2F00A" w14:textId="77777777" w:rsidR="00FD165D" w:rsidRDefault="00FD165D">
            <w:pPr>
              <w:pStyle w:val="ECVContactDetails"/>
              <w:rPr>
                <w:sz w:val="24"/>
                <w:szCs w:val="24"/>
                <w:u w:val="single"/>
              </w:rPr>
            </w:pPr>
          </w:p>
          <w:p w14:paraId="04AFADE4" w14:textId="77777777" w:rsidR="00FD165D" w:rsidRDefault="003E3513">
            <w:pPr>
              <w:pStyle w:val="ECVContactDetails"/>
              <w:rPr>
                <w:sz w:val="24"/>
                <w:szCs w:val="24"/>
                <w:u w:val="single"/>
              </w:rPr>
            </w:pPr>
            <w:hyperlink r:id="rId11" w:history="1">
              <w:r>
                <w:rPr>
                  <w:rStyle w:val="Link"/>
                  <w:sz w:val="24"/>
                  <w:szCs w:val="24"/>
                </w:rPr>
                <w:t>www.giulianodecarolis.it</w:t>
              </w:r>
            </w:hyperlink>
          </w:p>
          <w:p w14:paraId="62AEB9DA" w14:textId="77777777" w:rsidR="00FD165D" w:rsidRDefault="00FD165D">
            <w:pPr>
              <w:pStyle w:val="ECVContactDetails"/>
              <w:rPr>
                <w:sz w:val="24"/>
                <w:szCs w:val="24"/>
                <w:u w:val="single"/>
              </w:rPr>
            </w:pPr>
          </w:p>
          <w:p w14:paraId="641CB89C" w14:textId="55F4B39E" w:rsidR="00FD165D" w:rsidRPr="00336964" w:rsidRDefault="003E3513">
            <w:pPr>
              <w:pStyle w:val="ECVGenderRow"/>
              <w:rPr>
                <w:lang w:val="en-US"/>
              </w:rPr>
            </w:pPr>
            <w:proofErr w:type="spellStart"/>
            <w:r w:rsidRPr="00336964">
              <w:rPr>
                <w:sz w:val="18"/>
                <w:szCs w:val="18"/>
                <w:lang w:val="en-US"/>
              </w:rPr>
              <w:t>Se</w:t>
            </w:r>
            <w:r w:rsidR="00336964" w:rsidRPr="00336964">
              <w:rPr>
                <w:sz w:val="18"/>
                <w:szCs w:val="18"/>
                <w:lang w:val="en-US"/>
              </w:rPr>
              <w:t>X</w:t>
            </w:r>
            <w:proofErr w:type="spellEnd"/>
            <w:r w:rsidRPr="00336964">
              <w:rPr>
                <w:lang w:val="en-US"/>
              </w:rPr>
              <w:t xml:space="preserve"> </w:t>
            </w:r>
            <w:r w:rsidRPr="00336964">
              <w:rPr>
                <w:color w:val="3F3A38"/>
                <w:sz w:val="18"/>
                <w:szCs w:val="18"/>
                <w:u w:color="3F3A38"/>
                <w:lang w:val="en-US"/>
              </w:rPr>
              <w:t>M</w:t>
            </w:r>
            <w:r w:rsidRPr="00336964">
              <w:rPr>
                <w:lang w:val="en-US"/>
              </w:rPr>
              <w:t xml:space="preserve"> </w:t>
            </w:r>
            <w:r w:rsidRPr="00336964">
              <w:rPr>
                <w:sz w:val="18"/>
                <w:szCs w:val="18"/>
                <w:lang w:val="en-US"/>
              </w:rPr>
              <w:t xml:space="preserve">| </w:t>
            </w:r>
            <w:proofErr w:type="spellStart"/>
            <w:r w:rsidR="00336964" w:rsidRPr="00336964">
              <w:rPr>
                <w:sz w:val="18"/>
                <w:szCs w:val="18"/>
                <w:lang w:val="en-US"/>
              </w:rPr>
              <w:t>BirthDate</w:t>
            </w:r>
            <w:proofErr w:type="spellEnd"/>
            <w:r w:rsidRPr="00336964">
              <w:rPr>
                <w:lang w:val="en-US"/>
              </w:rPr>
              <w:t xml:space="preserve"> </w:t>
            </w:r>
            <w:proofErr w:type="gramStart"/>
            <w:r w:rsidR="00336964" w:rsidRPr="00336964">
              <w:rPr>
                <w:color w:val="3F3A38"/>
                <w:sz w:val="18"/>
                <w:szCs w:val="18"/>
                <w:u w:color="3F3A38"/>
                <w:lang w:val="en-US"/>
              </w:rPr>
              <w:t>3th</w:t>
            </w:r>
            <w:proofErr w:type="gramEnd"/>
            <w:r w:rsidR="00336964" w:rsidRPr="00336964">
              <w:rPr>
                <w:color w:val="3F3A38"/>
                <w:sz w:val="18"/>
                <w:szCs w:val="18"/>
                <w:u w:color="3F3A38"/>
                <w:lang w:val="en-US"/>
              </w:rPr>
              <w:t xml:space="preserve"> March 1966</w:t>
            </w:r>
            <w:r w:rsidRPr="00336964">
              <w:rPr>
                <w:lang w:val="en-US"/>
              </w:rPr>
              <w:t xml:space="preserve"> </w:t>
            </w:r>
            <w:r w:rsidRPr="00336964">
              <w:rPr>
                <w:sz w:val="18"/>
                <w:szCs w:val="18"/>
                <w:lang w:val="en-US"/>
              </w:rPr>
              <w:t>| Na</w:t>
            </w:r>
            <w:r w:rsidR="00336964" w:rsidRPr="00336964">
              <w:rPr>
                <w:sz w:val="18"/>
                <w:szCs w:val="18"/>
                <w:lang w:val="en-US"/>
              </w:rPr>
              <w:t>tionality</w:t>
            </w:r>
            <w:r w:rsidRPr="00336964">
              <w:rPr>
                <w:lang w:val="en-US"/>
              </w:rPr>
              <w:t xml:space="preserve"> </w:t>
            </w:r>
            <w:r w:rsidRPr="00336964">
              <w:rPr>
                <w:color w:val="3F3A38"/>
                <w:sz w:val="18"/>
                <w:szCs w:val="18"/>
                <w:u w:color="3F3A38"/>
                <w:lang w:val="en-US"/>
              </w:rPr>
              <w:t>Italian</w:t>
            </w:r>
          </w:p>
        </w:tc>
      </w:tr>
    </w:tbl>
    <w:p w14:paraId="70386704" w14:textId="77777777" w:rsidR="00FD165D" w:rsidRPr="00336964" w:rsidRDefault="00FD165D">
      <w:pPr>
        <w:rPr>
          <w:sz w:val="22"/>
          <w:szCs w:val="22"/>
          <w:lang w:val="en-US"/>
        </w:rPr>
      </w:pPr>
    </w:p>
    <w:p w14:paraId="3ED4F1EC" w14:textId="77777777" w:rsidR="00FD165D" w:rsidRPr="00336964" w:rsidRDefault="00FD165D">
      <w:pPr>
        <w:pStyle w:val="ECVText"/>
        <w:rPr>
          <w:sz w:val="22"/>
          <w:szCs w:val="22"/>
          <w:lang w:val="en-US"/>
        </w:rPr>
      </w:pPr>
    </w:p>
    <w:tbl>
      <w:tblPr>
        <w:tblStyle w:val="TableNormal"/>
        <w:tblW w:w="103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FD165D" w:rsidRPr="00336964" w14:paraId="5C6EB3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  <w:vAlign w:val="center"/>
          </w:tcPr>
          <w:p w14:paraId="0A51D31D" w14:textId="77777777" w:rsidR="00FD165D" w:rsidRPr="00336964" w:rsidRDefault="00FD165D">
            <w:pPr>
              <w:pStyle w:val="ECVLeftHeading"/>
              <w:rPr>
                <w:lang w:val="en-US"/>
              </w:rPr>
            </w:pPr>
          </w:p>
          <w:p w14:paraId="001CB3FD" w14:textId="5E8F8703" w:rsidR="00FD165D" w:rsidRDefault="00336964">
            <w:pPr>
              <w:pStyle w:val="ECVLeft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ACTUAL JOB POSITION</w:t>
            </w:r>
          </w:p>
          <w:p w14:paraId="433B7839" w14:textId="77777777" w:rsidR="00336964" w:rsidRDefault="00336964">
            <w:pPr>
              <w:pStyle w:val="ECVLeftHeading"/>
              <w:rPr>
                <w:sz w:val="22"/>
                <w:szCs w:val="22"/>
              </w:rPr>
            </w:pPr>
          </w:p>
          <w:p w14:paraId="6831AA14" w14:textId="77777777" w:rsidR="00FD165D" w:rsidRDefault="003E3513">
            <w:pPr>
              <w:pStyle w:val="ECVLeftHeading"/>
            </w:pPr>
            <w:r>
              <w:rPr>
                <w:sz w:val="22"/>
                <w:szCs w:val="22"/>
              </w:rPr>
              <w:t>TITOLO DI STUDIO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6B1CF" w14:textId="77777777" w:rsidR="00FD165D" w:rsidRDefault="00FD165D">
            <w:pPr>
              <w:pStyle w:val="ECVNameField"/>
            </w:pPr>
          </w:p>
          <w:p w14:paraId="1CF033AF" w14:textId="06928595" w:rsidR="00FD165D" w:rsidRDefault="00336964">
            <w:pPr>
              <w:pStyle w:val="ECVNameField"/>
            </w:pPr>
            <w:r>
              <w:rPr>
                <w:sz w:val="22"/>
                <w:szCs w:val="22"/>
              </w:rPr>
              <w:t xml:space="preserve">Medical Executive </w:t>
            </w:r>
            <w:proofErr w:type="spellStart"/>
            <w:r>
              <w:rPr>
                <w:sz w:val="22"/>
                <w:szCs w:val="22"/>
              </w:rPr>
              <w:t>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E3513">
              <w:rPr>
                <w:sz w:val="22"/>
                <w:szCs w:val="22"/>
              </w:rPr>
              <w:t xml:space="preserve">Azienda Ospedaliera Universitaria Pisana </w:t>
            </w:r>
          </w:p>
          <w:p w14:paraId="5875939E" w14:textId="77777777" w:rsidR="00336964" w:rsidRDefault="00336964">
            <w:pPr>
              <w:pStyle w:val="ECVNameField"/>
              <w:rPr>
                <w:sz w:val="22"/>
                <w:szCs w:val="22"/>
              </w:rPr>
            </w:pPr>
          </w:p>
          <w:p w14:paraId="45FB801D" w14:textId="022F497F" w:rsidR="00FD165D" w:rsidRPr="00336964" w:rsidRDefault="00336964">
            <w:pPr>
              <w:pStyle w:val="ECVNameField"/>
              <w:rPr>
                <w:lang w:val="en-US"/>
              </w:rPr>
            </w:pPr>
            <w:proofErr w:type="gramStart"/>
            <w:r w:rsidRPr="00336964">
              <w:rPr>
                <w:sz w:val="22"/>
                <w:szCs w:val="22"/>
                <w:lang w:val="en-US"/>
              </w:rPr>
              <w:t>Bachelor Degree in Medicine</w:t>
            </w:r>
            <w:proofErr w:type="gramEnd"/>
            <w:r w:rsidRPr="00336964">
              <w:rPr>
                <w:sz w:val="22"/>
                <w:szCs w:val="22"/>
                <w:lang w:val="en-US"/>
              </w:rPr>
              <w:t xml:space="preserve"> an</w:t>
            </w:r>
            <w:r>
              <w:rPr>
                <w:sz w:val="22"/>
                <w:szCs w:val="22"/>
                <w:lang w:val="en-US"/>
              </w:rPr>
              <w:t>d Surgery- Anesthesia and Resuscitation Specialization</w:t>
            </w:r>
          </w:p>
        </w:tc>
      </w:tr>
    </w:tbl>
    <w:p w14:paraId="1DEBDC7B" w14:textId="77777777" w:rsidR="00FD165D" w:rsidRPr="00336964" w:rsidRDefault="00FD165D">
      <w:pPr>
        <w:pStyle w:val="ECVText"/>
        <w:spacing w:line="240" w:lineRule="auto"/>
        <w:rPr>
          <w:sz w:val="22"/>
          <w:szCs w:val="22"/>
          <w:lang w:val="en-US"/>
        </w:rPr>
      </w:pPr>
    </w:p>
    <w:tbl>
      <w:tblPr>
        <w:tblStyle w:val="TableNormal"/>
        <w:tblW w:w="103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537"/>
      </w:tblGrid>
      <w:tr w:rsidR="00FD165D" w14:paraId="00BC76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7C76187F" w14:textId="77777777" w:rsidR="00FD165D" w:rsidRPr="00336964" w:rsidRDefault="00FD165D">
            <w:pPr>
              <w:pStyle w:val="ECVLeftHeading"/>
              <w:rPr>
                <w:lang w:val="en-US"/>
              </w:rPr>
            </w:pPr>
          </w:p>
          <w:p w14:paraId="5996BAB8" w14:textId="77777777" w:rsidR="00FD165D" w:rsidRPr="00336964" w:rsidRDefault="00FD165D">
            <w:pPr>
              <w:pStyle w:val="ECVLeftHeading"/>
              <w:rPr>
                <w:lang w:val="en-US"/>
              </w:rPr>
            </w:pPr>
          </w:p>
          <w:p w14:paraId="5CE4CE27" w14:textId="77777777" w:rsidR="00FD165D" w:rsidRDefault="00336964">
            <w:pPr>
              <w:pStyle w:val="ECVLeftHeading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 xml:space="preserve">PROFESSIONAL </w:t>
            </w:r>
          </w:p>
          <w:p w14:paraId="068604FB" w14:textId="488D7858" w:rsidR="00336964" w:rsidRDefault="00336964">
            <w:pPr>
              <w:pStyle w:val="ECVLeftHeading"/>
            </w:pPr>
            <w:r>
              <w:rPr>
                <w:caps w:val="0"/>
                <w:sz w:val="22"/>
                <w:szCs w:val="22"/>
              </w:rPr>
              <w:t>EXPERIENCES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79C662" w14:textId="77777777" w:rsidR="00FD165D" w:rsidRDefault="00FD165D"/>
        </w:tc>
      </w:tr>
    </w:tbl>
    <w:p w14:paraId="590B3E0D" w14:textId="77777777" w:rsidR="00FD165D" w:rsidRDefault="00FD165D">
      <w:pPr>
        <w:pStyle w:val="ECVText"/>
        <w:spacing w:line="240" w:lineRule="auto"/>
        <w:rPr>
          <w:sz w:val="22"/>
          <w:szCs w:val="22"/>
        </w:rPr>
      </w:pPr>
    </w:p>
    <w:tbl>
      <w:tblPr>
        <w:tblStyle w:val="TableNormal"/>
        <w:tblW w:w="103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FD165D" w:rsidRPr="00336964" w14:paraId="5748F0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1F584F91" w14:textId="6B95F332" w:rsidR="00FD165D" w:rsidRDefault="00336964">
            <w:pPr>
              <w:pStyle w:val="ECVDate"/>
            </w:pPr>
            <w:proofErr w:type="spellStart"/>
            <w:r>
              <w:rPr>
                <w:sz w:val="22"/>
                <w:szCs w:val="22"/>
              </w:rPr>
              <w:t>Since</w:t>
            </w:r>
            <w:proofErr w:type="spellEnd"/>
            <w:r w:rsidR="003E3513">
              <w:rPr>
                <w:sz w:val="22"/>
                <w:szCs w:val="22"/>
              </w:rPr>
              <w:t xml:space="preserve"> 2002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140A0" w14:textId="0505E675" w:rsidR="00FD165D" w:rsidRPr="00336964" w:rsidRDefault="00336964">
            <w:pPr>
              <w:pStyle w:val="ECVSubSectionHeading"/>
              <w:rPr>
                <w:lang w:val="en-US"/>
              </w:rPr>
            </w:pPr>
            <w:r w:rsidRPr="00336964">
              <w:rPr>
                <w:color w:val="000000"/>
                <w:lang w:val="en-US"/>
              </w:rPr>
              <w:t>First Level Medical Director a</w:t>
            </w:r>
            <w:r>
              <w:rPr>
                <w:color w:val="000000"/>
                <w:lang w:val="en-US"/>
              </w:rPr>
              <w:t>t Pisa University Hospital. Currently operating in the SD Anesthesia and Pain Therapy of the Anesthesia Department.</w:t>
            </w:r>
          </w:p>
        </w:tc>
      </w:tr>
      <w:tr w:rsidR="00FD165D" w14:paraId="12C867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01993" w14:textId="77777777" w:rsidR="00FD165D" w:rsidRPr="00336964" w:rsidRDefault="00FD165D">
            <w:pPr>
              <w:rPr>
                <w:lang w:val="en-US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21EE86" w14:textId="426DA372" w:rsidR="00FD165D" w:rsidRDefault="00FD165D">
            <w:pPr>
              <w:pStyle w:val="ECVBusinessSectorRow"/>
            </w:pPr>
          </w:p>
        </w:tc>
      </w:tr>
    </w:tbl>
    <w:p w14:paraId="2D380ED1" w14:textId="77777777" w:rsidR="00FD165D" w:rsidRDefault="00FD165D">
      <w:pPr>
        <w:pStyle w:val="ECVText"/>
        <w:spacing w:line="240" w:lineRule="auto"/>
        <w:rPr>
          <w:sz w:val="22"/>
          <w:szCs w:val="22"/>
        </w:rPr>
      </w:pPr>
    </w:p>
    <w:tbl>
      <w:tblPr>
        <w:tblStyle w:val="TableNormal"/>
        <w:tblW w:w="103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FD165D" w14:paraId="6AA189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5A9D35ED" w14:textId="3A08948C" w:rsidR="00FD165D" w:rsidRDefault="00336964">
            <w:pPr>
              <w:pStyle w:val="ECVLeftHeading"/>
            </w:pPr>
            <w:r>
              <w:rPr>
                <w:caps w:val="0"/>
                <w:sz w:val="22"/>
                <w:szCs w:val="22"/>
              </w:rPr>
              <w:t>TRAINING AND EDUCATION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2AA24F" w14:textId="77777777" w:rsidR="00FD165D" w:rsidRDefault="003E3513">
            <w:pPr>
              <w:pStyle w:val="ECVBlueBox"/>
            </w:pPr>
            <w:r>
              <w:rPr>
                <w:noProof/>
                <w:color w:val="3F3A38"/>
                <w:spacing w:val="-6"/>
                <w:sz w:val="16"/>
                <w:szCs w:val="16"/>
                <w:u w:color="3F3A38"/>
              </w:rPr>
              <mc:AlternateContent>
                <mc:Choice Requires="wpg">
                  <w:drawing>
                    <wp:inline distT="0" distB="0" distL="0" distR="0" wp14:anchorId="52626703" wp14:editId="2416CD10">
                      <wp:extent cx="4788568" cy="90197"/>
                      <wp:effectExtent l="0" t="0" r="0" b="0"/>
                      <wp:docPr id="1073741837" name="officeArt object" descr="Raggrupp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8568" cy="90197"/>
                                <a:chOff x="0" y="0"/>
                                <a:chExt cx="4788567" cy="90196"/>
                              </a:xfrm>
                            </wpg:grpSpPr>
                            <wps:wsp>
                              <wps:cNvPr id="1073741835" name="Rettangolo"/>
                              <wps:cNvSpPr/>
                              <wps:spPr>
                                <a:xfrm>
                                  <a:off x="0" y="0"/>
                                  <a:ext cx="4788568" cy="901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36" name="Immagine" descr="Immag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8568" cy="90197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9" style="visibility:visible;width:377.1pt;height:7.1pt;" coordorigin="0,0" coordsize="4788568,90197">
                      <v:rect id="_x0000_s1030" style="position:absolute;left:0;top:0;width:4788568;height:90197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31" type="#_x0000_t75" style="position:absolute;left:0;top:0;width:4788568;height:90197;">
                        <v:imagedata r:id="rId13" o:title="image.png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</w:tc>
      </w:tr>
    </w:tbl>
    <w:p w14:paraId="52132464" w14:textId="77777777" w:rsidR="00FD165D" w:rsidRDefault="00FD165D">
      <w:pPr>
        <w:pStyle w:val="ECVText"/>
        <w:spacing w:line="240" w:lineRule="auto"/>
        <w:rPr>
          <w:sz w:val="22"/>
          <w:szCs w:val="22"/>
        </w:rPr>
      </w:pPr>
    </w:p>
    <w:tbl>
      <w:tblPr>
        <w:tblStyle w:val="TableNormal"/>
        <w:tblW w:w="103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7588"/>
      </w:tblGrid>
      <w:tr w:rsidR="00FD165D" w:rsidRPr="00EE3992" w14:paraId="427554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4367EF6A" w14:textId="79E26757" w:rsidR="00FD165D" w:rsidRDefault="003E3513">
            <w:pPr>
              <w:pStyle w:val="ECVDate"/>
            </w:pPr>
            <w:r>
              <w:rPr>
                <w:sz w:val="22"/>
                <w:szCs w:val="22"/>
              </w:rPr>
              <w:t>2001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87C3E" w14:textId="3F7B088E" w:rsidR="00FD165D" w:rsidRPr="00EE3992" w:rsidRDefault="00EE3992">
            <w:pPr>
              <w:spacing w:line="100" w:lineRule="atLeast"/>
              <w:rPr>
                <w:b/>
                <w:bCs/>
                <w:spacing w:val="-7"/>
                <w:sz w:val="22"/>
                <w:szCs w:val="22"/>
                <w:lang w:val="en-US"/>
              </w:rPr>
            </w:pPr>
            <w:r w:rsidRPr="00EE3992">
              <w:rPr>
                <w:b/>
                <w:bCs/>
                <w:sz w:val="22"/>
                <w:szCs w:val="22"/>
                <w:lang w:val="en-US"/>
              </w:rPr>
              <w:t xml:space="preserve">Anesthesia and </w:t>
            </w:r>
            <w:r w:rsidRPr="00EE3992">
              <w:rPr>
                <w:b/>
                <w:bCs/>
                <w:sz w:val="22"/>
                <w:szCs w:val="22"/>
                <w:lang w:val="en-US"/>
              </w:rPr>
              <w:t>Pain Therapy</w:t>
            </w:r>
            <w:r w:rsidRPr="00EE3992">
              <w:rPr>
                <w:b/>
                <w:bCs/>
                <w:sz w:val="22"/>
                <w:szCs w:val="22"/>
                <w:lang w:val="en-US"/>
              </w:rPr>
              <w:t xml:space="preserve"> Specialization</w:t>
            </w:r>
          </w:p>
          <w:p w14:paraId="2EA31BFC" w14:textId="5021D247" w:rsidR="00FD165D" w:rsidRPr="00EE3992" w:rsidRDefault="00EE3992">
            <w:pPr>
              <w:spacing w:line="100" w:lineRule="atLeast"/>
              <w:rPr>
                <w:lang w:val="en-US"/>
              </w:rPr>
            </w:pPr>
            <w:r w:rsidRPr="00EE3992">
              <w:rPr>
                <w:rFonts w:eastAsia="Cambria" w:cs="Cambria"/>
                <w:i/>
                <w:iCs/>
                <w:spacing w:val="-7"/>
                <w:sz w:val="22"/>
                <w:szCs w:val="22"/>
                <w:lang w:val="en-US"/>
              </w:rPr>
              <w:t>University of Pisa</w:t>
            </w:r>
          </w:p>
        </w:tc>
      </w:tr>
      <w:tr w:rsidR="00FD165D" w:rsidRPr="00EE3992" w14:paraId="433F61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2A3CACA2" w14:textId="77777777" w:rsidR="00FD165D" w:rsidRDefault="003E3513">
            <w:pPr>
              <w:pStyle w:val="ECVDate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79E43" w14:textId="294084E2" w:rsidR="00EE3992" w:rsidRPr="00EE3992" w:rsidRDefault="00EE3992" w:rsidP="00EE3992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0"/>
              <w:spacing w:after="312"/>
              <w:rPr>
                <w:rFonts w:eastAsia="Arial Unicode MS" w:cs="Arial Unicode MS"/>
                <w:color w:val="000000"/>
                <w:spacing w:val="0"/>
                <w:kern w:val="0"/>
                <w:sz w:val="22"/>
                <w:szCs w:val="22"/>
                <w:u w:color="000000"/>
                <w:lang w:val="en-US"/>
              </w:rPr>
            </w:pPr>
            <w:r w:rsidRPr="00EE3992">
              <w:rPr>
                <w:rFonts w:eastAsia="Arial Unicode MS" w:cs="Arial Unicode MS"/>
                <w:b/>
                <w:bCs/>
                <w:color w:val="000000"/>
                <w:spacing w:val="0"/>
                <w:kern w:val="0"/>
                <w:sz w:val="22"/>
                <w:szCs w:val="22"/>
                <w:u w:color="000000"/>
                <w:lang w:val="en-US"/>
              </w:rPr>
              <w:t xml:space="preserve">Master in Health Structure </w:t>
            </w:r>
            <w:proofErr w:type="gramStart"/>
            <w:r w:rsidRPr="00EE3992">
              <w:rPr>
                <w:rFonts w:eastAsia="Arial Unicode MS" w:cs="Arial Unicode MS"/>
                <w:b/>
                <w:bCs/>
                <w:color w:val="000000"/>
                <w:spacing w:val="0"/>
                <w:kern w:val="0"/>
                <w:sz w:val="22"/>
                <w:szCs w:val="22"/>
                <w:u w:color="000000"/>
                <w:lang w:val="en-US"/>
              </w:rPr>
              <w:t>Management</w:t>
            </w:r>
            <w:r>
              <w:rPr>
                <w:rFonts w:eastAsia="Arial Unicode MS" w:cs="Arial Unicode MS"/>
                <w:b/>
                <w:bCs/>
                <w:color w:val="000000"/>
                <w:spacing w:val="0"/>
                <w:kern w:val="0"/>
                <w:sz w:val="22"/>
                <w:szCs w:val="22"/>
                <w:u w:color="000000"/>
                <w:lang w:val="en-US"/>
              </w:rPr>
              <w:t xml:space="preserve">  </w:t>
            </w:r>
            <w:r w:rsidRPr="00EE3992">
              <w:rPr>
                <w:rFonts w:eastAsia="Arial Unicode MS" w:cs="Arial Unicode MS"/>
                <w:color w:val="000000"/>
                <w:spacing w:val="0"/>
                <w:kern w:val="0"/>
                <w:sz w:val="22"/>
                <w:szCs w:val="22"/>
                <w:u w:color="000000"/>
                <w:lang w:val="en-US"/>
              </w:rPr>
              <w:t>at</w:t>
            </w:r>
            <w:proofErr w:type="gramEnd"/>
            <w:r w:rsidRPr="00EE3992">
              <w:rPr>
                <w:rFonts w:eastAsia="Arial Unicode MS" w:cs="Arial Unicode MS"/>
                <w:color w:val="000000"/>
                <w:spacing w:val="0"/>
                <w:kern w:val="0"/>
                <w:sz w:val="22"/>
                <w:szCs w:val="22"/>
                <w:u w:color="000000"/>
                <w:lang w:val="en-US"/>
              </w:rPr>
              <w:t xml:space="preserve"> </w:t>
            </w:r>
            <w:proofErr w:type="spellStart"/>
            <w:r w:rsidRPr="00EE3992">
              <w:rPr>
                <w:rFonts w:eastAsia="Arial Unicode MS" w:cs="Arial Unicode MS"/>
                <w:color w:val="000000"/>
                <w:spacing w:val="0"/>
                <w:kern w:val="0"/>
                <w:sz w:val="22"/>
                <w:szCs w:val="22"/>
                <w:u w:color="000000"/>
                <w:lang w:val="en-US"/>
              </w:rPr>
              <w:t>Scuola</w:t>
            </w:r>
            <w:proofErr w:type="spellEnd"/>
            <w:r w:rsidRPr="00EE3992">
              <w:rPr>
                <w:rFonts w:eastAsia="Arial Unicode MS" w:cs="Arial Unicode MS"/>
                <w:color w:val="000000"/>
                <w:spacing w:val="0"/>
                <w:kern w:val="0"/>
                <w:sz w:val="22"/>
                <w:szCs w:val="22"/>
                <w:u w:color="000000"/>
                <w:lang w:val="en-US"/>
              </w:rPr>
              <w:t xml:space="preserve"> </w:t>
            </w:r>
            <w:proofErr w:type="spellStart"/>
            <w:r w:rsidRPr="00EE3992">
              <w:rPr>
                <w:rFonts w:eastAsia="Arial Unicode MS" w:cs="Arial Unicode MS"/>
                <w:color w:val="000000"/>
                <w:spacing w:val="0"/>
                <w:kern w:val="0"/>
                <w:sz w:val="22"/>
                <w:szCs w:val="22"/>
                <w:u w:color="000000"/>
                <w:lang w:val="en-US"/>
              </w:rPr>
              <w:t>Superiore</w:t>
            </w:r>
            <w:proofErr w:type="spellEnd"/>
            <w:r w:rsidRPr="00EE3992">
              <w:rPr>
                <w:rFonts w:eastAsia="Arial Unicode MS" w:cs="Arial Unicode MS"/>
                <w:color w:val="000000"/>
                <w:spacing w:val="0"/>
                <w:kern w:val="0"/>
                <w:sz w:val="22"/>
                <w:szCs w:val="22"/>
                <w:u w:color="000000"/>
                <w:lang w:val="en-US"/>
              </w:rPr>
              <w:t xml:space="preserve"> </w:t>
            </w:r>
            <w:proofErr w:type="spellStart"/>
            <w:r w:rsidRPr="00EE3992">
              <w:rPr>
                <w:rFonts w:eastAsia="Arial Unicode MS" w:cs="Arial Unicode MS"/>
                <w:color w:val="000000"/>
                <w:spacing w:val="0"/>
                <w:kern w:val="0"/>
                <w:sz w:val="22"/>
                <w:szCs w:val="22"/>
                <w:u w:color="000000"/>
                <w:lang w:val="en-US"/>
              </w:rPr>
              <w:t>Sanità</w:t>
            </w:r>
            <w:proofErr w:type="spellEnd"/>
            <w:r w:rsidRPr="00EE3992">
              <w:rPr>
                <w:rFonts w:eastAsia="Arial Unicode MS" w:cs="Arial Unicode MS"/>
                <w:color w:val="000000"/>
                <w:spacing w:val="0"/>
                <w:kern w:val="0"/>
                <w:sz w:val="22"/>
                <w:szCs w:val="22"/>
                <w:u w:color="000000"/>
                <w:lang w:val="en-US"/>
              </w:rPr>
              <w:t xml:space="preserve"> </w:t>
            </w:r>
            <w:proofErr w:type="spellStart"/>
            <w:r w:rsidRPr="00EE3992">
              <w:rPr>
                <w:rFonts w:eastAsia="Arial Unicode MS" w:cs="Arial Unicode MS"/>
                <w:color w:val="000000"/>
                <w:spacing w:val="0"/>
                <w:kern w:val="0"/>
                <w:sz w:val="22"/>
                <w:szCs w:val="22"/>
                <w:u w:color="000000"/>
                <w:lang w:val="en-US"/>
              </w:rPr>
              <w:t>Sant’Anna</w:t>
            </w:r>
            <w:proofErr w:type="spellEnd"/>
            <w:r w:rsidRPr="00EE3992">
              <w:rPr>
                <w:rFonts w:eastAsia="Arial Unicode MS" w:cs="Arial Unicode MS"/>
                <w:color w:val="000000"/>
                <w:spacing w:val="0"/>
                <w:kern w:val="0"/>
                <w:sz w:val="22"/>
                <w:szCs w:val="22"/>
                <w:u w:color="000000"/>
                <w:lang w:val="en-US"/>
              </w:rPr>
              <w:t xml:space="preserve"> (management Institute of Pisa)                                                                                            </w:t>
            </w:r>
          </w:p>
        </w:tc>
      </w:tr>
    </w:tbl>
    <w:p w14:paraId="7182F09F" w14:textId="77777777" w:rsidR="00FD165D" w:rsidRPr="00EE3992" w:rsidRDefault="00FD165D">
      <w:pPr>
        <w:pStyle w:val="ECVText"/>
        <w:spacing w:line="240" w:lineRule="auto"/>
        <w:rPr>
          <w:sz w:val="22"/>
          <w:szCs w:val="22"/>
          <w:lang w:val="en-US"/>
        </w:rPr>
      </w:pPr>
    </w:p>
    <w:p w14:paraId="47560730" w14:textId="25060CDD" w:rsidR="00FD165D" w:rsidRDefault="00FD165D">
      <w:pPr>
        <w:pStyle w:val="ECVText"/>
        <w:spacing w:line="240" w:lineRule="auto"/>
        <w:rPr>
          <w:sz w:val="22"/>
          <w:szCs w:val="22"/>
          <w:lang w:val="en-US"/>
        </w:rPr>
      </w:pPr>
    </w:p>
    <w:p w14:paraId="742837F3" w14:textId="45F751EC" w:rsidR="00EE3992" w:rsidRDefault="00EE3992">
      <w:pPr>
        <w:pStyle w:val="ECVText"/>
        <w:spacing w:line="240" w:lineRule="auto"/>
        <w:rPr>
          <w:sz w:val="22"/>
          <w:szCs w:val="22"/>
          <w:lang w:val="en-US"/>
        </w:rPr>
      </w:pPr>
    </w:p>
    <w:p w14:paraId="3C0EB343" w14:textId="1AFFD3BB" w:rsidR="00EE3992" w:rsidRDefault="00EE3992">
      <w:pPr>
        <w:pStyle w:val="ECVText"/>
        <w:spacing w:line="240" w:lineRule="auto"/>
        <w:rPr>
          <w:sz w:val="22"/>
          <w:szCs w:val="22"/>
          <w:lang w:val="en-US"/>
        </w:rPr>
      </w:pPr>
    </w:p>
    <w:p w14:paraId="636A5DDC" w14:textId="77777777" w:rsidR="00EE3992" w:rsidRPr="00EE3992" w:rsidRDefault="00EE3992">
      <w:pPr>
        <w:pStyle w:val="ECVText"/>
        <w:spacing w:line="240" w:lineRule="auto"/>
        <w:rPr>
          <w:sz w:val="22"/>
          <w:szCs w:val="22"/>
          <w:lang w:val="en-US"/>
        </w:rPr>
      </w:pPr>
    </w:p>
    <w:tbl>
      <w:tblPr>
        <w:tblStyle w:val="TableNormal"/>
        <w:tblW w:w="103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FD165D" w14:paraId="30E793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4A5E86FE" w14:textId="2A76E48E" w:rsidR="00FD165D" w:rsidRDefault="00EE3992">
            <w:pPr>
              <w:pStyle w:val="ECVLeftHeading"/>
            </w:pPr>
            <w:r>
              <w:rPr>
                <w:caps w:val="0"/>
                <w:sz w:val="22"/>
                <w:szCs w:val="22"/>
              </w:rPr>
              <w:lastRenderedPageBreak/>
              <w:t>PERSONAL COMPETENCIES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6D8DD9" w14:textId="77777777" w:rsidR="00FD165D" w:rsidRDefault="003E3513">
            <w:pPr>
              <w:pStyle w:val="ECVBlueBox"/>
            </w:pPr>
            <w:r>
              <w:rPr>
                <w:noProof/>
                <w:color w:val="3F3A38"/>
                <w:spacing w:val="-6"/>
                <w:sz w:val="16"/>
                <w:szCs w:val="16"/>
                <w:u w:color="3F3A38"/>
              </w:rPr>
              <mc:AlternateContent>
                <mc:Choice Requires="wpg">
                  <w:drawing>
                    <wp:inline distT="0" distB="0" distL="0" distR="0" wp14:anchorId="19C592AA" wp14:editId="4B9851E8">
                      <wp:extent cx="4788568" cy="90197"/>
                      <wp:effectExtent l="0" t="0" r="0" b="0"/>
                      <wp:docPr id="1073741840" name="officeArt object" descr="Raggrupp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8568" cy="90197"/>
                                <a:chOff x="0" y="0"/>
                                <a:chExt cx="4788567" cy="90196"/>
                              </a:xfrm>
                            </wpg:grpSpPr>
                            <wps:wsp>
                              <wps:cNvPr id="1073741838" name="Rettangolo"/>
                              <wps:cNvSpPr/>
                              <wps:spPr>
                                <a:xfrm>
                                  <a:off x="0" y="0"/>
                                  <a:ext cx="4788568" cy="901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39" name="Immagine" descr="Immag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8568" cy="90197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32" style="visibility:visible;width:377.1pt;height:7.1pt;" coordorigin="0,0" coordsize="4788568,90197">
                      <v:rect id="_x0000_s1033" style="position:absolute;left:0;top:0;width:4788568;height:90197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34" type="#_x0000_t75" style="position:absolute;left:0;top:0;width:4788568;height:90197;">
                        <v:imagedata r:id="rId13" o:title="image.png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</w:tc>
      </w:tr>
    </w:tbl>
    <w:p w14:paraId="3F22B99F" w14:textId="77777777" w:rsidR="00FD165D" w:rsidRDefault="00FD165D">
      <w:pPr>
        <w:pStyle w:val="ECVText"/>
        <w:spacing w:line="240" w:lineRule="auto"/>
        <w:rPr>
          <w:sz w:val="22"/>
          <w:szCs w:val="22"/>
        </w:rPr>
      </w:pPr>
    </w:p>
    <w:tbl>
      <w:tblPr>
        <w:tblStyle w:val="TableNormal"/>
        <w:tblW w:w="103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544"/>
        <w:gridCol w:w="1498"/>
        <w:gridCol w:w="1499"/>
        <w:gridCol w:w="1500"/>
        <w:gridCol w:w="1501"/>
      </w:tblGrid>
      <w:tr w:rsidR="00FD165D" w14:paraId="5B8345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3237F064" w14:textId="40C6DFD8" w:rsidR="00FD165D" w:rsidRDefault="00EE3992">
            <w:pPr>
              <w:pStyle w:val="ECVLeftDetails"/>
            </w:pPr>
            <w:proofErr w:type="spellStart"/>
            <w:r>
              <w:t>Mothertongue</w:t>
            </w:r>
            <w:proofErr w:type="spellEnd"/>
          </w:p>
        </w:tc>
        <w:tc>
          <w:tcPr>
            <w:tcW w:w="7542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DE7D3" w14:textId="28862C40" w:rsidR="00FD165D" w:rsidRDefault="003E3513">
            <w:pPr>
              <w:pStyle w:val="ECVSectionDetails"/>
            </w:pPr>
            <w:proofErr w:type="spellStart"/>
            <w:r>
              <w:rPr>
                <w:rFonts w:eastAsia="Arial Unicode MS" w:cs="Arial Unicode MS"/>
              </w:rPr>
              <w:t>Italian</w:t>
            </w:r>
            <w:proofErr w:type="spellEnd"/>
          </w:p>
        </w:tc>
      </w:tr>
      <w:tr w:rsidR="00FD165D" w14:paraId="21BD53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56149DEA" w14:textId="139D9A26" w:rsidR="00FD165D" w:rsidRDefault="00EE3992">
            <w:pPr>
              <w:pStyle w:val="ECVLeftDetails"/>
            </w:pP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Languages</w:t>
            </w:r>
            <w:proofErr w:type="spellEnd"/>
          </w:p>
        </w:tc>
        <w:tc>
          <w:tcPr>
            <w:tcW w:w="304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B1051" w14:textId="1FC8E7FC" w:rsidR="00FD165D" w:rsidRDefault="003E3513">
            <w:pPr>
              <w:pStyle w:val="ECVLanguageHeading"/>
            </w:pPr>
            <w:r>
              <w:t>COM</w:t>
            </w:r>
            <w:r w:rsidR="00EE3992">
              <w:t>PREHENSION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DEC5D" w14:textId="23A8CBB7" w:rsidR="00FD165D" w:rsidRDefault="00EE3992">
            <w:pPr>
              <w:pStyle w:val="ECVLanguageHeading"/>
            </w:pPr>
            <w:r>
              <w:t>SPEAKING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165DA" w14:textId="1B60B1DC" w:rsidR="00FD165D" w:rsidRDefault="00EE3992">
            <w:pPr>
              <w:pStyle w:val="ECVLanguageHeading"/>
            </w:pPr>
            <w:r>
              <w:t>Written PRODuCTION</w:t>
            </w:r>
            <w:r w:rsidR="003E3513">
              <w:t xml:space="preserve"> </w:t>
            </w:r>
          </w:p>
        </w:tc>
      </w:tr>
      <w:tr w:rsidR="00FD165D" w14:paraId="48D233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E35DB" w14:textId="77777777" w:rsidR="00FD165D" w:rsidRDefault="00FD165D"/>
        </w:tc>
        <w:tc>
          <w:tcPr>
            <w:tcW w:w="1544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501C1" w14:textId="566ADFD5" w:rsidR="00FD165D" w:rsidRDefault="00EE3992">
            <w:pPr>
              <w:pStyle w:val="ECVLanguageSubHeading"/>
            </w:pPr>
            <w:proofErr w:type="spellStart"/>
            <w:r>
              <w:t>Listening</w:t>
            </w:r>
            <w:proofErr w:type="spellEnd"/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111DE" w14:textId="3D3D895E" w:rsidR="00FD165D" w:rsidRDefault="00EE3992">
            <w:pPr>
              <w:pStyle w:val="ECVLanguageSubHeading"/>
            </w:pPr>
            <w:r>
              <w:t>Reading</w:t>
            </w:r>
            <w:r w:rsidR="003E3513">
              <w:t xml:space="preserve"> </w:t>
            </w:r>
          </w:p>
        </w:tc>
        <w:tc>
          <w:tcPr>
            <w:tcW w:w="149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759CD" w14:textId="36AB8F4C" w:rsidR="00FD165D" w:rsidRDefault="003E3513">
            <w:pPr>
              <w:pStyle w:val="ECVLanguageSubHeading"/>
            </w:pPr>
            <w:r>
              <w:t>Intera</w:t>
            </w:r>
            <w:r w:rsidR="00EE3992">
              <w:t>ction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CD361" w14:textId="5705FB47" w:rsidR="00FD165D" w:rsidRDefault="00EE3992">
            <w:pPr>
              <w:pStyle w:val="ECVLanguageSubHeading"/>
            </w:pPr>
            <w:proofErr w:type="spellStart"/>
            <w:r>
              <w:t>Oral</w:t>
            </w:r>
            <w:proofErr w:type="spellEnd"/>
            <w:r>
              <w:t xml:space="preserve"> Production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61C22" w14:textId="77777777" w:rsidR="00FD165D" w:rsidRDefault="00FD165D"/>
        </w:tc>
      </w:tr>
      <w:tr w:rsidR="00FD165D" w14:paraId="0DA050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  <w:vAlign w:val="center"/>
          </w:tcPr>
          <w:p w14:paraId="4318EA3A" w14:textId="63451008" w:rsidR="00FD165D" w:rsidRDefault="00EE3992">
            <w:pPr>
              <w:pStyle w:val="ECVLanguageName"/>
            </w:pPr>
            <w:r>
              <w:rPr>
                <w:rFonts w:eastAsia="Arial Unicode MS" w:cs="Arial Unicode MS"/>
              </w:rPr>
              <w:t>English</w:t>
            </w:r>
          </w:p>
        </w:tc>
        <w:tc>
          <w:tcPr>
            <w:tcW w:w="1544" w:type="dxa"/>
            <w:tcBorders>
              <w:top w:val="single" w:sz="8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E8EDC" w14:textId="77777777" w:rsidR="00FD165D" w:rsidRDefault="003E3513">
            <w:pPr>
              <w:pStyle w:val="ECVLanguageLevel"/>
            </w:pPr>
            <w:r>
              <w:rPr>
                <w:caps w:val="0"/>
              </w:rPr>
              <w:t>B1/B2</w:t>
            </w:r>
          </w:p>
        </w:tc>
        <w:tc>
          <w:tcPr>
            <w:tcW w:w="1498" w:type="dxa"/>
            <w:tcBorders>
              <w:top w:val="single" w:sz="8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B54F4" w14:textId="77777777" w:rsidR="00FD165D" w:rsidRDefault="003E3513">
            <w:pPr>
              <w:pStyle w:val="ECVLanguageLevel"/>
            </w:pPr>
            <w:r>
              <w:rPr>
                <w:caps w:val="0"/>
              </w:rPr>
              <w:t>B1/B2</w:t>
            </w:r>
          </w:p>
        </w:tc>
        <w:tc>
          <w:tcPr>
            <w:tcW w:w="1499" w:type="dxa"/>
            <w:tcBorders>
              <w:top w:val="single" w:sz="8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6F5FA" w14:textId="77777777" w:rsidR="00FD165D" w:rsidRDefault="003E3513">
            <w:pPr>
              <w:pStyle w:val="ECVLanguageLevel"/>
            </w:pPr>
            <w:r>
              <w:rPr>
                <w:caps w:val="0"/>
              </w:rPr>
              <w:t>B1/B2</w:t>
            </w:r>
          </w:p>
        </w:tc>
        <w:tc>
          <w:tcPr>
            <w:tcW w:w="1500" w:type="dxa"/>
            <w:tcBorders>
              <w:top w:val="single" w:sz="8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7296B" w14:textId="77777777" w:rsidR="00FD165D" w:rsidRDefault="003E3513">
            <w:pPr>
              <w:pStyle w:val="ECVLanguageLevel"/>
            </w:pPr>
            <w:r>
              <w:rPr>
                <w:caps w:val="0"/>
              </w:rPr>
              <w:t>B1/B2</w:t>
            </w:r>
          </w:p>
        </w:tc>
        <w:tc>
          <w:tcPr>
            <w:tcW w:w="1501" w:type="dxa"/>
            <w:tcBorders>
              <w:top w:val="single" w:sz="8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CF784" w14:textId="77777777" w:rsidR="00FD165D" w:rsidRDefault="003E3513">
            <w:pPr>
              <w:pStyle w:val="ECVLanguageLevel"/>
            </w:pPr>
            <w:r>
              <w:rPr>
                <w:caps w:val="0"/>
              </w:rPr>
              <w:t>B1/B2</w:t>
            </w:r>
          </w:p>
        </w:tc>
      </w:tr>
    </w:tbl>
    <w:p w14:paraId="5A377EE2" w14:textId="77777777" w:rsidR="00FD165D" w:rsidRDefault="00FD165D">
      <w:pPr>
        <w:rPr>
          <w:sz w:val="22"/>
          <w:szCs w:val="22"/>
        </w:rPr>
      </w:pPr>
    </w:p>
    <w:tbl>
      <w:tblPr>
        <w:tblStyle w:val="TableNormal"/>
        <w:tblW w:w="103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FD165D" w14:paraId="75E36E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1E0B9D6A" w14:textId="089CDD6A" w:rsidR="00FD165D" w:rsidRDefault="00EE3992">
            <w:pPr>
              <w:pStyle w:val="ECVLeftDetails"/>
            </w:pPr>
            <w:proofErr w:type="spellStart"/>
            <w:r>
              <w:rPr>
                <w:sz w:val="22"/>
                <w:szCs w:val="22"/>
              </w:rPr>
              <w:t>Teaching</w:t>
            </w:r>
            <w:proofErr w:type="spellEnd"/>
            <w:r>
              <w:rPr>
                <w:sz w:val="22"/>
                <w:szCs w:val="22"/>
              </w:rPr>
              <w:t xml:space="preserve"> Skills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10B92" w14:textId="1F493D97" w:rsidR="00EE3992" w:rsidRDefault="00EE3992">
            <w:pPr>
              <w:pStyle w:val="ECVSectionDetails"/>
              <w:rPr>
                <w:sz w:val="22"/>
                <w:szCs w:val="22"/>
                <w:lang w:val="en-US"/>
              </w:rPr>
            </w:pPr>
            <w:r w:rsidRPr="00EE3992">
              <w:rPr>
                <w:sz w:val="22"/>
                <w:szCs w:val="22"/>
                <w:lang w:val="en-US"/>
              </w:rPr>
              <w:t>Parma University:</w:t>
            </w:r>
            <w:r>
              <w:rPr>
                <w:sz w:val="22"/>
                <w:szCs w:val="22"/>
                <w:lang w:val="en-US"/>
              </w:rPr>
              <w:t xml:space="preserve"> Master in</w:t>
            </w:r>
            <w:r w:rsidRPr="00EE3992">
              <w:rPr>
                <w:sz w:val="22"/>
                <w:szCs w:val="22"/>
                <w:lang w:val="en-US"/>
              </w:rPr>
              <w:t xml:space="preserve"> Pain Therapy</w:t>
            </w:r>
            <w:r>
              <w:rPr>
                <w:sz w:val="22"/>
                <w:szCs w:val="22"/>
                <w:lang w:val="en-US"/>
              </w:rPr>
              <w:t xml:space="preserve"> Professor (since 2014)</w:t>
            </w:r>
          </w:p>
          <w:p w14:paraId="002A162E" w14:textId="743AE024" w:rsidR="00FD165D" w:rsidRPr="00EE3992" w:rsidRDefault="00EE3992" w:rsidP="00EE3992">
            <w:pPr>
              <w:pStyle w:val="ECVSectionDetails"/>
              <w:rPr>
                <w:sz w:val="22"/>
                <w:szCs w:val="22"/>
                <w:lang w:val="en-US"/>
              </w:rPr>
            </w:pPr>
            <w:r w:rsidRPr="00EE3992">
              <w:rPr>
                <w:sz w:val="22"/>
                <w:szCs w:val="22"/>
                <w:lang w:val="en-US"/>
              </w:rPr>
              <w:t xml:space="preserve">Firenze </w:t>
            </w:r>
            <w:proofErr w:type="spellStart"/>
            <w:r w:rsidRPr="00EE3992">
              <w:rPr>
                <w:sz w:val="22"/>
                <w:szCs w:val="22"/>
                <w:lang w:val="en-US"/>
              </w:rPr>
              <w:t>Universitiy</w:t>
            </w:r>
            <w:proofErr w:type="spellEnd"/>
            <w:r w:rsidRPr="00EE3992">
              <w:rPr>
                <w:sz w:val="22"/>
                <w:szCs w:val="22"/>
                <w:lang w:val="en-US"/>
              </w:rPr>
              <w:t xml:space="preserve">: Master in Pain Therapy </w:t>
            </w:r>
            <w:proofErr w:type="spellStart"/>
            <w:r w:rsidRPr="00EE3992">
              <w:rPr>
                <w:sz w:val="22"/>
                <w:szCs w:val="22"/>
                <w:lang w:val="en-US"/>
              </w:rPr>
              <w:t>Proferssor</w:t>
            </w:r>
            <w:proofErr w:type="spellEnd"/>
            <w:r w:rsidRPr="00EE3992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ince 2015)</w:t>
            </w:r>
            <w:r w:rsidR="003E3513" w:rsidRPr="00EE3992">
              <w:rPr>
                <w:sz w:val="22"/>
                <w:szCs w:val="22"/>
                <w:lang w:val="en-US"/>
              </w:rPr>
              <w:t>.</w:t>
            </w:r>
          </w:p>
          <w:p w14:paraId="11B5C2BC" w14:textId="0A450F09" w:rsidR="00EE3992" w:rsidRPr="00EE3992" w:rsidRDefault="00EE3992" w:rsidP="00EE3992">
            <w:pPr>
              <w:pStyle w:val="ECVSectionDetails"/>
              <w:rPr>
                <w:sz w:val="22"/>
                <w:szCs w:val="22"/>
                <w:lang w:val="en-US"/>
              </w:rPr>
            </w:pPr>
            <w:r w:rsidRPr="00EE3992">
              <w:rPr>
                <w:sz w:val="22"/>
                <w:szCs w:val="22"/>
                <w:lang w:val="en-US"/>
              </w:rPr>
              <w:t>Pain Science Institute of R</w:t>
            </w:r>
            <w:r>
              <w:rPr>
                <w:sz w:val="22"/>
                <w:szCs w:val="22"/>
                <w:lang w:val="en-US"/>
              </w:rPr>
              <w:t>imini Professor since 2012</w:t>
            </w:r>
          </w:p>
          <w:p w14:paraId="69A18E78" w14:textId="165E8BE3" w:rsidR="00FD165D" w:rsidRDefault="00FD165D">
            <w:pPr>
              <w:pStyle w:val="ECVSectionDetails"/>
            </w:pPr>
          </w:p>
        </w:tc>
      </w:tr>
    </w:tbl>
    <w:p w14:paraId="31105C36" w14:textId="77777777" w:rsidR="00FD165D" w:rsidRDefault="00FD165D">
      <w:pPr>
        <w:pStyle w:val="ECVText"/>
        <w:spacing w:line="240" w:lineRule="auto"/>
        <w:rPr>
          <w:sz w:val="22"/>
          <w:szCs w:val="22"/>
        </w:rPr>
      </w:pPr>
    </w:p>
    <w:tbl>
      <w:tblPr>
        <w:tblStyle w:val="TableNormal"/>
        <w:tblW w:w="103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FD165D" w:rsidRPr="00336964" w14:paraId="4FBD16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5BAE4CF8" w14:textId="750A2813" w:rsidR="00FD165D" w:rsidRDefault="00EE3992">
            <w:pPr>
              <w:pStyle w:val="ECVLeftDetails"/>
            </w:pPr>
            <w:proofErr w:type="spellStart"/>
            <w:r>
              <w:rPr>
                <w:sz w:val="22"/>
                <w:szCs w:val="22"/>
              </w:rPr>
              <w:t>Managerial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organizational</w:t>
            </w:r>
            <w:proofErr w:type="spellEnd"/>
            <w:r>
              <w:rPr>
                <w:sz w:val="22"/>
                <w:szCs w:val="22"/>
              </w:rPr>
              <w:t xml:space="preserve"> skills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CE40F" w14:textId="5E12EB5B" w:rsidR="0074675D" w:rsidRPr="0074675D" w:rsidRDefault="0074675D">
            <w:pPr>
              <w:pStyle w:val="ECVSectionDetails"/>
              <w:rPr>
                <w:sz w:val="22"/>
                <w:szCs w:val="22"/>
                <w:lang w:val="en-US"/>
              </w:rPr>
            </w:pPr>
            <w:proofErr w:type="spellStart"/>
            <w:r w:rsidRPr="0074675D">
              <w:rPr>
                <w:sz w:val="22"/>
                <w:szCs w:val="22"/>
                <w:lang w:val="en-US"/>
              </w:rPr>
              <w:t>Federdolore</w:t>
            </w:r>
            <w:proofErr w:type="spellEnd"/>
            <w:r w:rsidRPr="0074675D">
              <w:rPr>
                <w:sz w:val="22"/>
                <w:szCs w:val="22"/>
                <w:lang w:val="en-US"/>
              </w:rPr>
              <w:t>/SICD – Italian Pain Society President since 2018</w:t>
            </w:r>
          </w:p>
          <w:p w14:paraId="37CEAB75" w14:textId="0FCCF202" w:rsidR="0074675D" w:rsidRDefault="0074675D">
            <w:pPr>
              <w:pStyle w:val="ECVSectionDetails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“</w:t>
            </w:r>
            <w:r w:rsidRPr="0074675D">
              <w:rPr>
                <w:sz w:val="22"/>
                <w:szCs w:val="22"/>
                <w:lang w:val="pt-BR"/>
              </w:rPr>
              <w:t>Croce Verde</w:t>
            </w:r>
            <w:r>
              <w:rPr>
                <w:sz w:val="22"/>
                <w:szCs w:val="22"/>
                <w:lang w:val="pt-BR"/>
              </w:rPr>
              <w:t>”</w:t>
            </w:r>
            <w:r w:rsidRPr="0074675D">
              <w:rPr>
                <w:sz w:val="22"/>
                <w:szCs w:val="22"/>
                <w:lang w:val="pt-BR"/>
              </w:rPr>
              <w:t xml:space="preserve"> Health </w:t>
            </w:r>
            <w:proofErr w:type="spellStart"/>
            <w:r w:rsidRPr="0074675D">
              <w:rPr>
                <w:sz w:val="22"/>
                <w:szCs w:val="22"/>
                <w:lang w:val="pt-BR"/>
              </w:rPr>
              <w:t>Director</w:t>
            </w:r>
            <w:proofErr w:type="spellEnd"/>
            <w:r w:rsidRPr="0074675D">
              <w:rPr>
                <w:sz w:val="22"/>
                <w:szCs w:val="22"/>
                <w:lang w:val="pt-BR"/>
              </w:rPr>
              <w:t xml:space="preserve"> – Lido </w:t>
            </w:r>
            <w:proofErr w:type="spellStart"/>
            <w:r w:rsidRPr="0074675D">
              <w:rPr>
                <w:sz w:val="22"/>
                <w:szCs w:val="22"/>
                <w:lang w:val="pt-BR"/>
              </w:rPr>
              <w:t>Camaior</w:t>
            </w:r>
            <w:r>
              <w:rPr>
                <w:sz w:val="22"/>
                <w:szCs w:val="22"/>
                <w:lang w:val="pt-BR"/>
              </w:rPr>
              <w:t>e</w:t>
            </w:r>
            <w:proofErr w:type="spellEnd"/>
            <w:r>
              <w:rPr>
                <w:sz w:val="22"/>
                <w:szCs w:val="22"/>
                <w:lang w:val="pt-BR"/>
              </w:rPr>
              <w:t xml:space="preserve"> – 2002/2006</w:t>
            </w:r>
          </w:p>
          <w:p w14:paraId="64D67FE6" w14:textId="59879855" w:rsidR="0074675D" w:rsidRPr="0074675D" w:rsidRDefault="0074675D">
            <w:pPr>
              <w:pStyle w:val="ECVSectionDetails"/>
              <w:rPr>
                <w:sz w:val="22"/>
                <w:szCs w:val="22"/>
              </w:rPr>
            </w:pPr>
            <w:r w:rsidRPr="0074675D">
              <w:rPr>
                <w:sz w:val="22"/>
                <w:szCs w:val="22"/>
              </w:rPr>
              <w:t>“Gruppo Pionieri” Red</w:t>
            </w:r>
            <w:r>
              <w:rPr>
                <w:sz w:val="22"/>
                <w:szCs w:val="22"/>
              </w:rPr>
              <w:t xml:space="preserve"> Cross</w:t>
            </w:r>
            <w:r w:rsidRPr="0074675D">
              <w:rPr>
                <w:sz w:val="22"/>
                <w:szCs w:val="22"/>
              </w:rPr>
              <w:t xml:space="preserve"> </w:t>
            </w:r>
            <w:proofErr w:type="spellStart"/>
            <w:r w:rsidRPr="0074675D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talian</w:t>
            </w:r>
            <w:proofErr w:type="spellEnd"/>
            <w:r>
              <w:rPr>
                <w:sz w:val="22"/>
                <w:szCs w:val="22"/>
              </w:rPr>
              <w:t xml:space="preserve"> Society </w:t>
            </w:r>
            <w:proofErr w:type="spellStart"/>
            <w:r>
              <w:rPr>
                <w:sz w:val="22"/>
                <w:szCs w:val="22"/>
              </w:rPr>
              <w:t>President</w:t>
            </w:r>
            <w:proofErr w:type="spellEnd"/>
            <w:r>
              <w:rPr>
                <w:sz w:val="22"/>
                <w:szCs w:val="22"/>
              </w:rPr>
              <w:t xml:space="preserve"> – 1995/1999</w:t>
            </w:r>
          </w:p>
          <w:p w14:paraId="502F990A" w14:textId="77777777" w:rsidR="00FD165D" w:rsidRPr="00336964" w:rsidRDefault="003E3513">
            <w:pPr>
              <w:pStyle w:val="ECVSectionDetails"/>
              <w:rPr>
                <w:sz w:val="22"/>
                <w:szCs w:val="22"/>
                <w:lang w:val="en-US"/>
              </w:rPr>
            </w:pPr>
            <w:r w:rsidRPr="00336964">
              <w:rPr>
                <w:sz w:val="22"/>
                <w:szCs w:val="22"/>
                <w:lang w:val="en-US"/>
              </w:rPr>
              <w:t xml:space="preserve">Reviewer Board di </w:t>
            </w:r>
            <w:proofErr w:type="spellStart"/>
            <w:r w:rsidRPr="00336964">
              <w:rPr>
                <w:i/>
                <w:iCs/>
                <w:sz w:val="22"/>
                <w:szCs w:val="22"/>
                <w:lang w:val="en-US"/>
              </w:rPr>
              <w:t>NeuroSci</w:t>
            </w:r>
            <w:proofErr w:type="spellEnd"/>
            <w:r w:rsidRPr="0033696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336964">
              <w:rPr>
                <w:sz w:val="22"/>
                <w:szCs w:val="22"/>
                <w:lang w:val="en-US"/>
              </w:rPr>
              <w:t>(ISSN 2673-4087)</w:t>
            </w:r>
          </w:p>
          <w:p w14:paraId="4D0EE6E7" w14:textId="77777777" w:rsidR="00FD165D" w:rsidRPr="00336964" w:rsidRDefault="003E3513">
            <w:pPr>
              <w:pStyle w:val="ECVSectionDetails"/>
              <w:rPr>
                <w:lang w:val="en-US"/>
              </w:rPr>
            </w:pPr>
            <w:r w:rsidRPr="00336964">
              <w:rPr>
                <w:sz w:val="22"/>
                <w:szCs w:val="22"/>
                <w:lang w:val="en-US"/>
              </w:rPr>
              <w:t xml:space="preserve">Reviewer Board di </w:t>
            </w:r>
            <w:r>
              <w:rPr>
                <w:i/>
                <w:iCs/>
                <w:sz w:val="22"/>
                <w:szCs w:val="22"/>
                <w:lang w:val="en-US"/>
              </w:rPr>
              <w:t>Journal of Clinical Medicine</w:t>
            </w:r>
          </w:p>
        </w:tc>
      </w:tr>
    </w:tbl>
    <w:p w14:paraId="241C57EC" w14:textId="77777777" w:rsidR="00FD165D" w:rsidRPr="00336964" w:rsidRDefault="00FD165D">
      <w:pPr>
        <w:pStyle w:val="ECVText"/>
        <w:spacing w:line="240" w:lineRule="auto"/>
        <w:rPr>
          <w:sz w:val="22"/>
          <w:szCs w:val="22"/>
          <w:lang w:val="en-US"/>
        </w:rPr>
      </w:pPr>
    </w:p>
    <w:tbl>
      <w:tblPr>
        <w:tblStyle w:val="TableNormal"/>
        <w:tblW w:w="103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FD165D" w14:paraId="15BD92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6E65C77B" w14:textId="301A513B" w:rsidR="00FD165D" w:rsidRDefault="0074675D">
            <w:pPr>
              <w:pStyle w:val="ECVLeftDetails"/>
            </w:pPr>
            <w:r>
              <w:rPr>
                <w:sz w:val="22"/>
                <w:szCs w:val="22"/>
              </w:rPr>
              <w:t>Professional skills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1A2F0" w14:textId="6A12E6B2" w:rsidR="0074675D" w:rsidRPr="0074675D" w:rsidRDefault="0074675D">
            <w:pPr>
              <w:pStyle w:val="ECVSectionDetails"/>
              <w:rPr>
                <w:sz w:val="22"/>
                <w:szCs w:val="22"/>
                <w:lang w:val="en-US"/>
              </w:rPr>
            </w:pPr>
            <w:r w:rsidRPr="0074675D">
              <w:rPr>
                <w:sz w:val="22"/>
                <w:szCs w:val="22"/>
                <w:lang w:val="en-US"/>
              </w:rPr>
              <w:t>Since 1998 Pain Clinic and P</w:t>
            </w:r>
            <w:r>
              <w:rPr>
                <w:sz w:val="22"/>
                <w:szCs w:val="22"/>
                <w:lang w:val="en-US"/>
              </w:rPr>
              <w:t xml:space="preserve">alliative Care activity, with high </w:t>
            </w:r>
            <w:proofErr w:type="spellStart"/>
            <w:r>
              <w:rPr>
                <w:sz w:val="22"/>
                <w:szCs w:val="22"/>
                <w:lang w:val="en-US"/>
              </w:rPr>
              <w:t>specializazion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 High technology invasive Pain procedures (</w:t>
            </w:r>
            <w:proofErr w:type="spellStart"/>
            <w:r>
              <w:rPr>
                <w:sz w:val="22"/>
                <w:szCs w:val="22"/>
                <w:lang w:val="en-US"/>
              </w:rPr>
              <w:t>Ie</w:t>
            </w:r>
            <w:proofErr w:type="spellEnd"/>
            <w:r>
              <w:rPr>
                <w:sz w:val="22"/>
                <w:szCs w:val="22"/>
                <w:lang w:val="en-US"/>
              </w:rPr>
              <w:t>. Neuromodulation)</w:t>
            </w:r>
          </w:p>
          <w:p w14:paraId="6A35319F" w14:textId="77777777" w:rsidR="00FD165D" w:rsidRDefault="00FD165D" w:rsidP="0074675D">
            <w:pPr>
              <w:pStyle w:val="ECVSectionDetails"/>
            </w:pPr>
          </w:p>
        </w:tc>
      </w:tr>
    </w:tbl>
    <w:p w14:paraId="249EAEE2" w14:textId="77777777" w:rsidR="00FD165D" w:rsidRDefault="00FD165D">
      <w:pPr>
        <w:pStyle w:val="ECVText"/>
        <w:spacing w:line="240" w:lineRule="auto"/>
        <w:rPr>
          <w:sz w:val="22"/>
          <w:szCs w:val="22"/>
        </w:rPr>
      </w:pPr>
    </w:p>
    <w:tbl>
      <w:tblPr>
        <w:tblStyle w:val="TableNormal"/>
        <w:tblW w:w="103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FD165D" w:rsidRPr="0074675D" w14:paraId="54825D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76A7CD58" w14:textId="2503DCCC" w:rsidR="00FD165D" w:rsidRDefault="0074675D">
            <w:pPr>
              <w:pStyle w:val="ECVLeftDetails"/>
            </w:pPr>
            <w:proofErr w:type="spellStart"/>
            <w:r>
              <w:rPr>
                <w:sz w:val="22"/>
                <w:szCs w:val="22"/>
              </w:rPr>
              <w:t>Technological</w:t>
            </w:r>
            <w:proofErr w:type="spellEnd"/>
            <w:r>
              <w:rPr>
                <w:sz w:val="22"/>
                <w:szCs w:val="22"/>
              </w:rPr>
              <w:t xml:space="preserve"> skills</w:t>
            </w:r>
          </w:p>
        </w:tc>
        <w:tc>
          <w:tcPr>
            <w:tcW w:w="7542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DCA58" w14:textId="77777777" w:rsidR="0074675D" w:rsidRDefault="0074675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hAnsi="Arial"/>
                <w:lang w:val="en-US"/>
              </w:rPr>
            </w:pPr>
            <w:r w:rsidRPr="0074675D">
              <w:rPr>
                <w:rFonts w:ascii="Arial" w:hAnsi="Arial"/>
                <w:lang w:val="en-US"/>
              </w:rPr>
              <w:t>Windows- IOS platform: high c</w:t>
            </w:r>
            <w:r>
              <w:rPr>
                <w:rFonts w:ascii="Arial" w:hAnsi="Arial"/>
                <w:lang w:val="en-US"/>
              </w:rPr>
              <w:t>ompetencies in writing, data analysis, power point, images elaboration, video making.</w:t>
            </w:r>
          </w:p>
          <w:p w14:paraId="3BC7885F" w14:textId="77777777" w:rsidR="0074675D" w:rsidRDefault="0074675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US"/>
              </w:rPr>
              <w:t>Ecocardiac</w:t>
            </w:r>
            <w:proofErr w:type="spellEnd"/>
            <w:r>
              <w:rPr>
                <w:rFonts w:ascii="Arial" w:hAnsi="Arial"/>
                <w:lang w:val="en-US"/>
              </w:rPr>
              <w:t xml:space="preserve"> and radiological imaging skills</w:t>
            </w:r>
          </w:p>
          <w:p w14:paraId="5553443B" w14:textId="7305A9F6" w:rsidR="0074675D" w:rsidRDefault="0074675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Medical Programmer for neuromodulation devices: programming and diagnostic skills.</w:t>
            </w:r>
          </w:p>
          <w:p w14:paraId="714C8258" w14:textId="79CF50D4" w:rsidR="0074675D" w:rsidRDefault="0074675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Electromedical devices managing.</w:t>
            </w:r>
          </w:p>
          <w:p w14:paraId="1E7DA07B" w14:textId="1D77B595" w:rsidR="0074675D" w:rsidRPr="0074675D" w:rsidRDefault="0074675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lang w:val="en-US"/>
              </w:rPr>
            </w:pPr>
          </w:p>
        </w:tc>
      </w:tr>
    </w:tbl>
    <w:p w14:paraId="2852C0FA" w14:textId="77777777" w:rsidR="00FD165D" w:rsidRPr="0074675D" w:rsidRDefault="00FD165D">
      <w:pPr>
        <w:rPr>
          <w:sz w:val="22"/>
          <w:szCs w:val="22"/>
          <w:lang w:val="en-US"/>
        </w:rPr>
      </w:pPr>
    </w:p>
    <w:tbl>
      <w:tblPr>
        <w:tblStyle w:val="TableNormal"/>
        <w:tblW w:w="103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FD165D" w14:paraId="3B70E6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09C1FBD5" w14:textId="3FBFC6DE" w:rsidR="00FD165D" w:rsidRDefault="0074675D">
            <w:pPr>
              <w:spacing w:before="23"/>
              <w:ind w:right="283"/>
              <w:jc w:val="right"/>
            </w:pPr>
            <w:proofErr w:type="spellStart"/>
            <w:r>
              <w:rPr>
                <w:rFonts w:eastAsia="Cambria" w:cs="Cambria"/>
                <w:color w:val="0E4194"/>
                <w:spacing w:val="-7"/>
                <w:sz w:val="22"/>
                <w:szCs w:val="22"/>
                <w:u w:color="0E4194"/>
              </w:rPr>
              <w:t>Other</w:t>
            </w:r>
            <w:proofErr w:type="spellEnd"/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8A6C1" w14:textId="60E2080C" w:rsidR="0074675D" w:rsidRDefault="0074675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hAnsi="Arial"/>
                <w:lang w:val="en-US"/>
              </w:rPr>
            </w:pPr>
            <w:r w:rsidRPr="0074675D">
              <w:rPr>
                <w:rFonts w:ascii="Arial" w:hAnsi="Arial"/>
                <w:lang w:val="en-US"/>
              </w:rPr>
              <w:t>International and National relator i</w:t>
            </w:r>
            <w:r>
              <w:rPr>
                <w:rFonts w:ascii="Arial" w:hAnsi="Arial"/>
                <w:lang w:val="en-US"/>
              </w:rPr>
              <w:t xml:space="preserve">n Congress, meeting, roundtable about Pain and </w:t>
            </w:r>
            <w:proofErr w:type="gramStart"/>
            <w:r>
              <w:rPr>
                <w:rFonts w:ascii="Arial" w:hAnsi="Arial"/>
                <w:lang w:val="en-US"/>
              </w:rPr>
              <w:t>in particular on</w:t>
            </w:r>
            <w:proofErr w:type="gramEnd"/>
            <w:r>
              <w:rPr>
                <w:rFonts w:ascii="Arial" w:hAnsi="Arial"/>
                <w:lang w:val="en-US"/>
              </w:rPr>
              <w:t xml:space="preserve"> Neuromodulation field.</w:t>
            </w:r>
          </w:p>
          <w:p w14:paraId="5A5BAA98" w14:textId="509EF8BE" w:rsidR="0074675D" w:rsidRPr="0074675D" w:rsidRDefault="0074675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International and National tutor in neuromodulation area</w:t>
            </w:r>
            <w:r w:rsidR="003E3513">
              <w:rPr>
                <w:rFonts w:ascii="Arial" w:hAnsi="Arial"/>
                <w:lang w:val="en-US"/>
              </w:rPr>
              <w:t xml:space="preserve"> (both spinal cord and peripheral neurostimulation)</w:t>
            </w:r>
          </w:p>
          <w:p w14:paraId="1284C5B2" w14:textId="2D677886" w:rsidR="0074675D" w:rsidRPr="0074675D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Author of numerous national and international scientific publications.</w:t>
            </w:r>
          </w:p>
          <w:p w14:paraId="402068F6" w14:textId="7DB969E3" w:rsidR="00FD165D" w:rsidRPr="003E3513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lang w:val="en-US"/>
              </w:rPr>
            </w:pPr>
            <w:r w:rsidRPr="003E3513">
              <w:rPr>
                <w:rFonts w:ascii="Arial" w:hAnsi="Arial"/>
                <w:lang w:val="en-US"/>
              </w:rPr>
              <w:t xml:space="preserve">. </w:t>
            </w:r>
          </w:p>
          <w:p w14:paraId="36677E9C" w14:textId="75877548" w:rsidR="00FD165D" w:rsidRDefault="00FD165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</w:p>
        </w:tc>
      </w:tr>
      <w:tr w:rsidR="00FD165D" w:rsidRPr="003E3513" w14:paraId="5C9696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4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75593F5C" w14:textId="0732B631" w:rsidR="00FD165D" w:rsidRDefault="003E3513">
            <w:pPr>
              <w:spacing w:before="23"/>
              <w:ind w:right="283"/>
              <w:jc w:val="right"/>
            </w:pPr>
            <w:r>
              <w:rPr>
                <w:rFonts w:eastAsia="Cambria" w:cs="Cambria"/>
                <w:color w:val="0E4194"/>
                <w:spacing w:val="-7"/>
                <w:sz w:val="22"/>
                <w:szCs w:val="22"/>
                <w:u w:color="0E4194"/>
              </w:rPr>
              <w:lastRenderedPageBreak/>
              <w:t xml:space="preserve">On </w:t>
            </w:r>
            <w:proofErr w:type="spellStart"/>
            <w:r>
              <w:rPr>
                <w:rFonts w:eastAsia="Cambria" w:cs="Cambria"/>
                <w:color w:val="0E4194"/>
                <w:spacing w:val="-7"/>
                <w:sz w:val="22"/>
                <w:szCs w:val="22"/>
                <w:u w:color="0E4194"/>
              </w:rPr>
              <w:t>going</w:t>
            </w:r>
            <w:proofErr w:type="spellEnd"/>
            <w:r>
              <w:rPr>
                <w:rFonts w:eastAsia="Cambria" w:cs="Cambria"/>
                <w:color w:val="0E4194"/>
                <w:spacing w:val="-7"/>
                <w:sz w:val="22"/>
                <w:szCs w:val="22"/>
                <w:u w:color="0E4194"/>
              </w:rPr>
              <w:t xml:space="preserve"> study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71D5E" w14:textId="38893AF3" w:rsidR="003E3513" w:rsidRPr="003E3513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hAnsi="Arial"/>
                <w:lang w:val="en-US"/>
              </w:rPr>
            </w:pPr>
            <w:r w:rsidRPr="003E3513">
              <w:rPr>
                <w:rFonts w:ascii="Arial" w:hAnsi="Arial"/>
                <w:lang w:val="en-US"/>
              </w:rPr>
              <w:t>Multicenter Italian Study on peripher</w:t>
            </w:r>
            <w:r>
              <w:rPr>
                <w:rFonts w:ascii="Arial" w:hAnsi="Arial"/>
                <w:lang w:val="en-US"/>
              </w:rPr>
              <w:t>al stimulation coordinator.</w:t>
            </w:r>
          </w:p>
          <w:p w14:paraId="731AC103" w14:textId="03A748DC" w:rsidR="00FD165D" w:rsidRDefault="00FD165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hAnsi="Arial"/>
              </w:rPr>
            </w:pPr>
          </w:p>
          <w:p w14:paraId="43A2C576" w14:textId="7C52258B" w:rsidR="003E3513" w:rsidRPr="003E3513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lang w:val="en-US"/>
              </w:rPr>
            </w:pPr>
            <w:r w:rsidRPr="003E3513">
              <w:rPr>
                <w:rFonts w:ascii="Arial" w:eastAsia="Arial" w:hAnsi="Arial" w:cs="Arial"/>
                <w:lang w:val="en-US"/>
              </w:rPr>
              <w:t>Prospective international multicenter clinical study on the anal</w:t>
            </w:r>
            <w:r>
              <w:rPr>
                <w:rFonts w:ascii="Arial" w:eastAsia="Arial" w:hAnsi="Arial" w:cs="Arial"/>
                <w:lang w:val="en-US"/>
              </w:rPr>
              <w:t>ysis of the efficacy of peripheral stimulation on the brachial plexus with ultrasound-guided percutaneous technique</w:t>
            </w:r>
          </w:p>
          <w:p w14:paraId="0D2F6322" w14:textId="76773AC2" w:rsidR="00FD165D" w:rsidRDefault="00FD165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hAnsi="Arial"/>
              </w:rPr>
            </w:pPr>
          </w:p>
          <w:p w14:paraId="571608A8" w14:textId="5D5EC178" w:rsidR="003E3513" w:rsidRPr="003E3513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lang w:val="en-US"/>
              </w:rPr>
            </w:pPr>
            <w:r w:rsidRPr="003E3513">
              <w:rPr>
                <w:rFonts w:ascii="Arial" w:hAnsi="Arial"/>
                <w:lang w:val="en-US"/>
              </w:rPr>
              <w:t>P</w:t>
            </w:r>
            <w:r>
              <w:rPr>
                <w:rFonts w:ascii="Arial" w:hAnsi="Arial"/>
                <w:lang w:val="en-US"/>
              </w:rPr>
              <w:t>r</w:t>
            </w:r>
            <w:r w:rsidRPr="003E3513">
              <w:rPr>
                <w:rFonts w:ascii="Arial" w:hAnsi="Arial"/>
                <w:lang w:val="en-US"/>
              </w:rPr>
              <w:t xml:space="preserve">odigy MRIPMCF International European </w:t>
            </w:r>
            <w:proofErr w:type="spellStart"/>
            <w:r w:rsidRPr="003E3513">
              <w:rPr>
                <w:rFonts w:ascii="Arial" w:hAnsi="Arial"/>
                <w:lang w:val="en-US"/>
              </w:rPr>
              <w:t>Studt</w:t>
            </w:r>
            <w:proofErr w:type="spellEnd"/>
          </w:p>
          <w:p w14:paraId="6DFADA21" w14:textId="3E0512B9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lang w:val="en-US"/>
              </w:rPr>
            </w:pPr>
            <w:r w:rsidRPr="00336964">
              <w:rPr>
                <w:rFonts w:ascii="Arial" w:hAnsi="Arial"/>
                <w:lang w:val="en-US"/>
              </w:rPr>
              <w:t xml:space="preserve"> (A post market study evaluating the MR conditional Neurostimulation Syst</w:t>
            </w:r>
            <w:r w:rsidRPr="00336964">
              <w:rPr>
                <w:rFonts w:ascii="Arial" w:hAnsi="Arial"/>
                <w:lang w:val="en-US"/>
              </w:rPr>
              <w:t>em Version 4.0).</w:t>
            </w:r>
          </w:p>
          <w:p w14:paraId="4B8F0877" w14:textId="17310099" w:rsidR="00FD165D" w:rsidRDefault="00FD165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lang w:val="en-US"/>
              </w:rPr>
            </w:pPr>
          </w:p>
          <w:p w14:paraId="4DF0A58E" w14:textId="3642E828" w:rsidR="003E3513" w:rsidRPr="003E3513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lang w:val="en-US"/>
              </w:rPr>
            </w:pPr>
            <w:r w:rsidRPr="003E3513">
              <w:rPr>
                <w:rFonts w:ascii="Arial" w:eastAsia="Arial" w:hAnsi="Arial" w:cs="Arial"/>
                <w:lang w:val="en-US"/>
              </w:rPr>
              <w:t>European International Multicenter TRIUMPH S</w:t>
            </w:r>
            <w:r>
              <w:rPr>
                <w:rFonts w:ascii="Arial" w:eastAsia="Arial" w:hAnsi="Arial" w:cs="Arial"/>
                <w:lang w:val="en-US"/>
              </w:rPr>
              <w:t>tudy (Burst Stimulation)</w:t>
            </w:r>
          </w:p>
          <w:p w14:paraId="6ABCF8AB" w14:textId="3FD11E0C" w:rsidR="00FD165D" w:rsidRDefault="00FD165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hAnsi="Arial"/>
              </w:rPr>
            </w:pPr>
          </w:p>
          <w:p w14:paraId="547A9231" w14:textId="4C45D1CC" w:rsidR="003E3513" w:rsidRPr="003E3513" w:rsidRDefault="003E3513" w:rsidP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hAnsi="Arial"/>
                <w:lang w:val="en-US"/>
              </w:rPr>
            </w:pPr>
            <w:r w:rsidRPr="003E3513">
              <w:rPr>
                <w:rFonts w:ascii="Arial" w:hAnsi="Arial"/>
                <w:lang w:val="en-US"/>
              </w:rPr>
              <w:t xml:space="preserve">Multicenter </w:t>
            </w:r>
            <w:r>
              <w:rPr>
                <w:rFonts w:ascii="Arial" w:hAnsi="Arial"/>
                <w:lang w:val="en-US"/>
              </w:rPr>
              <w:t>clinical study prospective observation of psychological outcome predictors of spinal cord stimulation for chronic pain in FBSS</w:t>
            </w:r>
          </w:p>
          <w:p w14:paraId="6E9CB76C" w14:textId="4AA01602" w:rsidR="00FD165D" w:rsidRPr="003E3513" w:rsidRDefault="00FD165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lang w:val="en-US"/>
              </w:rPr>
            </w:pPr>
          </w:p>
          <w:p w14:paraId="0D359B61" w14:textId="77777777" w:rsidR="00FD165D" w:rsidRPr="003E3513" w:rsidRDefault="00FD165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lang w:val="en-US"/>
              </w:rPr>
            </w:pPr>
          </w:p>
        </w:tc>
      </w:tr>
      <w:tr w:rsidR="00FD165D" w14:paraId="59070B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1818AA88" w14:textId="77777777" w:rsidR="00FD165D" w:rsidRDefault="003E3513">
            <w:pPr>
              <w:spacing w:before="23"/>
              <w:ind w:right="283"/>
              <w:jc w:val="right"/>
            </w:pPr>
            <w:r>
              <w:rPr>
                <w:rFonts w:eastAsia="Cambria" w:cs="Cambria"/>
                <w:color w:val="0E4194"/>
                <w:spacing w:val="-7"/>
                <w:sz w:val="22"/>
                <w:szCs w:val="22"/>
                <w:u w:color="0E4194"/>
              </w:rPr>
              <w:t>h-index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2EAD1" w14:textId="77777777" w:rsidR="00FD165D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FD165D" w14:paraId="2DCA73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7E4C253B" w14:textId="77777777" w:rsidR="00FD165D" w:rsidRDefault="003E3513">
            <w:pPr>
              <w:spacing w:before="23"/>
              <w:ind w:right="283"/>
              <w:jc w:val="right"/>
            </w:pPr>
            <w:r>
              <w:rPr>
                <w:rFonts w:eastAsia="Cambria" w:cs="Cambria"/>
                <w:color w:val="0E4194"/>
                <w:spacing w:val="-7"/>
                <w:sz w:val="22"/>
                <w:szCs w:val="22"/>
                <w:u w:color="0E4194"/>
              </w:rPr>
              <w:t>RG Score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D53F3" w14:textId="77777777" w:rsidR="00FD165D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rPr>
                <w:rFonts w:ascii="Arial" w:hAnsi="Arial"/>
                <w:sz w:val="18"/>
                <w:szCs w:val="18"/>
              </w:rPr>
              <w:t>19,66</w:t>
            </w:r>
          </w:p>
        </w:tc>
      </w:tr>
      <w:tr w:rsidR="00FD165D" w14:paraId="01EDD9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4ABE2116" w14:textId="77777777" w:rsidR="00FD165D" w:rsidRDefault="003E3513">
            <w:pPr>
              <w:spacing w:before="23"/>
              <w:ind w:right="283"/>
              <w:jc w:val="right"/>
            </w:pPr>
            <w:proofErr w:type="spellStart"/>
            <w:r>
              <w:rPr>
                <w:rFonts w:eastAsia="Cambria" w:cs="Cambria"/>
                <w:color w:val="0E4194"/>
                <w:spacing w:val="-7"/>
                <w:sz w:val="22"/>
                <w:szCs w:val="22"/>
                <w:u w:color="0E4194"/>
              </w:rPr>
              <w:t>Citations</w:t>
            </w:r>
            <w:proofErr w:type="spellEnd"/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8212E" w14:textId="77777777" w:rsidR="00FD165D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rPr>
                <w:rFonts w:ascii="Arial" w:hAnsi="Arial"/>
                <w:sz w:val="18"/>
                <w:szCs w:val="18"/>
              </w:rPr>
              <w:t>83</w:t>
            </w:r>
          </w:p>
        </w:tc>
      </w:tr>
      <w:tr w:rsidR="00FD165D" w14:paraId="034A06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1CCD0D85" w14:textId="77777777" w:rsidR="00FD165D" w:rsidRDefault="003E3513">
            <w:pPr>
              <w:spacing w:before="23"/>
              <w:ind w:right="283"/>
              <w:jc w:val="right"/>
            </w:pPr>
            <w:proofErr w:type="spellStart"/>
            <w:r>
              <w:rPr>
                <w:rFonts w:eastAsia="Cambria" w:cs="Cambria"/>
                <w:color w:val="0E4194"/>
                <w:spacing w:val="-7"/>
                <w:sz w:val="22"/>
                <w:szCs w:val="22"/>
                <w:u w:color="0E4194"/>
              </w:rPr>
              <w:t>Research</w:t>
            </w:r>
            <w:proofErr w:type="spellEnd"/>
            <w:r>
              <w:rPr>
                <w:rFonts w:eastAsia="Cambria" w:cs="Cambria"/>
                <w:color w:val="0E4194"/>
                <w:spacing w:val="-7"/>
                <w:sz w:val="22"/>
                <w:szCs w:val="22"/>
                <w:u w:color="0E4194"/>
              </w:rPr>
              <w:t xml:space="preserve"> </w:t>
            </w:r>
            <w:proofErr w:type="spellStart"/>
            <w:r>
              <w:rPr>
                <w:rFonts w:eastAsia="Cambria" w:cs="Cambria"/>
                <w:color w:val="0E4194"/>
                <w:spacing w:val="-7"/>
                <w:sz w:val="22"/>
                <w:szCs w:val="22"/>
                <w:u w:color="0E4194"/>
              </w:rPr>
              <w:t>Interest</w:t>
            </w:r>
            <w:proofErr w:type="spellEnd"/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C6D4E" w14:textId="77777777" w:rsidR="00FD165D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rPr>
                <w:rFonts w:ascii="Arial" w:hAnsi="Arial"/>
                <w:sz w:val="18"/>
                <w:szCs w:val="18"/>
              </w:rPr>
              <w:t>71,4</w:t>
            </w:r>
          </w:p>
        </w:tc>
      </w:tr>
      <w:tr w:rsidR="00FD165D" w:rsidRPr="003E3513" w14:paraId="09FC85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9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49E7588D" w14:textId="67C8EB03" w:rsidR="00FD165D" w:rsidRDefault="003E3513">
            <w:pPr>
              <w:pStyle w:val="ECVLeftDetai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International Publications</w:t>
            </w:r>
          </w:p>
          <w:p w14:paraId="4B3D0395" w14:textId="77777777" w:rsidR="00FD165D" w:rsidRDefault="00FD165D">
            <w:pPr>
              <w:pStyle w:val="ECVLeftDetails"/>
            </w:pPr>
          </w:p>
          <w:p w14:paraId="7EBF3B00" w14:textId="77777777" w:rsidR="00FD165D" w:rsidRDefault="00FD165D">
            <w:pPr>
              <w:pStyle w:val="ECVLeftDetails"/>
            </w:pPr>
          </w:p>
          <w:p w14:paraId="094760F8" w14:textId="77777777" w:rsidR="00FD165D" w:rsidRDefault="00FD165D">
            <w:pPr>
              <w:pStyle w:val="ECVLeftDetails"/>
            </w:pPr>
          </w:p>
          <w:p w14:paraId="125FC836" w14:textId="77777777" w:rsidR="00FD165D" w:rsidRDefault="00FD165D">
            <w:pPr>
              <w:pStyle w:val="ECVLeftDetails"/>
            </w:pPr>
          </w:p>
          <w:p w14:paraId="7F908958" w14:textId="77777777" w:rsidR="00FD165D" w:rsidRDefault="00FD165D">
            <w:pPr>
              <w:pStyle w:val="ECVLeftDetails"/>
            </w:pPr>
          </w:p>
          <w:p w14:paraId="66F1EAFB" w14:textId="77777777" w:rsidR="00FD165D" w:rsidRDefault="00FD165D">
            <w:pPr>
              <w:pStyle w:val="ECVLeftDetails"/>
            </w:pPr>
          </w:p>
          <w:p w14:paraId="69D07C51" w14:textId="77777777" w:rsidR="00FD165D" w:rsidRDefault="00FD165D">
            <w:pPr>
              <w:pStyle w:val="ECVLeftDetails"/>
            </w:pPr>
          </w:p>
          <w:p w14:paraId="7E3E2728" w14:textId="77777777" w:rsidR="00FD165D" w:rsidRDefault="00FD165D">
            <w:pPr>
              <w:pStyle w:val="ECVLeftDetails"/>
            </w:pPr>
          </w:p>
          <w:p w14:paraId="317133C6" w14:textId="77777777" w:rsidR="00FD165D" w:rsidRDefault="00FD165D">
            <w:pPr>
              <w:pStyle w:val="ECVLeftDetails"/>
            </w:pPr>
          </w:p>
          <w:p w14:paraId="5EDC11B6" w14:textId="77777777" w:rsidR="00FD165D" w:rsidRDefault="00FD165D">
            <w:pPr>
              <w:pStyle w:val="ECVLeftDetails"/>
            </w:pPr>
          </w:p>
          <w:p w14:paraId="3BA06AB4" w14:textId="77777777" w:rsidR="00FD165D" w:rsidRDefault="00FD165D">
            <w:pPr>
              <w:pStyle w:val="ECVLeftDetails"/>
            </w:pPr>
          </w:p>
          <w:p w14:paraId="142A5156" w14:textId="77777777" w:rsidR="00FD165D" w:rsidRDefault="00FD165D">
            <w:pPr>
              <w:pStyle w:val="ECVLeftDetails"/>
            </w:pPr>
          </w:p>
          <w:p w14:paraId="367F10D5" w14:textId="77777777" w:rsidR="00FD165D" w:rsidRDefault="00FD165D">
            <w:pPr>
              <w:pStyle w:val="ECVLeftDetails"/>
            </w:pPr>
          </w:p>
          <w:p w14:paraId="43B584E2" w14:textId="77777777" w:rsidR="00FD165D" w:rsidRDefault="00FD165D">
            <w:pPr>
              <w:pStyle w:val="ECVLeftDetails"/>
            </w:pPr>
          </w:p>
          <w:p w14:paraId="25B7B336" w14:textId="77777777" w:rsidR="00FD165D" w:rsidRDefault="00FD165D">
            <w:pPr>
              <w:pStyle w:val="ECVLeftDetails"/>
            </w:pPr>
          </w:p>
          <w:p w14:paraId="1362E1AE" w14:textId="77777777" w:rsidR="00FD165D" w:rsidRDefault="00FD165D">
            <w:pPr>
              <w:pStyle w:val="ECVLeftDetails"/>
            </w:pPr>
          </w:p>
          <w:p w14:paraId="5378997D" w14:textId="77777777" w:rsidR="00FD165D" w:rsidRDefault="00FD165D">
            <w:pPr>
              <w:pStyle w:val="ECVLeftDetails"/>
            </w:pPr>
          </w:p>
          <w:p w14:paraId="54A542F9" w14:textId="77777777" w:rsidR="00FD165D" w:rsidRDefault="00FD165D">
            <w:pPr>
              <w:pStyle w:val="ECVLeftDetails"/>
            </w:pPr>
          </w:p>
          <w:p w14:paraId="6307403E" w14:textId="77777777" w:rsidR="00FD165D" w:rsidRDefault="00FD165D">
            <w:pPr>
              <w:pStyle w:val="ECVLeftDetails"/>
            </w:pPr>
          </w:p>
          <w:p w14:paraId="2838790B" w14:textId="77777777" w:rsidR="00FD165D" w:rsidRDefault="00FD165D">
            <w:pPr>
              <w:pStyle w:val="ECVLeftDetails"/>
            </w:pPr>
          </w:p>
          <w:p w14:paraId="198871C4" w14:textId="77777777" w:rsidR="00FD165D" w:rsidRDefault="00FD165D">
            <w:pPr>
              <w:pStyle w:val="ECVLeftDetails"/>
            </w:pPr>
          </w:p>
          <w:p w14:paraId="22812CB8" w14:textId="77777777" w:rsidR="00FD165D" w:rsidRDefault="00FD165D">
            <w:pPr>
              <w:pStyle w:val="ECVLeftDetails"/>
            </w:pPr>
          </w:p>
          <w:p w14:paraId="509D5161" w14:textId="77777777" w:rsidR="00FD165D" w:rsidRDefault="00FD165D">
            <w:pPr>
              <w:pStyle w:val="ECVLeftDetails"/>
            </w:pPr>
          </w:p>
          <w:p w14:paraId="3E47DB78" w14:textId="77777777" w:rsidR="00FD165D" w:rsidRDefault="00FD165D">
            <w:pPr>
              <w:pStyle w:val="ECVLeftDetails"/>
            </w:pPr>
          </w:p>
          <w:p w14:paraId="65BB4D47" w14:textId="77777777" w:rsidR="00FD165D" w:rsidRDefault="00FD165D">
            <w:pPr>
              <w:pStyle w:val="ECVLeftDetails"/>
            </w:pPr>
          </w:p>
          <w:p w14:paraId="5D908FF5" w14:textId="77777777" w:rsidR="00FD165D" w:rsidRDefault="00FD165D">
            <w:pPr>
              <w:pStyle w:val="ECVLeftDetails"/>
            </w:pPr>
          </w:p>
          <w:p w14:paraId="0DEF8AD1" w14:textId="77777777" w:rsidR="00FD165D" w:rsidRDefault="00FD165D">
            <w:pPr>
              <w:pStyle w:val="ECVLeftDetails"/>
            </w:pPr>
          </w:p>
          <w:p w14:paraId="39AD1B1D" w14:textId="77777777" w:rsidR="00FD165D" w:rsidRDefault="00FD165D">
            <w:pPr>
              <w:pStyle w:val="ECVLeftDetails"/>
            </w:pPr>
          </w:p>
          <w:p w14:paraId="40F6014D" w14:textId="77777777" w:rsidR="00FD165D" w:rsidRDefault="00FD165D">
            <w:pPr>
              <w:pStyle w:val="ECVLeftDetails"/>
            </w:pPr>
          </w:p>
          <w:p w14:paraId="389CB1AD" w14:textId="77777777" w:rsidR="00FD165D" w:rsidRDefault="00FD165D">
            <w:pPr>
              <w:pStyle w:val="ECVLeftDetails"/>
            </w:pPr>
          </w:p>
          <w:p w14:paraId="6E59175B" w14:textId="77777777" w:rsidR="00FD165D" w:rsidRDefault="00FD165D">
            <w:pPr>
              <w:pStyle w:val="ECVLeftDetails"/>
            </w:pPr>
          </w:p>
          <w:p w14:paraId="6AE1F245" w14:textId="77777777" w:rsidR="00FD165D" w:rsidRDefault="00FD165D">
            <w:pPr>
              <w:pStyle w:val="ECVLeftDetails"/>
            </w:pPr>
          </w:p>
          <w:p w14:paraId="791836C7" w14:textId="77777777" w:rsidR="00FD165D" w:rsidRDefault="00FD165D">
            <w:pPr>
              <w:pStyle w:val="ECVLeftDetails"/>
            </w:pPr>
          </w:p>
          <w:p w14:paraId="30FA57EC" w14:textId="77777777" w:rsidR="00FD165D" w:rsidRDefault="00FD165D">
            <w:pPr>
              <w:pStyle w:val="ECVLeftDetails"/>
            </w:pPr>
          </w:p>
          <w:p w14:paraId="0F0BB44E" w14:textId="77777777" w:rsidR="00FD165D" w:rsidRDefault="00FD165D">
            <w:pPr>
              <w:pStyle w:val="ECVLeftDetails"/>
            </w:pPr>
          </w:p>
          <w:p w14:paraId="4F10D752" w14:textId="77777777" w:rsidR="00FD165D" w:rsidRDefault="00FD165D">
            <w:pPr>
              <w:pStyle w:val="ECVLeftDetails"/>
            </w:pPr>
          </w:p>
          <w:p w14:paraId="54214D77" w14:textId="77777777" w:rsidR="00FD165D" w:rsidRDefault="00FD165D">
            <w:pPr>
              <w:pStyle w:val="ECVLeftDetails"/>
            </w:pPr>
          </w:p>
          <w:p w14:paraId="1CA59E8E" w14:textId="77777777" w:rsidR="00FD165D" w:rsidRDefault="00FD165D">
            <w:pPr>
              <w:pStyle w:val="ECVLeftDetails"/>
            </w:pPr>
          </w:p>
          <w:p w14:paraId="18C07CA3" w14:textId="77777777" w:rsidR="00FD165D" w:rsidRDefault="00FD165D">
            <w:pPr>
              <w:pStyle w:val="ECVLeftDetails"/>
            </w:pPr>
          </w:p>
          <w:p w14:paraId="2B7A44E5" w14:textId="77777777" w:rsidR="00FD165D" w:rsidRDefault="00FD165D">
            <w:pPr>
              <w:pStyle w:val="ECVLeftDetails"/>
            </w:pPr>
          </w:p>
          <w:p w14:paraId="0CB1CA34" w14:textId="77777777" w:rsidR="00FD165D" w:rsidRDefault="00FD165D">
            <w:pPr>
              <w:pStyle w:val="ECVLeftDetails"/>
            </w:pPr>
          </w:p>
          <w:p w14:paraId="1BA6EB89" w14:textId="77777777" w:rsidR="00FD165D" w:rsidRDefault="00FD165D">
            <w:pPr>
              <w:pStyle w:val="ECVLeftDetails"/>
            </w:pPr>
          </w:p>
          <w:p w14:paraId="6DA6948C" w14:textId="77777777" w:rsidR="00FD165D" w:rsidRDefault="00FD165D">
            <w:pPr>
              <w:pStyle w:val="ECVLeftDetails"/>
            </w:pPr>
          </w:p>
          <w:p w14:paraId="2A9DBE64" w14:textId="77777777" w:rsidR="00FD165D" w:rsidRDefault="00FD165D">
            <w:pPr>
              <w:pStyle w:val="ECVLeftDetails"/>
            </w:pPr>
          </w:p>
          <w:p w14:paraId="009DBBCD" w14:textId="77777777" w:rsidR="00FD165D" w:rsidRDefault="00FD165D">
            <w:pPr>
              <w:pStyle w:val="ECVLeftDetails"/>
            </w:pPr>
          </w:p>
          <w:p w14:paraId="3E3A672A" w14:textId="77777777" w:rsidR="00FD165D" w:rsidRDefault="00FD165D">
            <w:pPr>
              <w:pStyle w:val="ECVLeftDetails"/>
            </w:pPr>
          </w:p>
          <w:p w14:paraId="619478DE" w14:textId="77777777" w:rsidR="00FD165D" w:rsidRDefault="00FD165D">
            <w:pPr>
              <w:pStyle w:val="ECVLeftDetails"/>
            </w:pPr>
          </w:p>
          <w:p w14:paraId="17EDD450" w14:textId="77777777" w:rsidR="00FD165D" w:rsidRDefault="00FD165D">
            <w:pPr>
              <w:pStyle w:val="ECVLeftDetails"/>
            </w:pPr>
          </w:p>
          <w:p w14:paraId="19F6B79D" w14:textId="77777777" w:rsidR="00FD165D" w:rsidRDefault="00FD165D">
            <w:pPr>
              <w:pStyle w:val="ECVLeftDetails"/>
            </w:pPr>
          </w:p>
          <w:p w14:paraId="28EEBE81" w14:textId="77777777" w:rsidR="00FD165D" w:rsidRDefault="00FD165D">
            <w:pPr>
              <w:pStyle w:val="ECVLeftDetails"/>
            </w:pPr>
          </w:p>
          <w:p w14:paraId="6A0F24BE" w14:textId="77777777" w:rsidR="00FD165D" w:rsidRDefault="00FD165D">
            <w:pPr>
              <w:pStyle w:val="ECVLeftDetails"/>
            </w:pPr>
          </w:p>
          <w:p w14:paraId="62016A9B" w14:textId="77777777" w:rsidR="00FD165D" w:rsidRDefault="00FD165D">
            <w:pPr>
              <w:pStyle w:val="ECVLeftDetails"/>
            </w:pPr>
          </w:p>
          <w:p w14:paraId="6B63B77D" w14:textId="77777777" w:rsidR="00FD165D" w:rsidRDefault="00FD165D">
            <w:pPr>
              <w:pStyle w:val="ECVLeftDetails"/>
            </w:pPr>
          </w:p>
          <w:p w14:paraId="6B8327ED" w14:textId="77777777" w:rsidR="00FD165D" w:rsidRDefault="00FD165D">
            <w:pPr>
              <w:pStyle w:val="ECVLeftDetails"/>
            </w:pPr>
          </w:p>
          <w:p w14:paraId="219F9022" w14:textId="77777777" w:rsidR="00FD165D" w:rsidRDefault="00FD165D">
            <w:pPr>
              <w:pStyle w:val="ECVLeftDetails"/>
            </w:pPr>
          </w:p>
          <w:p w14:paraId="01692486" w14:textId="77777777" w:rsidR="00FD165D" w:rsidRDefault="00FD165D">
            <w:pPr>
              <w:pStyle w:val="ECVLeftDetails"/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AD6B0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u w:color="2121CC"/>
                <w:shd w:val="clear" w:color="auto" w:fill="FFFFFF"/>
                <w:lang w:val="en-US"/>
              </w:rPr>
            </w:pPr>
            <w:hyperlink r:id="rId14" w:history="1">
              <w:r w:rsidRPr="00336964">
                <w:rPr>
                  <w:rStyle w:val="Link"/>
                  <w:rFonts w:ascii="Arial" w:hAnsi="Arial"/>
                  <w:shd w:val="clear" w:color="auto" w:fill="FFFFFF"/>
                  <w:lang w:val="en-US"/>
                </w:rPr>
                <w:t xml:space="preserve">Neurophysiological Comparison Among Tonic, High Frequency, and Burst Spinal Cord Stimulation: Novel Insights </w:t>
              </w:r>
              <w:proofErr w:type="gramStart"/>
              <w:r w:rsidRPr="00336964">
                <w:rPr>
                  <w:rStyle w:val="Link"/>
                  <w:rFonts w:ascii="Arial" w:hAnsi="Arial"/>
                  <w:shd w:val="clear" w:color="auto" w:fill="FFFFFF"/>
                  <w:lang w:val="en-US"/>
                </w:rPr>
                <w:t>Into</w:t>
              </w:r>
              <w:proofErr w:type="gramEnd"/>
              <w:r w:rsidRPr="00336964">
                <w:rPr>
                  <w:rStyle w:val="Link"/>
                  <w:rFonts w:ascii="Arial" w:hAnsi="Arial"/>
                  <w:shd w:val="clear" w:color="auto" w:fill="FFFFFF"/>
                  <w:lang w:val="en-US"/>
                </w:rPr>
                <w:t xml:space="preserve"> Spinal and Brain Mechanisms of Action.</w:t>
              </w:r>
            </w:hyperlink>
          </w:p>
          <w:p w14:paraId="69FAE5A5" w14:textId="77777777" w:rsidR="00FD165D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 xml:space="preserve">Bocci T, De Carolis G, </w:t>
            </w:r>
            <w:proofErr w:type="spellStart"/>
            <w:r>
              <w:rPr>
                <w:rFonts w:ascii="Arial" w:hAnsi="Arial"/>
                <w:shd w:val="clear" w:color="auto" w:fill="FFFFFF"/>
              </w:rPr>
              <w:t>Paroli</w:t>
            </w:r>
            <w:proofErr w:type="spellEnd"/>
            <w:r>
              <w:rPr>
                <w:rFonts w:ascii="Arial" w:hAnsi="Arial"/>
                <w:shd w:val="clear" w:color="auto" w:fill="FFFFFF"/>
              </w:rPr>
              <w:t xml:space="preserve"> M, </w:t>
            </w:r>
            <w:proofErr w:type="spellStart"/>
            <w:r>
              <w:rPr>
                <w:rFonts w:ascii="Arial" w:hAnsi="Arial"/>
                <w:shd w:val="clear" w:color="auto" w:fill="FFFFFF"/>
              </w:rPr>
              <w:t>Barloscio</w:t>
            </w:r>
            <w:proofErr w:type="spellEnd"/>
            <w:r>
              <w:rPr>
                <w:rFonts w:ascii="Arial" w:hAnsi="Arial"/>
                <w:shd w:val="clear" w:color="auto" w:fill="FFFFFF"/>
              </w:rPr>
              <w:t xml:space="preserve"> D, Parenti L, </w:t>
            </w:r>
            <w:proofErr w:type="spellStart"/>
            <w:r>
              <w:rPr>
                <w:rFonts w:ascii="Arial" w:hAnsi="Arial"/>
                <w:shd w:val="clear" w:color="auto" w:fill="FFFFFF"/>
              </w:rPr>
              <w:t>Tollapi</w:t>
            </w:r>
            <w:proofErr w:type="spellEnd"/>
            <w:r>
              <w:rPr>
                <w:rFonts w:ascii="Arial" w:hAnsi="Arial"/>
                <w:shd w:val="clear" w:color="auto" w:fill="FFFFFF"/>
              </w:rPr>
              <w:t xml:space="preserve"> L, Valeriani M, </w:t>
            </w:r>
            <w:proofErr w:type="spellStart"/>
            <w:r>
              <w:rPr>
                <w:rFonts w:ascii="Arial" w:hAnsi="Arial"/>
                <w:shd w:val="clear" w:color="auto" w:fill="FFFFFF"/>
              </w:rPr>
              <w:t>Sartucci</w:t>
            </w:r>
            <w:proofErr w:type="spellEnd"/>
            <w:r>
              <w:rPr>
                <w:rFonts w:ascii="Arial" w:hAnsi="Arial"/>
                <w:shd w:val="clear" w:color="auto" w:fill="FFFFFF"/>
              </w:rPr>
              <w:t xml:space="preserve"> F.</w:t>
            </w:r>
          </w:p>
          <w:p w14:paraId="5948C9B9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shd w:val="clear" w:color="auto" w:fill="FFFFFF"/>
                <w:lang w:val="en-US"/>
              </w:rPr>
            </w:pPr>
            <w:r>
              <w:rPr>
                <w:rFonts w:ascii="Arial" w:hAnsi="Arial"/>
                <w:shd w:val="clear" w:color="auto" w:fill="FFFFFF"/>
                <w:lang w:val="en-US"/>
              </w:rPr>
              <w:t xml:space="preserve">Neuromodulation. 2018 Jan 4. </w:t>
            </w:r>
            <w:proofErr w:type="spellStart"/>
            <w:r>
              <w:rPr>
                <w:rFonts w:ascii="Arial" w:hAnsi="Arial"/>
                <w:shd w:val="clear" w:color="auto" w:fill="FFFFFF"/>
                <w:lang w:val="en-US"/>
              </w:rPr>
              <w:t>doi</w:t>
            </w:r>
            <w:proofErr w:type="spellEnd"/>
            <w:r>
              <w:rPr>
                <w:rFonts w:ascii="Arial" w:hAnsi="Arial"/>
                <w:shd w:val="clear" w:color="auto" w:fill="FFFFFF"/>
                <w:lang w:val="en-US"/>
              </w:rPr>
              <w:t>: 10.1111/ner.12747. [</w:t>
            </w:r>
            <w:proofErr w:type="spellStart"/>
            <w:r>
              <w:rPr>
                <w:rFonts w:ascii="Arial" w:hAnsi="Arial"/>
                <w:shd w:val="clear" w:color="auto" w:fill="FFFFFF"/>
                <w:lang w:val="en-US"/>
              </w:rPr>
              <w:t>Epub</w:t>
            </w:r>
            <w:proofErr w:type="spellEnd"/>
            <w:r>
              <w:rPr>
                <w:rFonts w:ascii="Arial" w:hAnsi="Arial"/>
                <w:shd w:val="clear" w:color="auto" w:fill="FFFFFF"/>
                <w:lang w:val="en-US"/>
              </w:rPr>
              <w:t xml:space="preserve"> ahead of print]</w:t>
            </w:r>
          </w:p>
          <w:p w14:paraId="586FB5CB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color w:val="575757"/>
                <w:shd w:val="clear" w:color="auto" w:fill="FFFFFF"/>
                <w:lang w:val="en-US"/>
              </w:rPr>
            </w:pPr>
            <w:r w:rsidRPr="00336964">
              <w:rPr>
                <w:rFonts w:ascii="Arial" w:hAnsi="Arial"/>
                <w:color w:val="575757"/>
                <w:shd w:val="clear" w:color="auto" w:fill="FFFFFF"/>
                <w:lang w:val="en-US"/>
              </w:rPr>
              <w:t>PMID: 29314454</w:t>
            </w:r>
          </w:p>
          <w:p w14:paraId="509E02B0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u w:color="6666AA"/>
                <w:shd w:val="clear" w:color="auto" w:fill="FFFFFF"/>
                <w:lang w:val="en-US"/>
              </w:rPr>
            </w:pPr>
            <w:hyperlink r:id="rId15" w:history="1">
              <w:r w:rsidRPr="00336964">
                <w:rPr>
                  <w:rStyle w:val="Link"/>
                  <w:rFonts w:ascii="Arial" w:hAnsi="Arial"/>
                  <w:shd w:val="clear" w:color="auto" w:fill="FFFFFF"/>
                  <w:lang w:val="en-US"/>
                </w:rPr>
                <w:t>Similar articles</w:t>
              </w:r>
            </w:hyperlink>
          </w:p>
          <w:p w14:paraId="58DA00E3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shd w:val="clear" w:color="auto" w:fill="FFFFFF"/>
                <w:lang w:val="en-US"/>
              </w:rPr>
            </w:pPr>
            <w:r>
              <w:rPr>
                <w:rFonts w:ascii="Arial" w:hAnsi="Arial"/>
                <w:shd w:val="clear" w:color="auto" w:fill="FFFFFF"/>
                <w:lang w:val="en-US"/>
              </w:rPr>
              <w:t>Select item 28579820</w:t>
            </w:r>
          </w:p>
          <w:p w14:paraId="3E60F455" w14:textId="77777777" w:rsidR="00FD165D" w:rsidRPr="00336964" w:rsidRDefault="00FD165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shd w:val="clear" w:color="auto" w:fill="FFFFFF"/>
                <w:lang w:val="en-US"/>
              </w:rPr>
            </w:pPr>
          </w:p>
          <w:p w14:paraId="288A41FD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u w:color="2121CC"/>
                <w:shd w:val="clear" w:color="auto" w:fill="FFFFFF"/>
                <w:lang w:val="en-US"/>
              </w:rPr>
            </w:pPr>
            <w:hyperlink r:id="rId16" w:history="1">
              <w:r w:rsidRPr="00336964">
                <w:rPr>
                  <w:rStyle w:val="Link"/>
                  <w:rFonts w:ascii="Arial" w:hAnsi="Arial"/>
                  <w:shd w:val="clear" w:color="auto" w:fill="FFFFFF"/>
                  <w:lang w:val="en-US"/>
                </w:rPr>
                <w:t xml:space="preserve">Are Multidimensional Pain Inventory Coping Strategy Profiles </w:t>
              </w:r>
              <w:r w:rsidRPr="00336964">
                <w:rPr>
                  <w:rStyle w:val="Link"/>
                  <w:rFonts w:ascii="Arial" w:hAnsi="Arial"/>
                  <w:shd w:val="clear" w:color="auto" w:fill="FFFFFF"/>
                  <w:lang w:val="en-US"/>
                </w:rPr>
                <w:t>Associated with Long-Term Spinal Cord Stimulation Effectiveness?</w:t>
              </w:r>
            </w:hyperlink>
          </w:p>
          <w:p w14:paraId="5B1249F8" w14:textId="77777777" w:rsidR="00FD165D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hAnsi="Arial"/>
                <w:shd w:val="clear" w:color="auto" w:fill="FFFFFF"/>
              </w:rPr>
              <w:t>Paroli</w:t>
            </w:r>
            <w:proofErr w:type="spellEnd"/>
            <w:r>
              <w:rPr>
                <w:rFonts w:ascii="Arial" w:hAnsi="Arial"/>
                <w:shd w:val="clear" w:color="auto" w:fill="FFFFFF"/>
              </w:rPr>
              <w:t xml:space="preserve"> M, Bernini O, De Carolis G, </w:t>
            </w:r>
            <w:proofErr w:type="spellStart"/>
            <w:r>
              <w:rPr>
                <w:rFonts w:ascii="Arial" w:hAnsi="Arial"/>
                <w:shd w:val="clear" w:color="auto" w:fill="FFFFFF"/>
              </w:rPr>
              <w:t>Tollapi</w:t>
            </w:r>
            <w:proofErr w:type="spellEnd"/>
            <w:r>
              <w:rPr>
                <w:rFonts w:ascii="Arial" w:hAnsi="Arial"/>
                <w:shd w:val="clear" w:color="auto" w:fill="FFFFFF"/>
              </w:rPr>
              <w:t xml:space="preserve"> L, Bondi F, Martini A, Dario A, </w:t>
            </w:r>
            <w:proofErr w:type="spellStart"/>
            <w:r>
              <w:rPr>
                <w:rFonts w:ascii="Arial" w:hAnsi="Arial"/>
                <w:shd w:val="clear" w:color="auto" w:fill="FFFFFF"/>
              </w:rPr>
              <w:t>Paolicchi</w:t>
            </w:r>
            <w:proofErr w:type="spellEnd"/>
            <w:r>
              <w:rPr>
                <w:rFonts w:ascii="Arial" w:hAnsi="Arial"/>
                <w:shd w:val="clear" w:color="auto" w:fill="FFFFFF"/>
              </w:rPr>
              <w:t xml:space="preserve"> A.</w:t>
            </w:r>
          </w:p>
          <w:p w14:paraId="67AC9EBC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shd w:val="clear" w:color="auto" w:fill="FFFFFF"/>
                <w:lang w:val="en-US"/>
              </w:rPr>
            </w:pPr>
            <w:r>
              <w:rPr>
                <w:rFonts w:ascii="Arial" w:hAnsi="Arial"/>
                <w:shd w:val="clear" w:color="auto" w:fill="FFFFFF"/>
                <w:lang w:val="en-US"/>
              </w:rPr>
              <w:t xml:space="preserve">Pain Med. 2017 May 26. </w:t>
            </w:r>
            <w:proofErr w:type="spellStart"/>
            <w:r>
              <w:rPr>
                <w:rFonts w:ascii="Arial" w:hAnsi="Arial"/>
                <w:shd w:val="clear" w:color="auto" w:fill="FFFFFF"/>
                <w:lang w:val="en-US"/>
              </w:rPr>
              <w:t>doi</w:t>
            </w:r>
            <w:proofErr w:type="spellEnd"/>
            <w:r>
              <w:rPr>
                <w:rFonts w:ascii="Arial" w:hAnsi="Arial"/>
                <w:shd w:val="clear" w:color="auto" w:fill="FFFFFF"/>
                <w:lang w:val="en-US"/>
              </w:rPr>
              <w:t>: 10.1093/pm/pnx106. [</w:t>
            </w:r>
            <w:proofErr w:type="spellStart"/>
            <w:r>
              <w:rPr>
                <w:rFonts w:ascii="Arial" w:hAnsi="Arial"/>
                <w:shd w:val="clear" w:color="auto" w:fill="FFFFFF"/>
                <w:lang w:val="en-US"/>
              </w:rPr>
              <w:t>Epub</w:t>
            </w:r>
            <w:proofErr w:type="spellEnd"/>
            <w:r>
              <w:rPr>
                <w:rFonts w:ascii="Arial" w:hAnsi="Arial"/>
                <w:shd w:val="clear" w:color="auto" w:fill="FFFFFF"/>
                <w:lang w:val="en-US"/>
              </w:rPr>
              <w:t xml:space="preserve"> ahead of print]</w:t>
            </w:r>
          </w:p>
          <w:p w14:paraId="645284DC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color w:val="575757"/>
                <w:shd w:val="clear" w:color="auto" w:fill="FFFFFF"/>
                <w:lang w:val="en-US"/>
              </w:rPr>
            </w:pPr>
            <w:r w:rsidRPr="00336964">
              <w:rPr>
                <w:rFonts w:ascii="Arial" w:hAnsi="Arial"/>
                <w:color w:val="575757"/>
                <w:shd w:val="clear" w:color="auto" w:fill="FFFFFF"/>
                <w:lang w:val="en-US"/>
              </w:rPr>
              <w:t>PMID: 28549170</w:t>
            </w:r>
          </w:p>
          <w:p w14:paraId="4CBFE1B5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u w:color="6666AA"/>
                <w:shd w:val="clear" w:color="auto" w:fill="FFFFFF"/>
                <w:lang w:val="en-US"/>
              </w:rPr>
            </w:pPr>
            <w:hyperlink r:id="rId17" w:history="1">
              <w:r w:rsidRPr="00336964">
                <w:rPr>
                  <w:rStyle w:val="Link"/>
                  <w:rFonts w:ascii="Arial" w:hAnsi="Arial"/>
                  <w:shd w:val="clear" w:color="auto" w:fill="FFFFFF"/>
                  <w:lang w:val="en-US"/>
                </w:rPr>
                <w:t>Similar articles</w:t>
              </w:r>
            </w:hyperlink>
          </w:p>
          <w:p w14:paraId="7842CB45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shd w:val="clear" w:color="auto" w:fill="FFFFFF"/>
                <w:lang w:val="en-US"/>
              </w:rPr>
            </w:pPr>
            <w:r>
              <w:rPr>
                <w:rFonts w:ascii="Arial" w:hAnsi="Arial"/>
                <w:shd w:val="clear" w:color="auto" w:fill="FFFFFF"/>
                <w:lang w:val="en-US"/>
              </w:rPr>
              <w:t>Select item 28535555</w:t>
            </w:r>
          </w:p>
          <w:p w14:paraId="357D1333" w14:textId="77777777" w:rsidR="00FD165D" w:rsidRPr="00336964" w:rsidRDefault="00FD165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shd w:val="clear" w:color="auto" w:fill="FFFFFF"/>
                <w:lang w:val="en-US"/>
              </w:rPr>
            </w:pPr>
          </w:p>
          <w:p w14:paraId="1A564C31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u w:color="2121CC"/>
                <w:shd w:val="clear" w:color="auto" w:fill="FFFFFF"/>
                <w:lang w:val="en-US"/>
              </w:rPr>
            </w:pPr>
            <w:hyperlink r:id="rId18" w:history="1">
              <w:r w:rsidRPr="00336964">
                <w:rPr>
                  <w:rStyle w:val="Link"/>
                  <w:rFonts w:ascii="Arial" w:hAnsi="Arial"/>
                  <w:shd w:val="clear" w:color="auto" w:fill="FFFFFF"/>
                  <w:lang w:val="en-US"/>
                </w:rPr>
                <w:t xml:space="preserve">Paresthesia-Independence: An Assessment of Technical Factors </w:t>
              </w:r>
              <w:r w:rsidRPr="00336964">
                <w:rPr>
                  <w:rStyle w:val="Link"/>
                  <w:rFonts w:ascii="Arial" w:hAnsi="Arial"/>
                  <w:shd w:val="clear" w:color="auto" w:fill="FFFFFF"/>
                  <w:lang w:val="en-US"/>
                </w:rPr>
                <w:t>Related to 10 kHz Paresthesia-Free Spinal Cord Stimulation.</w:t>
              </w:r>
            </w:hyperlink>
          </w:p>
          <w:p w14:paraId="7BB5C445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shd w:val="clear" w:color="auto" w:fill="FFFFFF"/>
                <w:lang w:val="en-US"/>
              </w:rPr>
            </w:pPr>
            <w:r w:rsidRPr="00336964">
              <w:rPr>
                <w:rFonts w:ascii="Arial" w:hAnsi="Arial"/>
                <w:shd w:val="clear" w:color="auto" w:fill="FFFFFF"/>
                <w:lang w:val="en-US"/>
              </w:rPr>
              <w:t xml:space="preserve">De Carolis G, </w:t>
            </w:r>
            <w:proofErr w:type="spellStart"/>
            <w:r w:rsidRPr="00336964">
              <w:rPr>
                <w:rFonts w:ascii="Arial" w:hAnsi="Arial"/>
                <w:shd w:val="clear" w:color="auto" w:fill="FFFFFF"/>
                <w:lang w:val="en-US"/>
              </w:rPr>
              <w:t>Paroli</w:t>
            </w:r>
            <w:proofErr w:type="spellEnd"/>
            <w:r w:rsidRPr="00336964">
              <w:rPr>
                <w:rFonts w:ascii="Arial" w:hAnsi="Arial"/>
                <w:shd w:val="clear" w:color="auto" w:fill="FFFFFF"/>
                <w:lang w:val="en-US"/>
              </w:rPr>
              <w:t xml:space="preserve"> M, </w:t>
            </w:r>
            <w:proofErr w:type="spellStart"/>
            <w:r w:rsidRPr="00336964">
              <w:rPr>
                <w:rFonts w:ascii="Arial" w:hAnsi="Arial"/>
                <w:shd w:val="clear" w:color="auto" w:fill="FFFFFF"/>
                <w:lang w:val="en-US"/>
              </w:rPr>
              <w:t>Tollapi</w:t>
            </w:r>
            <w:proofErr w:type="spellEnd"/>
            <w:r w:rsidRPr="00336964">
              <w:rPr>
                <w:rFonts w:ascii="Arial" w:hAnsi="Arial"/>
                <w:shd w:val="clear" w:color="auto" w:fill="FFFFFF"/>
                <w:lang w:val="en-US"/>
              </w:rPr>
              <w:t xml:space="preserve"> L, Doust MW, Burgher AH, Yu C, Yang T, Morgan DM, </w:t>
            </w:r>
            <w:proofErr w:type="spellStart"/>
            <w:r w:rsidRPr="00336964">
              <w:rPr>
                <w:rFonts w:ascii="Arial" w:hAnsi="Arial"/>
                <w:shd w:val="clear" w:color="auto" w:fill="FFFFFF"/>
                <w:lang w:val="en-US"/>
              </w:rPr>
              <w:t>Amirdelfan</w:t>
            </w:r>
            <w:proofErr w:type="spellEnd"/>
            <w:r w:rsidRPr="00336964">
              <w:rPr>
                <w:rFonts w:ascii="Arial" w:hAnsi="Arial"/>
                <w:shd w:val="clear" w:color="auto" w:fill="FFFFFF"/>
                <w:lang w:val="en-US"/>
              </w:rPr>
              <w:t xml:space="preserve"> K, </w:t>
            </w:r>
            <w:proofErr w:type="spellStart"/>
            <w:r w:rsidRPr="00336964">
              <w:rPr>
                <w:rFonts w:ascii="Arial" w:hAnsi="Arial"/>
                <w:shd w:val="clear" w:color="auto" w:fill="FFFFFF"/>
                <w:lang w:val="en-US"/>
              </w:rPr>
              <w:t>Kapural</w:t>
            </w:r>
            <w:proofErr w:type="spellEnd"/>
            <w:r w:rsidRPr="00336964">
              <w:rPr>
                <w:rFonts w:ascii="Arial" w:hAnsi="Arial"/>
                <w:shd w:val="clear" w:color="auto" w:fill="FFFFFF"/>
                <w:lang w:val="en-US"/>
              </w:rPr>
              <w:t xml:space="preserve"> L, </w:t>
            </w:r>
            <w:proofErr w:type="spellStart"/>
            <w:r w:rsidRPr="00336964">
              <w:rPr>
                <w:rFonts w:ascii="Arial" w:hAnsi="Arial"/>
                <w:shd w:val="clear" w:color="auto" w:fill="FFFFFF"/>
                <w:lang w:val="en-US"/>
              </w:rPr>
              <w:t>Sitzman</w:t>
            </w:r>
            <w:proofErr w:type="spellEnd"/>
            <w:r w:rsidRPr="00336964">
              <w:rPr>
                <w:rFonts w:ascii="Arial" w:hAnsi="Arial"/>
                <w:shd w:val="clear" w:color="auto" w:fill="FFFFFF"/>
                <w:lang w:val="en-US"/>
              </w:rPr>
              <w:t xml:space="preserve"> BT, </w:t>
            </w:r>
            <w:proofErr w:type="spellStart"/>
            <w:r w:rsidRPr="00336964">
              <w:rPr>
                <w:rFonts w:ascii="Arial" w:hAnsi="Arial"/>
                <w:shd w:val="clear" w:color="auto" w:fill="FFFFFF"/>
                <w:lang w:val="en-US"/>
              </w:rPr>
              <w:t>Bundschu</w:t>
            </w:r>
            <w:proofErr w:type="spellEnd"/>
            <w:r w:rsidRPr="00336964">
              <w:rPr>
                <w:rFonts w:ascii="Arial" w:hAnsi="Arial"/>
                <w:shd w:val="clear" w:color="auto" w:fill="FFFFFF"/>
                <w:lang w:val="en-US"/>
              </w:rPr>
              <w:t xml:space="preserve"> R, Vallejo R, Benyamin RM, Yearwood TL, </w:t>
            </w:r>
            <w:proofErr w:type="spellStart"/>
            <w:r w:rsidRPr="00336964">
              <w:rPr>
                <w:rFonts w:ascii="Arial" w:hAnsi="Arial"/>
                <w:shd w:val="clear" w:color="auto" w:fill="FFFFFF"/>
                <w:lang w:val="en-US"/>
              </w:rPr>
              <w:t>Gliner</w:t>
            </w:r>
            <w:proofErr w:type="spellEnd"/>
            <w:r w:rsidRPr="00336964">
              <w:rPr>
                <w:rFonts w:ascii="Arial" w:hAnsi="Arial"/>
                <w:shd w:val="clear" w:color="auto" w:fill="FFFFFF"/>
                <w:lang w:val="en-US"/>
              </w:rPr>
              <w:t xml:space="preserve"> BE, Powell AA, </w:t>
            </w:r>
            <w:r w:rsidRPr="00336964">
              <w:rPr>
                <w:rFonts w:ascii="Arial" w:hAnsi="Arial"/>
                <w:shd w:val="clear" w:color="auto" w:fill="FFFFFF"/>
                <w:lang w:val="en-US"/>
              </w:rPr>
              <w:t>Bradley K.</w:t>
            </w:r>
          </w:p>
          <w:p w14:paraId="07378E6B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shd w:val="clear" w:color="auto" w:fill="FFFFFF"/>
                <w:lang w:val="en-US"/>
              </w:rPr>
            </w:pPr>
            <w:r>
              <w:rPr>
                <w:rFonts w:ascii="Arial" w:hAnsi="Arial"/>
                <w:shd w:val="clear" w:color="auto" w:fill="FFFFFF"/>
                <w:lang w:val="en-US"/>
              </w:rPr>
              <w:t>Pain Physician. 2017 May;20(4):331-341.</w:t>
            </w:r>
          </w:p>
          <w:p w14:paraId="795F6261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color w:val="575757"/>
                <w:shd w:val="clear" w:color="auto" w:fill="FFFFFF"/>
                <w:lang w:val="en-US"/>
              </w:rPr>
            </w:pPr>
            <w:r w:rsidRPr="00336964">
              <w:rPr>
                <w:rFonts w:ascii="Arial" w:hAnsi="Arial"/>
                <w:color w:val="575757"/>
                <w:shd w:val="clear" w:color="auto" w:fill="FFFFFF"/>
                <w:lang w:val="en-US"/>
              </w:rPr>
              <w:t xml:space="preserve">PMID: 28535555 </w:t>
            </w:r>
            <w:hyperlink r:id="rId19" w:history="1">
              <w:r>
                <w:rPr>
                  <w:rStyle w:val="Hyperlink1"/>
                  <w:rFonts w:ascii="Arial" w:hAnsi="Arial"/>
                  <w:shd w:val="clear" w:color="auto" w:fill="FFFFFF"/>
                  <w:lang w:val="en-US"/>
                </w:rPr>
                <w:t>Free Article</w:t>
              </w:r>
            </w:hyperlink>
          </w:p>
          <w:p w14:paraId="5B4E1654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Style w:val="Nessuno"/>
                <w:rFonts w:ascii="Arial" w:eastAsia="Arial" w:hAnsi="Arial" w:cs="Arial"/>
                <w:u w:color="6666AA"/>
                <w:shd w:val="clear" w:color="auto" w:fill="FFFFFF"/>
                <w:lang w:val="en-US"/>
              </w:rPr>
            </w:pPr>
            <w:hyperlink r:id="rId20" w:history="1">
              <w:r w:rsidRPr="00336964">
                <w:rPr>
                  <w:rStyle w:val="Link"/>
                  <w:rFonts w:ascii="Arial" w:hAnsi="Arial"/>
                  <w:shd w:val="clear" w:color="auto" w:fill="FFFFFF"/>
                  <w:lang w:val="en-US"/>
                </w:rPr>
                <w:t>Similar articles</w:t>
              </w:r>
            </w:hyperlink>
          </w:p>
          <w:p w14:paraId="5DBB6E5A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shd w:val="clear" w:color="auto" w:fill="FFFFFF"/>
                <w:lang w:val="en-US"/>
              </w:rPr>
            </w:pPr>
            <w:r>
              <w:rPr>
                <w:rFonts w:ascii="Arial" w:hAnsi="Arial"/>
                <w:shd w:val="clear" w:color="auto" w:fill="FFFFFF"/>
                <w:lang w:val="en-US"/>
              </w:rPr>
              <w:t>Select item 27859948</w:t>
            </w:r>
          </w:p>
          <w:p w14:paraId="7A856ABA" w14:textId="77777777" w:rsidR="00FD165D" w:rsidRPr="00336964" w:rsidRDefault="00FD165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sz w:val="28"/>
                <w:szCs w:val="28"/>
                <w:shd w:val="clear" w:color="auto" w:fill="FFFFFF"/>
                <w:lang w:val="en-US"/>
              </w:rPr>
            </w:pPr>
          </w:p>
          <w:p w14:paraId="6B5C6152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Style w:val="Nessuno"/>
                <w:rFonts w:ascii="Arial" w:eastAsia="Arial" w:hAnsi="Arial" w:cs="Arial"/>
                <w:u w:color="2121CC"/>
                <w:shd w:val="clear" w:color="auto" w:fill="FFFFFF"/>
                <w:lang w:val="en-US"/>
              </w:rPr>
            </w:pPr>
            <w:hyperlink r:id="rId21" w:history="1">
              <w:r w:rsidRPr="00336964">
                <w:rPr>
                  <w:rStyle w:val="Link"/>
                  <w:rFonts w:ascii="Arial" w:hAnsi="Arial"/>
                  <w:shd w:val="clear" w:color="auto" w:fill="FFFFFF"/>
                  <w:lang w:val="en-US"/>
                </w:rPr>
                <w:t xml:space="preserve">Peripheral Nerve Stimulation in the Treatment of Chronic Pain </w:t>
              </w:r>
              <w:r w:rsidRPr="00336964">
                <w:rPr>
                  <w:rStyle w:val="Link"/>
                  <w:rFonts w:ascii="Arial" w:hAnsi="Arial"/>
                  <w:shd w:val="clear" w:color="auto" w:fill="FFFFFF"/>
                  <w:lang w:val="en-US"/>
                </w:rPr>
                <w:t xml:space="preserve">Syndromes </w:t>
              </w:r>
              <w:proofErr w:type="gramStart"/>
              <w:r w:rsidRPr="00336964">
                <w:rPr>
                  <w:rStyle w:val="Link"/>
                  <w:rFonts w:ascii="Arial" w:hAnsi="Arial"/>
                  <w:shd w:val="clear" w:color="auto" w:fill="FFFFFF"/>
                  <w:lang w:val="en-US"/>
                </w:rPr>
                <w:t>From</w:t>
              </w:r>
              <w:proofErr w:type="gramEnd"/>
              <w:r w:rsidRPr="00336964">
                <w:rPr>
                  <w:rStyle w:val="Link"/>
                  <w:rFonts w:ascii="Arial" w:hAnsi="Arial"/>
                  <w:shd w:val="clear" w:color="auto" w:fill="FFFFFF"/>
                  <w:lang w:val="en-US"/>
                </w:rPr>
                <w:t xml:space="preserve"> Nerve Injury: A Multicenter Observational Study.</w:t>
              </w:r>
            </w:hyperlink>
          </w:p>
          <w:p w14:paraId="520E7B74" w14:textId="77777777" w:rsidR="00FD165D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 xml:space="preserve">Colini Baldeschi G, Dario A, De Carolis G, Luxardo N, Natale M, </w:t>
            </w:r>
            <w:proofErr w:type="spellStart"/>
            <w:r>
              <w:rPr>
                <w:rFonts w:ascii="Arial" w:hAnsi="Arial"/>
                <w:shd w:val="clear" w:color="auto" w:fill="FFFFFF"/>
              </w:rPr>
              <w:t>Nosella</w:t>
            </w:r>
            <w:proofErr w:type="spellEnd"/>
            <w:r>
              <w:rPr>
                <w:rFonts w:ascii="Arial" w:hAnsi="Arial"/>
                <w:shd w:val="clear" w:color="auto" w:fill="FFFFFF"/>
              </w:rPr>
              <w:t xml:space="preserve"> P, Papa A, Raggi M, Reverberi C.</w:t>
            </w:r>
          </w:p>
          <w:p w14:paraId="10A2E3F1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shd w:val="clear" w:color="auto" w:fill="FFFFFF"/>
                <w:lang w:val="en-US"/>
              </w:rPr>
            </w:pPr>
            <w:r w:rsidRPr="00336964">
              <w:rPr>
                <w:rFonts w:ascii="Arial" w:hAnsi="Arial"/>
                <w:shd w:val="clear" w:color="auto" w:fill="FFFFFF"/>
                <w:lang w:val="en-US"/>
              </w:rPr>
              <w:t xml:space="preserve">Neuromodulation. 2017 Jun;20(4):369-374. </w:t>
            </w:r>
            <w:proofErr w:type="spellStart"/>
            <w:r w:rsidRPr="00336964">
              <w:rPr>
                <w:rFonts w:ascii="Arial" w:hAnsi="Arial"/>
                <w:shd w:val="clear" w:color="auto" w:fill="FFFFFF"/>
                <w:lang w:val="en-US"/>
              </w:rPr>
              <w:t>doi</w:t>
            </w:r>
            <w:proofErr w:type="spellEnd"/>
            <w:r w:rsidRPr="00336964">
              <w:rPr>
                <w:rFonts w:ascii="Arial" w:hAnsi="Arial"/>
                <w:shd w:val="clear" w:color="auto" w:fill="FFFFFF"/>
                <w:lang w:val="en-US"/>
              </w:rPr>
              <w:t xml:space="preserve">: 10.1111/ner.12539. </w:t>
            </w:r>
            <w:proofErr w:type="spellStart"/>
            <w:r w:rsidRPr="00336964">
              <w:rPr>
                <w:rFonts w:ascii="Arial" w:hAnsi="Arial"/>
                <w:shd w:val="clear" w:color="auto" w:fill="FFFFFF"/>
                <w:lang w:val="en-US"/>
              </w:rPr>
              <w:t>Epub</w:t>
            </w:r>
            <w:proofErr w:type="spellEnd"/>
            <w:r w:rsidRPr="00336964">
              <w:rPr>
                <w:rFonts w:ascii="Arial" w:hAnsi="Arial"/>
                <w:shd w:val="clear" w:color="auto" w:fill="FFFFFF"/>
                <w:lang w:val="en-US"/>
              </w:rPr>
              <w:t xml:space="preserve"> 2016 Nov </w:t>
            </w:r>
            <w:r w:rsidRPr="00336964">
              <w:rPr>
                <w:rFonts w:ascii="Arial" w:hAnsi="Arial"/>
                <w:shd w:val="clear" w:color="auto" w:fill="FFFFFF"/>
                <w:lang w:val="en-US"/>
              </w:rPr>
              <w:t>16.</w:t>
            </w:r>
          </w:p>
          <w:p w14:paraId="540F3D03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color w:val="575757"/>
                <w:shd w:val="clear" w:color="auto" w:fill="FFFFFF"/>
                <w:lang w:val="en-US"/>
              </w:rPr>
            </w:pPr>
            <w:r w:rsidRPr="00336964">
              <w:rPr>
                <w:rFonts w:ascii="Arial" w:hAnsi="Arial"/>
                <w:color w:val="575757"/>
                <w:shd w:val="clear" w:color="auto" w:fill="FFFFFF"/>
                <w:lang w:val="en-US"/>
              </w:rPr>
              <w:t>PMID: 27859948</w:t>
            </w:r>
          </w:p>
          <w:p w14:paraId="67A47939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Style w:val="Nessuno"/>
                <w:rFonts w:ascii="Arial" w:eastAsia="Arial" w:hAnsi="Arial" w:cs="Arial"/>
                <w:u w:color="6666AA"/>
                <w:shd w:val="clear" w:color="auto" w:fill="FFFFFF"/>
                <w:lang w:val="en-US"/>
              </w:rPr>
            </w:pPr>
            <w:hyperlink r:id="rId22" w:history="1">
              <w:r w:rsidRPr="00336964">
                <w:rPr>
                  <w:rStyle w:val="Link"/>
                  <w:rFonts w:ascii="Arial" w:hAnsi="Arial"/>
                  <w:shd w:val="clear" w:color="auto" w:fill="FFFFFF"/>
                  <w:lang w:val="en-US"/>
                </w:rPr>
                <w:t>Similar articles</w:t>
              </w:r>
            </w:hyperlink>
          </w:p>
          <w:p w14:paraId="2BCB7772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shd w:val="clear" w:color="auto" w:fill="FFFFFF"/>
                <w:lang w:val="en-US"/>
              </w:rPr>
            </w:pPr>
            <w:r>
              <w:rPr>
                <w:rFonts w:ascii="Arial" w:hAnsi="Arial"/>
                <w:shd w:val="clear" w:color="auto" w:fill="FFFFFF"/>
                <w:lang w:val="en-US"/>
              </w:rPr>
              <w:t>Select item 23919288</w:t>
            </w:r>
          </w:p>
          <w:p w14:paraId="37B20DEE" w14:textId="77777777" w:rsidR="00FD165D" w:rsidRPr="00336964" w:rsidRDefault="00FD165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shd w:val="clear" w:color="auto" w:fill="FFFFFF"/>
                <w:lang w:val="en-US"/>
              </w:rPr>
            </w:pPr>
          </w:p>
          <w:p w14:paraId="44CD422C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Style w:val="Nessuno"/>
                <w:rFonts w:ascii="Arial" w:eastAsia="Arial" w:hAnsi="Arial" w:cs="Arial"/>
                <w:u w:color="2121CC"/>
                <w:shd w:val="clear" w:color="auto" w:fill="FFFFFF"/>
                <w:lang w:val="en-US"/>
              </w:rPr>
            </w:pPr>
            <w:hyperlink r:id="rId23" w:history="1">
              <w:r w:rsidRPr="00336964">
                <w:rPr>
                  <w:rStyle w:val="Link"/>
                  <w:rFonts w:ascii="Arial" w:hAnsi="Arial"/>
                  <w:shd w:val="clear" w:color="auto" w:fill="FFFFFF"/>
                  <w:lang w:val="en-US"/>
                </w:rPr>
                <w:t>The Italian experience with octopolar perc-paddle leads.</w:t>
              </w:r>
            </w:hyperlink>
          </w:p>
          <w:p w14:paraId="11705C3E" w14:textId="77777777" w:rsidR="00FD165D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Colini Baldeschi G, De Carolis G.</w:t>
            </w:r>
          </w:p>
          <w:p w14:paraId="1E8F6A3A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shd w:val="clear" w:color="auto" w:fill="FFFFFF"/>
                <w:lang w:val="en-US"/>
              </w:rPr>
            </w:pPr>
            <w:r w:rsidRPr="00336964">
              <w:rPr>
                <w:rFonts w:ascii="Arial" w:hAnsi="Arial"/>
                <w:shd w:val="clear" w:color="auto" w:fill="FFFFFF"/>
                <w:lang w:val="en-US"/>
              </w:rPr>
              <w:t xml:space="preserve">Neuromodulation.2014 Jun;17(4):349-53. doi:10.1111/ner.12090. </w:t>
            </w:r>
            <w:proofErr w:type="spellStart"/>
            <w:r w:rsidRPr="00336964">
              <w:rPr>
                <w:rFonts w:ascii="Arial" w:hAnsi="Arial"/>
                <w:shd w:val="clear" w:color="auto" w:fill="FFFFFF"/>
                <w:lang w:val="en-US"/>
              </w:rPr>
              <w:t>Epub</w:t>
            </w:r>
            <w:proofErr w:type="spellEnd"/>
            <w:r w:rsidRPr="00336964">
              <w:rPr>
                <w:rFonts w:ascii="Arial" w:hAnsi="Arial"/>
                <w:shd w:val="clear" w:color="auto" w:fill="FFFFFF"/>
                <w:lang w:val="en-US"/>
              </w:rPr>
              <w:t xml:space="preserve"> 2013 Aug 6.</w:t>
            </w:r>
          </w:p>
          <w:p w14:paraId="7EEAF348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color w:val="575757"/>
                <w:shd w:val="clear" w:color="auto" w:fill="FFFFFF"/>
                <w:lang w:val="en-US"/>
              </w:rPr>
            </w:pPr>
            <w:r w:rsidRPr="00336964">
              <w:rPr>
                <w:rFonts w:ascii="Arial" w:hAnsi="Arial"/>
                <w:color w:val="575757"/>
                <w:shd w:val="clear" w:color="auto" w:fill="FFFFFF"/>
                <w:lang w:val="en-US"/>
              </w:rPr>
              <w:t>PMID: 23919288</w:t>
            </w:r>
          </w:p>
          <w:p w14:paraId="1684048C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color w:val="6666AA"/>
                <w:u w:val="single" w:color="6666AA"/>
                <w:shd w:val="clear" w:color="auto" w:fill="FFFFFF"/>
                <w:lang w:val="en-US"/>
              </w:rPr>
            </w:pPr>
            <w:hyperlink r:id="rId24" w:history="1">
              <w:r w:rsidRPr="00336964">
                <w:rPr>
                  <w:rStyle w:val="Link"/>
                  <w:rFonts w:ascii="Arial" w:hAnsi="Arial"/>
                  <w:shd w:val="clear" w:color="auto" w:fill="FFFFFF"/>
                  <w:lang w:val="en-US"/>
                </w:rPr>
                <w:t>Similar articles</w:t>
              </w:r>
            </w:hyperlink>
          </w:p>
          <w:p w14:paraId="61AF3E35" w14:textId="77777777" w:rsidR="00FD165D" w:rsidRPr="00336964" w:rsidRDefault="00FD165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color w:val="6666AA"/>
                <w:u w:val="single" w:color="6666AA"/>
                <w:shd w:val="clear" w:color="auto" w:fill="FFFFFF"/>
                <w:lang w:val="en-US"/>
              </w:rPr>
            </w:pPr>
          </w:p>
          <w:p w14:paraId="1AF25ECF" w14:textId="714F7C02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color w:val="000080"/>
                <w:u w:val="single"/>
                <w:lang w:val="en-US"/>
              </w:rPr>
            </w:pPr>
            <w:r>
              <w:rPr>
                <w:rFonts w:ascii="Arial" w:hAnsi="Arial"/>
                <w:color w:val="000080"/>
                <w:u w:val="single"/>
                <w:lang w:val="en-US"/>
              </w:rPr>
              <w:t xml:space="preserve">Appropriate referral and selection of patients with chronic </w:t>
            </w:r>
          </w:p>
          <w:p w14:paraId="5F2BDFB9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color w:val="000080"/>
                <w:u w:val="single"/>
                <w:lang w:val="en-US"/>
              </w:rPr>
            </w:pPr>
            <w:r>
              <w:rPr>
                <w:rFonts w:ascii="Arial" w:hAnsi="Arial"/>
                <w:color w:val="000080"/>
                <w:u w:val="single"/>
                <w:lang w:val="en-US"/>
              </w:rPr>
              <w:t xml:space="preserve">pain for spinal cord stimulation: European consensus </w:t>
            </w:r>
          </w:p>
          <w:p w14:paraId="3132A2B6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color w:val="000080"/>
                <w:u w:val="single"/>
                <w:lang w:val="en-US"/>
              </w:rPr>
            </w:pPr>
            <w:r>
              <w:rPr>
                <w:rFonts w:ascii="Arial" w:hAnsi="Arial"/>
                <w:color w:val="000080"/>
                <w:u w:val="single"/>
                <w:lang w:val="en-US"/>
              </w:rPr>
              <w:t>recommendations and e-health tool</w:t>
            </w:r>
          </w:p>
          <w:p w14:paraId="7E98E62C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Style w:val="Nessuno"/>
                <w:rFonts w:ascii="Arial" w:eastAsia="Arial" w:hAnsi="Arial" w:cs="Arial"/>
                <w:lang w:val="en-US"/>
              </w:rPr>
            </w:pPr>
            <w:r w:rsidRPr="00336964">
              <w:rPr>
                <w:rStyle w:val="Nessuno"/>
                <w:rFonts w:ascii="Arial" w:hAnsi="Arial"/>
                <w:lang w:val="en-US"/>
              </w:rPr>
              <w:t>Simon</w:t>
            </w:r>
            <w:r w:rsidRPr="00336964">
              <w:rPr>
                <w:rStyle w:val="Nessuno"/>
                <w:rFonts w:ascii="Arial" w:hAnsi="Arial"/>
                <w:lang w:val="en-US"/>
              </w:rPr>
              <w:t> </w:t>
            </w:r>
            <w:r>
              <w:rPr>
                <w:rStyle w:val="Nessuno"/>
                <w:rFonts w:ascii="Arial" w:hAnsi="Arial"/>
                <w:lang w:val="da-DK"/>
              </w:rPr>
              <w:t>Thomson</w:t>
            </w:r>
            <w:r w:rsidRPr="00336964">
              <w:rPr>
                <w:rStyle w:val="Nessuno"/>
                <w:rFonts w:ascii="Arial" w:hAnsi="Arial"/>
                <w:lang w:val="en-US"/>
              </w:rPr>
              <w:t xml:space="preserve">, </w:t>
            </w:r>
            <w:r w:rsidRPr="00336964">
              <w:rPr>
                <w:rStyle w:val="Nessuno"/>
                <w:rFonts w:ascii="Arial" w:hAnsi="Arial"/>
                <w:lang w:val="en-US"/>
              </w:rPr>
              <w:t>Frank</w:t>
            </w:r>
            <w:r w:rsidRPr="00336964">
              <w:rPr>
                <w:rStyle w:val="Nessuno"/>
                <w:rFonts w:ascii="Arial" w:hAnsi="Arial"/>
                <w:lang w:val="en-US"/>
              </w:rPr>
              <w:t> </w:t>
            </w:r>
            <w:proofErr w:type="spellStart"/>
            <w:r w:rsidRPr="00336964">
              <w:rPr>
                <w:rStyle w:val="Nessuno"/>
                <w:rFonts w:ascii="Arial" w:hAnsi="Arial"/>
                <w:lang w:val="en-US"/>
              </w:rPr>
              <w:t>Huygen</w:t>
            </w:r>
            <w:proofErr w:type="spellEnd"/>
            <w:r w:rsidRPr="00336964">
              <w:rPr>
                <w:rStyle w:val="Nessuno"/>
                <w:rFonts w:ascii="Arial" w:hAnsi="Arial"/>
                <w:lang w:val="en-US"/>
              </w:rPr>
              <w:t>, Simon</w:t>
            </w:r>
            <w:r w:rsidRPr="00336964">
              <w:rPr>
                <w:rStyle w:val="Nessuno"/>
                <w:rFonts w:ascii="Arial" w:hAnsi="Arial"/>
                <w:lang w:val="en-US"/>
              </w:rPr>
              <w:t> </w:t>
            </w:r>
            <w:proofErr w:type="spellStart"/>
            <w:r w:rsidRPr="00336964">
              <w:rPr>
                <w:rStyle w:val="Nessuno"/>
                <w:rFonts w:ascii="Arial" w:hAnsi="Arial"/>
                <w:lang w:val="en-US"/>
              </w:rPr>
              <w:t>Prangnell</w:t>
            </w:r>
            <w:proofErr w:type="spellEnd"/>
            <w:r w:rsidRPr="00336964">
              <w:rPr>
                <w:rStyle w:val="Nessuno"/>
                <w:rFonts w:ascii="Arial" w:hAnsi="Arial"/>
                <w:lang w:val="en-US"/>
              </w:rPr>
              <w:t xml:space="preserve">, </w:t>
            </w:r>
            <w:r w:rsidRPr="00336964">
              <w:rPr>
                <w:rStyle w:val="Nessuno"/>
                <w:rFonts w:ascii="Arial" w:hAnsi="Arial"/>
                <w:lang w:val="en-US"/>
              </w:rPr>
              <w:t>Jos</w:t>
            </w:r>
            <w:r w:rsidRPr="00336964">
              <w:rPr>
                <w:rStyle w:val="Nessuno"/>
                <w:rFonts w:ascii="Arial" w:hAnsi="Arial"/>
                <w:lang w:val="en-US"/>
              </w:rPr>
              <w:t>e</w:t>
            </w:r>
            <w:r w:rsidRPr="00336964">
              <w:rPr>
                <w:rStyle w:val="Nessuno"/>
                <w:rFonts w:ascii="Arial" w:hAnsi="Arial"/>
                <w:lang w:val="en-US"/>
              </w:rPr>
              <w:t> </w:t>
            </w:r>
            <w:r w:rsidRPr="00336964">
              <w:rPr>
                <w:rStyle w:val="Nessuno"/>
                <w:rFonts w:ascii="Arial" w:hAnsi="Arial"/>
                <w:lang w:val="en-US"/>
              </w:rPr>
              <w:t>De Andre</w:t>
            </w:r>
            <w:r w:rsidRPr="00336964">
              <w:rPr>
                <w:rStyle w:val="Nessuno"/>
                <w:rFonts w:ascii="Arial" w:hAnsi="Arial"/>
                <w:lang w:val="en-US"/>
              </w:rPr>
              <w:t>s</w:t>
            </w:r>
            <w:r w:rsidRPr="00336964">
              <w:rPr>
                <w:rStyle w:val="Nessuno"/>
                <w:rFonts w:ascii="Arial" w:hAnsi="Arial"/>
                <w:lang w:val="en-US"/>
              </w:rPr>
              <w:t xml:space="preserve">, </w:t>
            </w:r>
            <w:r w:rsidRPr="00336964">
              <w:rPr>
                <w:rStyle w:val="Nessuno"/>
                <w:rFonts w:ascii="Arial" w:hAnsi="Arial"/>
                <w:lang w:val="en-US"/>
              </w:rPr>
              <w:t>Ganesan</w:t>
            </w:r>
            <w:r w:rsidRPr="00336964">
              <w:rPr>
                <w:rStyle w:val="Nessuno"/>
                <w:rFonts w:ascii="Arial" w:hAnsi="Arial"/>
                <w:lang w:val="en-US"/>
              </w:rPr>
              <w:t> </w:t>
            </w:r>
            <w:proofErr w:type="spellStart"/>
            <w:r w:rsidRPr="00336964">
              <w:rPr>
                <w:rStyle w:val="Nessuno"/>
                <w:rFonts w:ascii="Arial" w:hAnsi="Arial"/>
                <w:lang w:val="en-US"/>
              </w:rPr>
              <w:t>Baranidhara</w:t>
            </w:r>
            <w:proofErr w:type="spellEnd"/>
            <w:r w:rsidRPr="00336964">
              <w:rPr>
                <w:rStyle w:val="Nessuno"/>
                <w:rFonts w:ascii="Arial" w:hAnsi="Arial"/>
                <w:lang w:val="en-US"/>
              </w:rPr>
              <w:t>,</w:t>
            </w:r>
            <w:r w:rsidRPr="00336964">
              <w:rPr>
                <w:rStyle w:val="Nessuno"/>
                <w:rFonts w:ascii="Arial" w:hAnsi="Arial"/>
                <w:lang w:val="en-US"/>
              </w:rPr>
              <w:t xml:space="preserve"> Hayat</w:t>
            </w:r>
            <w:r w:rsidRPr="00336964">
              <w:rPr>
                <w:rStyle w:val="Nessuno"/>
                <w:rFonts w:ascii="Arial" w:hAnsi="Arial"/>
                <w:lang w:val="en-US"/>
              </w:rPr>
              <w:t> </w:t>
            </w:r>
            <w:proofErr w:type="spellStart"/>
            <w:r w:rsidRPr="00336964">
              <w:rPr>
                <w:rStyle w:val="Nessuno"/>
                <w:rFonts w:ascii="Arial" w:hAnsi="Arial"/>
                <w:lang w:val="en-US"/>
              </w:rPr>
              <w:t>Belad</w:t>
            </w:r>
            <w:proofErr w:type="spellEnd"/>
            <w:r w:rsidRPr="00336964">
              <w:rPr>
                <w:rStyle w:val="Nessuno"/>
                <w:rFonts w:ascii="Arial" w:hAnsi="Arial"/>
                <w:lang w:val="en-US"/>
              </w:rPr>
              <w:t xml:space="preserve">, </w:t>
            </w:r>
            <w:r w:rsidRPr="00336964">
              <w:rPr>
                <w:rStyle w:val="Nessuno"/>
                <w:rFonts w:ascii="Arial" w:hAnsi="Arial"/>
                <w:lang w:val="en-US"/>
              </w:rPr>
              <w:t>Neil</w:t>
            </w:r>
            <w:r w:rsidRPr="00336964">
              <w:rPr>
                <w:rStyle w:val="Nessuno"/>
                <w:rFonts w:ascii="Arial" w:hAnsi="Arial"/>
                <w:lang w:val="en-US"/>
              </w:rPr>
              <w:t> </w:t>
            </w:r>
            <w:r>
              <w:rPr>
                <w:rStyle w:val="Nessuno"/>
                <w:rFonts w:ascii="Arial" w:hAnsi="Arial"/>
                <w:lang w:val="en-US"/>
              </w:rPr>
              <w:t>Berry</w:t>
            </w:r>
            <w:r w:rsidRPr="00336964">
              <w:rPr>
                <w:rStyle w:val="Nessuno"/>
                <w:rFonts w:ascii="Arial" w:hAnsi="Arial"/>
                <w:lang w:val="en-US"/>
              </w:rPr>
              <w:t xml:space="preserve">, </w:t>
            </w:r>
            <w:r w:rsidRPr="00336964">
              <w:rPr>
                <w:rStyle w:val="Nessuno"/>
                <w:rFonts w:ascii="Arial" w:hAnsi="Arial"/>
                <w:lang w:val="en-US"/>
              </w:rPr>
              <w:t>Bart</w:t>
            </w:r>
            <w:r w:rsidRPr="00336964">
              <w:rPr>
                <w:rStyle w:val="Nessuno"/>
                <w:rFonts w:ascii="Arial" w:hAnsi="Arial"/>
                <w:lang w:val="en-US"/>
              </w:rPr>
              <w:t> </w:t>
            </w:r>
            <w:r>
              <w:rPr>
                <w:rStyle w:val="Nessuno"/>
                <w:rFonts w:ascii="Arial" w:hAnsi="Arial"/>
                <w:lang w:val="da-DK"/>
              </w:rPr>
              <w:t>Billet</w:t>
            </w:r>
            <w:r w:rsidRPr="00336964">
              <w:rPr>
                <w:rStyle w:val="Nessuno"/>
                <w:rFonts w:ascii="Arial" w:hAnsi="Arial"/>
                <w:lang w:val="en-US"/>
              </w:rPr>
              <w:t xml:space="preserve">, </w:t>
            </w:r>
            <w:r w:rsidRPr="00336964">
              <w:rPr>
                <w:rStyle w:val="Nessuno"/>
                <w:rFonts w:ascii="Arial" w:hAnsi="Arial"/>
                <w:lang w:val="en-US"/>
              </w:rPr>
              <w:t>Jan</w:t>
            </w:r>
            <w:r w:rsidRPr="00336964">
              <w:rPr>
                <w:rStyle w:val="Nessuno"/>
                <w:rFonts w:ascii="Arial" w:hAnsi="Arial"/>
                <w:lang w:val="en-US"/>
              </w:rPr>
              <w:t> </w:t>
            </w:r>
            <w:proofErr w:type="spellStart"/>
            <w:r>
              <w:rPr>
                <w:rStyle w:val="Nessuno"/>
                <w:rFonts w:ascii="Arial" w:hAnsi="Arial"/>
                <w:lang w:val="nl-NL"/>
              </w:rPr>
              <w:t>Cooil</w:t>
            </w:r>
            <w:proofErr w:type="spellEnd"/>
            <w:r w:rsidRPr="00336964">
              <w:rPr>
                <w:rStyle w:val="Nessuno"/>
                <w:rFonts w:ascii="Arial" w:hAnsi="Arial"/>
                <w:lang w:val="en-US"/>
              </w:rPr>
              <w:t xml:space="preserve">, </w:t>
            </w:r>
            <w:r w:rsidRPr="00336964">
              <w:rPr>
                <w:rStyle w:val="Nessuno"/>
                <w:rFonts w:ascii="Arial" w:hAnsi="Arial"/>
                <w:lang w:val="en-US"/>
              </w:rPr>
              <w:lastRenderedPageBreak/>
              <w:t>Giuliano</w:t>
            </w:r>
            <w:r w:rsidRPr="00336964">
              <w:rPr>
                <w:rStyle w:val="Nessuno"/>
                <w:rFonts w:ascii="Arial" w:hAnsi="Arial"/>
                <w:lang w:val="en-US"/>
              </w:rPr>
              <w:t> </w:t>
            </w:r>
            <w:r w:rsidRPr="00336964">
              <w:rPr>
                <w:rStyle w:val="Nessuno"/>
                <w:rFonts w:ascii="Arial" w:hAnsi="Arial"/>
                <w:lang w:val="en-US"/>
              </w:rPr>
              <w:t xml:space="preserve">De Carolis, </w:t>
            </w:r>
            <w:r>
              <w:rPr>
                <w:rStyle w:val="Nessuno"/>
                <w:rFonts w:ascii="Arial" w:hAnsi="Arial"/>
                <w:lang w:val="da-DK"/>
              </w:rPr>
              <w:t>Laura</w:t>
            </w:r>
            <w:r w:rsidRPr="00336964">
              <w:rPr>
                <w:rStyle w:val="Nessuno"/>
                <w:rFonts w:ascii="Arial" w:hAnsi="Arial"/>
                <w:lang w:val="en-US"/>
              </w:rPr>
              <w:t> </w:t>
            </w:r>
            <w:r w:rsidRPr="00336964">
              <w:rPr>
                <w:rStyle w:val="Nessuno"/>
                <w:rFonts w:ascii="Arial" w:hAnsi="Arial"/>
                <w:lang w:val="en-US"/>
              </w:rPr>
              <w:t xml:space="preserve">Demartini, </w:t>
            </w:r>
            <w:r w:rsidRPr="00336964">
              <w:rPr>
                <w:rStyle w:val="Nessuno"/>
                <w:rFonts w:ascii="Arial" w:hAnsi="Arial"/>
                <w:lang w:val="en-US"/>
              </w:rPr>
              <w:t>Sam</w:t>
            </w:r>
            <w:r w:rsidRPr="00336964">
              <w:rPr>
                <w:rStyle w:val="Nessuno"/>
                <w:rFonts w:ascii="Arial" w:hAnsi="Arial"/>
                <w:lang w:val="en-US"/>
              </w:rPr>
              <w:t> </w:t>
            </w:r>
            <w:proofErr w:type="spellStart"/>
            <w:r w:rsidRPr="00336964">
              <w:rPr>
                <w:rStyle w:val="Nessuno"/>
                <w:rFonts w:ascii="Arial" w:hAnsi="Arial"/>
                <w:lang w:val="en-US"/>
              </w:rPr>
              <w:t>Eldabe</w:t>
            </w:r>
            <w:proofErr w:type="spellEnd"/>
            <w:r w:rsidRPr="00336964">
              <w:rPr>
                <w:rStyle w:val="Nessuno"/>
                <w:rFonts w:ascii="Arial" w:hAnsi="Arial"/>
                <w:lang w:val="en-US"/>
              </w:rPr>
              <w:t xml:space="preserve">, </w:t>
            </w:r>
            <w:proofErr w:type="spellStart"/>
            <w:r w:rsidRPr="00336964">
              <w:rPr>
                <w:rStyle w:val="Nessuno"/>
                <w:rFonts w:ascii="Arial" w:hAnsi="Arial"/>
                <w:lang w:val="en-US"/>
              </w:rPr>
              <w:t>Kliment</w:t>
            </w:r>
            <w:proofErr w:type="spellEnd"/>
            <w:r w:rsidRPr="00336964">
              <w:rPr>
                <w:rStyle w:val="Nessuno"/>
                <w:rFonts w:ascii="Arial" w:hAnsi="Arial"/>
                <w:lang w:val="en-US"/>
              </w:rPr>
              <w:t> </w:t>
            </w:r>
            <w:proofErr w:type="spellStart"/>
            <w:r w:rsidRPr="00336964">
              <w:rPr>
                <w:rStyle w:val="Nessuno"/>
                <w:rFonts w:ascii="Arial" w:hAnsi="Arial"/>
                <w:lang w:val="en-US"/>
              </w:rPr>
              <w:t>Gatzinsky</w:t>
            </w:r>
            <w:proofErr w:type="spellEnd"/>
            <w:r w:rsidRPr="00336964">
              <w:rPr>
                <w:rStyle w:val="Nessuno"/>
                <w:rFonts w:ascii="Arial" w:hAnsi="Arial"/>
                <w:lang w:val="en-US"/>
              </w:rPr>
              <w:t xml:space="preserve">, </w:t>
            </w:r>
            <w:r w:rsidRPr="00336964">
              <w:rPr>
                <w:rStyle w:val="Nessuno"/>
                <w:rFonts w:ascii="Arial" w:hAnsi="Arial"/>
                <w:lang w:val="en-US"/>
              </w:rPr>
              <w:t>Jan W.</w:t>
            </w:r>
            <w:r w:rsidRPr="00336964">
              <w:rPr>
                <w:rStyle w:val="Nessuno"/>
                <w:rFonts w:ascii="Arial" w:hAnsi="Arial"/>
                <w:lang w:val="en-US"/>
              </w:rPr>
              <w:t> </w:t>
            </w:r>
            <w:r>
              <w:rPr>
                <w:rStyle w:val="Nessuno"/>
                <w:rFonts w:ascii="Arial" w:hAnsi="Arial"/>
                <w:lang w:val="nl-NL"/>
              </w:rPr>
              <w:t>Kallewaard</w:t>
            </w:r>
            <w:r w:rsidRPr="00336964">
              <w:rPr>
                <w:rStyle w:val="Nessuno"/>
                <w:rFonts w:ascii="Arial" w:hAnsi="Arial"/>
                <w:lang w:val="en-US"/>
              </w:rPr>
              <w:t xml:space="preserve">, </w:t>
            </w:r>
            <w:proofErr w:type="spellStart"/>
            <w:r>
              <w:rPr>
                <w:rStyle w:val="Nessuno"/>
                <w:rFonts w:ascii="Arial" w:hAnsi="Arial"/>
                <w:lang w:val="nl-NL"/>
              </w:rPr>
              <w:t>Kaare</w:t>
            </w:r>
            <w:proofErr w:type="spellEnd"/>
            <w:r w:rsidRPr="00336964">
              <w:rPr>
                <w:rStyle w:val="Nessuno"/>
                <w:rFonts w:ascii="Arial" w:hAnsi="Arial"/>
                <w:lang w:val="en-US"/>
              </w:rPr>
              <w:t xml:space="preserve"> </w:t>
            </w:r>
            <w:r w:rsidRPr="00336964">
              <w:rPr>
                <w:rStyle w:val="Nessuno"/>
                <w:rFonts w:ascii="Arial" w:hAnsi="Arial"/>
                <w:lang w:val="en-US"/>
              </w:rPr>
              <w:t>Meier</w:t>
            </w:r>
            <w:r w:rsidRPr="00336964">
              <w:rPr>
                <w:rStyle w:val="Nessuno"/>
                <w:rFonts w:ascii="Arial" w:hAnsi="Arial"/>
                <w:lang w:val="en-US"/>
              </w:rPr>
              <w:t xml:space="preserve">, </w:t>
            </w:r>
            <w:proofErr w:type="spellStart"/>
            <w:r>
              <w:rPr>
                <w:rStyle w:val="Nessuno"/>
                <w:rFonts w:ascii="Arial" w:hAnsi="Arial"/>
                <w:lang w:val="en-US"/>
              </w:rPr>
              <w:t>Mery</w:t>
            </w:r>
            <w:proofErr w:type="spellEnd"/>
            <w:r w:rsidRPr="00336964">
              <w:rPr>
                <w:rStyle w:val="Nessuno"/>
                <w:rFonts w:ascii="Arial" w:hAnsi="Arial"/>
                <w:lang w:val="en-US"/>
              </w:rPr>
              <w:t> </w:t>
            </w:r>
            <w:proofErr w:type="spellStart"/>
            <w:r w:rsidRPr="00336964">
              <w:rPr>
                <w:rStyle w:val="Nessuno"/>
                <w:rFonts w:ascii="Arial" w:hAnsi="Arial"/>
                <w:lang w:val="en-US"/>
              </w:rPr>
              <w:t>Paroli</w:t>
            </w:r>
            <w:proofErr w:type="spellEnd"/>
            <w:r w:rsidRPr="00336964">
              <w:rPr>
                <w:rStyle w:val="Nessuno"/>
                <w:rFonts w:ascii="Arial" w:hAnsi="Arial"/>
                <w:lang w:val="en-US"/>
              </w:rPr>
              <w:t xml:space="preserve">, </w:t>
            </w:r>
            <w:r w:rsidRPr="00336964">
              <w:rPr>
                <w:rStyle w:val="Nessuno"/>
                <w:rFonts w:ascii="Arial" w:hAnsi="Arial"/>
                <w:lang w:val="en-US"/>
              </w:rPr>
              <w:t>Angela</w:t>
            </w:r>
            <w:r w:rsidRPr="00336964">
              <w:rPr>
                <w:rStyle w:val="Nessuno"/>
                <w:rFonts w:ascii="Arial" w:hAnsi="Arial"/>
                <w:lang w:val="en-US"/>
              </w:rPr>
              <w:t> </w:t>
            </w:r>
            <w:r w:rsidRPr="00336964">
              <w:rPr>
                <w:rStyle w:val="Nessuno"/>
                <w:rFonts w:ascii="Arial" w:hAnsi="Arial"/>
                <w:lang w:val="en-US"/>
              </w:rPr>
              <w:t>Stark</w:t>
            </w:r>
            <w:r w:rsidRPr="00336964">
              <w:rPr>
                <w:rStyle w:val="Nessuno"/>
                <w:rFonts w:ascii="Arial" w:hAnsi="Arial"/>
                <w:lang w:val="en-US"/>
              </w:rPr>
              <w:t xml:space="preserve">, </w:t>
            </w:r>
            <w:r>
              <w:rPr>
                <w:rStyle w:val="Nessuno"/>
                <w:rFonts w:ascii="Arial" w:hAnsi="Arial"/>
                <w:lang w:val="en-US"/>
              </w:rPr>
              <w:t>Matthias</w:t>
            </w:r>
            <w:r w:rsidRPr="00336964">
              <w:rPr>
                <w:rStyle w:val="Nessuno"/>
                <w:rFonts w:ascii="Arial" w:hAnsi="Arial"/>
                <w:lang w:val="en-US"/>
              </w:rPr>
              <w:t> </w:t>
            </w:r>
            <w:r>
              <w:rPr>
                <w:rStyle w:val="Nessuno"/>
                <w:rFonts w:ascii="Arial" w:hAnsi="Arial"/>
                <w:lang w:val="nl-NL"/>
              </w:rPr>
              <w:t>Winkel</w:t>
            </w:r>
            <w:r w:rsidRPr="00336964">
              <w:rPr>
                <w:rStyle w:val="Nessuno"/>
                <w:rFonts w:ascii="Arial" w:hAnsi="Arial"/>
                <w:lang w:val="en-US"/>
              </w:rPr>
              <w:t>e</w:t>
            </w:r>
            <w:r>
              <w:rPr>
                <w:rStyle w:val="Nessuno"/>
                <w:rFonts w:ascii="Arial" w:hAnsi="Arial"/>
                <w:lang w:val="da-DK"/>
              </w:rPr>
              <w:t>ller</w:t>
            </w:r>
            <w:r w:rsidRPr="00336964">
              <w:rPr>
                <w:rStyle w:val="Nessuno"/>
                <w:rFonts w:ascii="Arial" w:hAnsi="Arial"/>
                <w:lang w:val="en-US"/>
              </w:rPr>
              <w:t xml:space="preserve">, </w:t>
            </w:r>
            <w:r w:rsidRPr="00336964">
              <w:rPr>
                <w:rStyle w:val="Nessuno"/>
                <w:rFonts w:ascii="Arial" w:hAnsi="Arial"/>
                <w:lang w:val="en-US"/>
              </w:rPr>
              <w:t>Herman</w:t>
            </w:r>
            <w:r w:rsidRPr="00336964">
              <w:rPr>
                <w:rStyle w:val="Nessuno"/>
                <w:rFonts w:ascii="Arial" w:hAnsi="Arial"/>
                <w:lang w:val="en-US"/>
              </w:rPr>
              <w:t> </w:t>
            </w:r>
            <w:r>
              <w:rPr>
                <w:rStyle w:val="Nessuno"/>
                <w:rFonts w:ascii="Arial" w:hAnsi="Arial"/>
                <w:lang w:val="nl-NL"/>
              </w:rPr>
              <w:t>Stoevelaar</w:t>
            </w:r>
          </w:p>
          <w:p w14:paraId="4AC31FD1" w14:textId="77777777" w:rsidR="00FD165D" w:rsidRPr="00336964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>
              <w:rPr>
                <w:rStyle w:val="Nessuno"/>
                <w:rFonts w:ascii="Arial" w:hAnsi="Arial"/>
                <w:lang w:val="en-US"/>
              </w:rPr>
              <w:t>March 2020</w:t>
            </w:r>
            <w:r w:rsidRPr="00336964">
              <w:rPr>
                <w:rStyle w:val="Nessuno"/>
                <w:rFonts w:ascii="Arial" w:hAnsi="Arial"/>
                <w:lang w:val="en-US"/>
              </w:rPr>
              <w:t xml:space="preserve"> - </w:t>
            </w:r>
            <w:r>
              <w:rPr>
                <w:rStyle w:val="Nessuno"/>
                <w:rFonts w:ascii="Arial" w:hAnsi="Arial"/>
                <w:lang w:val="en-US"/>
              </w:rPr>
              <w:t>European Journal of Pain 24(6)</w:t>
            </w:r>
            <w:r w:rsidRPr="00336964">
              <w:rPr>
                <w:rStyle w:val="Nessuno"/>
                <w:rFonts w:ascii="Arial" w:hAnsi="Arial"/>
                <w:lang w:val="en-US"/>
              </w:rPr>
              <w:t xml:space="preserve"> </w:t>
            </w:r>
            <w:r w:rsidRPr="00336964">
              <w:rPr>
                <w:rStyle w:val="Nessuno"/>
                <w:rFonts w:ascii="Arial" w:hAnsi="Arial"/>
                <w:lang w:val="en-US"/>
              </w:rPr>
              <w:t xml:space="preserve">DOI: </w:t>
            </w:r>
            <w:hyperlink r:id="rId25" w:history="1">
              <w:r w:rsidRPr="00336964">
                <w:rPr>
                  <w:rStyle w:val="Hyperlink2"/>
                  <w:rFonts w:ascii="Arial" w:hAnsi="Arial"/>
                  <w:lang w:val="en-US"/>
                </w:rPr>
                <w:t>10.1002/ejp.1562</w:t>
              </w:r>
            </w:hyperlink>
          </w:p>
          <w:p w14:paraId="3AA87C41" w14:textId="77777777" w:rsidR="00FD165D" w:rsidRPr="00336964" w:rsidRDefault="00FD165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color w:val="6666AA"/>
                <w:sz w:val="20"/>
                <w:szCs w:val="20"/>
                <w:u w:val="single" w:color="6666AA"/>
                <w:shd w:val="clear" w:color="auto" w:fill="FFFFFF"/>
                <w:lang w:val="en-US"/>
              </w:rPr>
            </w:pPr>
          </w:p>
          <w:p w14:paraId="6CB38F98" w14:textId="77777777" w:rsidR="00FD165D" w:rsidRPr="003E3513" w:rsidRDefault="003E351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color w:val="6666AA"/>
                <w:sz w:val="20"/>
                <w:szCs w:val="20"/>
                <w:u w:val="single" w:color="6666AA"/>
                <w:shd w:val="clear" w:color="auto" w:fill="FFFFFF"/>
                <w:lang w:val="en-US"/>
              </w:rPr>
            </w:pPr>
            <w:r w:rsidRPr="003E3513">
              <w:rPr>
                <w:rFonts w:ascii="Arial" w:hAnsi="Arial"/>
                <w:color w:val="6666AA"/>
                <w:sz w:val="20"/>
                <w:szCs w:val="20"/>
                <w:u w:val="single" w:color="6666AA"/>
                <w:shd w:val="clear" w:color="auto" w:fill="FFFFFF"/>
                <w:lang w:val="en-US"/>
              </w:rPr>
              <w:t>Studio pens?</w:t>
            </w:r>
          </w:p>
          <w:p w14:paraId="3F98AD16" w14:textId="77777777" w:rsidR="00FD165D" w:rsidRPr="003E3513" w:rsidRDefault="00FD165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color w:val="6666AA"/>
                <w:sz w:val="20"/>
                <w:szCs w:val="20"/>
                <w:u w:val="single" w:color="6666AA"/>
                <w:shd w:val="clear" w:color="auto" w:fill="FFFFFF"/>
                <w:lang w:val="en-US"/>
              </w:rPr>
            </w:pPr>
          </w:p>
          <w:p w14:paraId="5F34EA00" w14:textId="77777777" w:rsidR="00FD165D" w:rsidRPr="003E3513" w:rsidRDefault="00FD165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color w:val="6666AA"/>
                <w:sz w:val="20"/>
                <w:szCs w:val="20"/>
                <w:u w:val="single" w:color="6666AA"/>
                <w:shd w:val="clear" w:color="auto" w:fill="FFFFFF"/>
                <w:lang w:val="en-US"/>
              </w:rPr>
            </w:pPr>
          </w:p>
          <w:p w14:paraId="1C7C37A4" w14:textId="77777777" w:rsidR="003E3513" w:rsidRPr="003E3513" w:rsidRDefault="003E3513" w:rsidP="003E3513">
            <w:pPr>
              <w:pStyle w:val="ECVSectionDetails"/>
              <w:spacing w:before="0" w:line="240" w:lineRule="exact"/>
              <w:rPr>
                <w:color w:val="000080"/>
                <w:sz w:val="22"/>
                <w:szCs w:val="22"/>
                <w:u w:val="single"/>
                <w:lang w:val="en-US"/>
              </w:rPr>
            </w:pPr>
            <w:r w:rsidRPr="003E3513">
              <w:rPr>
                <w:color w:val="000080"/>
                <w:sz w:val="22"/>
                <w:szCs w:val="22"/>
                <w:u w:val="single"/>
                <w:lang w:val="en-US"/>
              </w:rPr>
              <w:t>Cerebellar Transcranial Direct Current Stimulation (</w:t>
            </w:r>
            <w:proofErr w:type="spellStart"/>
            <w:r w:rsidRPr="003E3513">
              <w:rPr>
                <w:color w:val="000080"/>
                <w:sz w:val="22"/>
                <w:szCs w:val="22"/>
                <w:u w:val="single"/>
                <w:lang w:val="en-US"/>
              </w:rPr>
              <w:t>ctDCS</w:t>
            </w:r>
            <w:proofErr w:type="spellEnd"/>
            <w:r w:rsidRPr="003E3513">
              <w:rPr>
                <w:color w:val="000080"/>
                <w:sz w:val="22"/>
                <w:szCs w:val="22"/>
                <w:u w:val="single"/>
                <w:lang w:val="en-US"/>
              </w:rPr>
              <w:t>) Ameliorates Phantom Limb Pain and Non-painful Phantom Limb Sensations.</w:t>
            </w:r>
          </w:p>
          <w:p w14:paraId="646F4653" w14:textId="77777777" w:rsidR="003E3513" w:rsidRPr="003E3513" w:rsidRDefault="003E3513" w:rsidP="003E3513">
            <w:pPr>
              <w:pStyle w:val="ECVSectionDetails"/>
              <w:spacing w:before="0" w:line="240" w:lineRule="exact"/>
              <w:rPr>
                <w:sz w:val="22"/>
                <w:szCs w:val="22"/>
                <w:lang w:val="en-US"/>
              </w:rPr>
            </w:pPr>
            <w:r w:rsidRPr="003E3513">
              <w:rPr>
                <w:sz w:val="22"/>
                <w:szCs w:val="22"/>
                <w:lang w:val="en-US"/>
              </w:rPr>
              <w:t xml:space="preserve">Tommaso Bocci, Giuliano De Carolis, Roberta </w:t>
            </w:r>
            <w:proofErr w:type="spellStart"/>
            <w:r w:rsidRPr="003E3513">
              <w:rPr>
                <w:sz w:val="22"/>
                <w:szCs w:val="22"/>
                <w:lang w:val="en-US"/>
              </w:rPr>
              <w:t>Ferrucci</w:t>
            </w:r>
            <w:proofErr w:type="spellEnd"/>
            <w:r w:rsidRPr="003E351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E3513">
              <w:rPr>
                <w:sz w:val="22"/>
                <w:szCs w:val="22"/>
                <w:lang w:val="en-US"/>
              </w:rPr>
              <w:t>Mery</w:t>
            </w:r>
            <w:proofErr w:type="spellEnd"/>
            <w:r w:rsidRPr="003E35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3513">
              <w:rPr>
                <w:sz w:val="22"/>
                <w:szCs w:val="22"/>
                <w:lang w:val="en-US"/>
              </w:rPr>
              <w:t>Paroli</w:t>
            </w:r>
            <w:proofErr w:type="spellEnd"/>
            <w:r w:rsidRPr="003E3513">
              <w:rPr>
                <w:sz w:val="22"/>
                <w:szCs w:val="22"/>
                <w:lang w:val="en-US"/>
              </w:rPr>
              <w:t xml:space="preserve">, Federica </w:t>
            </w:r>
            <w:proofErr w:type="spellStart"/>
            <w:r w:rsidRPr="003E3513">
              <w:rPr>
                <w:sz w:val="22"/>
                <w:szCs w:val="22"/>
                <w:lang w:val="en-US"/>
              </w:rPr>
              <w:t>Mansani</w:t>
            </w:r>
            <w:proofErr w:type="spellEnd"/>
            <w:r w:rsidRPr="003E3513">
              <w:rPr>
                <w:sz w:val="22"/>
                <w:szCs w:val="22"/>
                <w:lang w:val="en-US"/>
              </w:rPr>
              <w:t xml:space="preserve">, Alberto Priori, Massimiliano </w:t>
            </w:r>
            <w:proofErr w:type="spellStart"/>
            <w:r w:rsidRPr="003E3513">
              <w:rPr>
                <w:sz w:val="22"/>
                <w:szCs w:val="22"/>
                <w:lang w:val="en-US"/>
              </w:rPr>
              <w:t>Valeriani</w:t>
            </w:r>
            <w:proofErr w:type="spellEnd"/>
            <w:r w:rsidRPr="003E3513">
              <w:rPr>
                <w:sz w:val="22"/>
                <w:szCs w:val="22"/>
                <w:lang w:val="en-US"/>
              </w:rPr>
              <w:t xml:space="preserve">, Ferdinando </w:t>
            </w:r>
            <w:proofErr w:type="spellStart"/>
            <w:r w:rsidRPr="003E3513">
              <w:rPr>
                <w:sz w:val="22"/>
                <w:szCs w:val="22"/>
                <w:lang w:val="en-US"/>
              </w:rPr>
              <w:t>Sartucci</w:t>
            </w:r>
            <w:proofErr w:type="spellEnd"/>
            <w:r w:rsidRPr="003E3513">
              <w:rPr>
                <w:sz w:val="22"/>
                <w:szCs w:val="22"/>
                <w:lang w:val="en-US"/>
              </w:rPr>
              <w:t>.</w:t>
            </w:r>
          </w:p>
          <w:p w14:paraId="1BE9BD64" w14:textId="77777777" w:rsidR="003E3513" w:rsidRPr="00336964" w:rsidRDefault="003E3513" w:rsidP="003E3513">
            <w:pPr>
              <w:pStyle w:val="ECVSectionDetails"/>
              <w:spacing w:before="0" w:line="240" w:lineRule="exact"/>
              <w:rPr>
                <w:sz w:val="22"/>
                <w:szCs w:val="22"/>
                <w:lang w:val="en-US"/>
              </w:rPr>
            </w:pPr>
            <w:r w:rsidRPr="00336964">
              <w:rPr>
                <w:sz w:val="22"/>
                <w:szCs w:val="22"/>
                <w:lang w:val="en-US"/>
              </w:rPr>
              <w:t xml:space="preserve">The Cerebellum - http://doi.org/10.1007/s12311-019-01020-w </w:t>
            </w:r>
          </w:p>
          <w:p w14:paraId="0C01E702" w14:textId="77777777" w:rsidR="00FD165D" w:rsidRPr="003E3513" w:rsidRDefault="00FD165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color w:val="6666AA"/>
                <w:sz w:val="20"/>
                <w:szCs w:val="20"/>
                <w:u w:val="single" w:color="6666AA"/>
                <w:shd w:val="clear" w:color="auto" w:fill="FFFFFF"/>
                <w:lang w:val="en-US"/>
              </w:rPr>
            </w:pPr>
          </w:p>
          <w:p w14:paraId="4007E582" w14:textId="77777777" w:rsidR="00FD165D" w:rsidRPr="003E3513" w:rsidRDefault="00FD165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lang w:val="en-US"/>
              </w:rPr>
            </w:pPr>
          </w:p>
        </w:tc>
      </w:tr>
    </w:tbl>
    <w:p w14:paraId="7F2D501B" w14:textId="77777777" w:rsidR="00FD165D" w:rsidRPr="003E3513" w:rsidRDefault="00FD165D">
      <w:pPr>
        <w:pStyle w:val="ECVText"/>
        <w:rPr>
          <w:sz w:val="22"/>
          <w:szCs w:val="22"/>
          <w:lang w:val="en-US"/>
        </w:rPr>
      </w:pPr>
    </w:p>
    <w:tbl>
      <w:tblPr>
        <w:tblStyle w:val="TableNormal"/>
        <w:tblW w:w="103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FD165D" w:rsidRPr="00336964" w14:paraId="1B2E29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08670742" w14:textId="77777777" w:rsidR="00FD165D" w:rsidRPr="003E3513" w:rsidRDefault="00FD165D">
            <w:pPr>
              <w:spacing w:before="23"/>
              <w:ind w:right="283"/>
              <w:jc w:val="right"/>
              <w:rPr>
                <w:color w:val="0E4194"/>
                <w:sz w:val="18"/>
                <w:szCs w:val="18"/>
                <w:u w:color="0E4194"/>
                <w:lang w:val="en-US"/>
              </w:rPr>
            </w:pPr>
          </w:p>
          <w:p w14:paraId="738E34BB" w14:textId="77777777" w:rsidR="00FD165D" w:rsidRPr="003E3513" w:rsidRDefault="00FD165D">
            <w:pPr>
              <w:spacing w:before="23"/>
              <w:ind w:right="283"/>
              <w:jc w:val="right"/>
              <w:rPr>
                <w:color w:val="0E4194"/>
                <w:sz w:val="18"/>
                <w:szCs w:val="18"/>
                <w:u w:color="0E4194"/>
                <w:lang w:val="en-US"/>
              </w:rPr>
            </w:pPr>
          </w:p>
          <w:p w14:paraId="3189EE42" w14:textId="77777777" w:rsidR="00FD165D" w:rsidRPr="003E3513" w:rsidRDefault="00FD165D">
            <w:pPr>
              <w:pStyle w:val="ECVLeftDetails"/>
              <w:rPr>
                <w:lang w:val="en-US"/>
              </w:rPr>
            </w:pPr>
          </w:p>
          <w:p w14:paraId="13862B6D" w14:textId="77777777" w:rsidR="00FD165D" w:rsidRPr="003E3513" w:rsidRDefault="00FD165D">
            <w:pPr>
              <w:pStyle w:val="ECVLeftDetails"/>
              <w:rPr>
                <w:lang w:val="en-US"/>
              </w:rPr>
            </w:pPr>
          </w:p>
          <w:p w14:paraId="1D3CB916" w14:textId="77777777" w:rsidR="00FD165D" w:rsidRPr="003E3513" w:rsidRDefault="00FD165D">
            <w:pPr>
              <w:pStyle w:val="ECVLeftDetails"/>
              <w:rPr>
                <w:lang w:val="en-US"/>
              </w:rPr>
            </w:pPr>
          </w:p>
          <w:p w14:paraId="3D953538" w14:textId="77777777" w:rsidR="00FD165D" w:rsidRPr="003E3513" w:rsidRDefault="00FD165D">
            <w:pPr>
              <w:pStyle w:val="ECVLeftDetails"/>
              <w:rPr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8D65B" w14:textId="77777777" w:rsidR="00FD165D" w:rsidRPr="00336964" w:rsidRDefault="00FD165D">
            <w:pPr>
              <w:pStyle w:val="ECVSectionDetails"/>
              <w:spacing w:before="0" w:line="200" w:lineRule="exact"/>
              <w:rPr>
                <w:lang w:val="en-US"/>
              </w:rPr>
            </w:pPr>
          </w:p>
          <w:p w14:paraId="68944529" w14:textId="77777777" w:rsidR="00FD165D" w:rsidRPr="00336964" w:rsidRDefault="00FD165D">
            <w:pPr>
              <w:pStyle w:val="ECVSectionDetails"/>
              <w:spacing w:before="0" w:line="200" w:lineRule="exact"/>
              <w:rPr>
                <w:lang w:val="en-US"/>
              </w:rPr>
            </w:pPr>
          </w:p>
        </w:tc>
      </w:tr>
      <w:tr w:rsidR="00FD165D" w:rsidRPr="003E3513" w14:paraId="10DE30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54FB447B" w14:textId="0EB5A9AC" w:rsidR="00FD165D" w:rsidRPr="003E3513" w:rsidRDefault="003E3513">
            <w:pPr>
              <w:spacing w:before="23"/>
              <w:ind w:right="283"/>
              <w:jc w:val="right"/>
              <w:rPr>
                <w:lang w:val="en-US"/>
              </w:rPr>
            </w:pPr>
            <w:r w:rsidRPr="003E3513">
              <w:rPr>
                <w:rFonts w:eastAsia="Cambria" w:cs="Cambria"/>
                <w:color w:val="0E4194"/>
                <w:spacing w:val="-7"/>
                <w:sz w:val="22"/>
                <w:szCs w:val="22"/>
                <w:u w:color="0E4194"/>
                <w:lang w:val="en-US"/>
              </w:rPr>
              <w:t xml:space="preserve"> 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EFDDF" w14:textId="61F25254" w:rsidR="00FD165D" w:rsidRPr="003E3513" w:rsidRDefault="00FD165D">
            <w:pPr>
              <w:pStyle w:val="ECVSectionDetails"/>
              <w:spacing w:before="0" w:line="240" w:lineRule="exact"/>
              <w:rPr>
                <w:lang w:val="en-US"/>
              </w:rPr>
            </w:pPr>
          </w:p>
        </w:tc>
      </w:tr>
    </w:tbl>
    <w:p w14:paraId="36E5321E" w14:textId="77777777" w:rsidR="00FD165D" w:rsidRPr="003E3513" w:rsidRDefault="00FD165D">
      <w:pPr>
        <w:rPr>
          <w:lang w:val="en-US"/>
        </w:rPr>
      </w:pPr>
    </w:p>
    <w:sectPr w:rsidR="00FD165D" w:rsidRPr="003E3513">
      <w:headerReference w:type="even" r:id="rId26"/>
      <w:headerReference w:type="default" r:id="rId27"/>
      <w:footerReference w:type="even" r:id="rId28"/>
      <w:footerReference w:type="default" r:id="rId29"/>
      <w:pgSz w:w="11900" w:h="16840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323F" w14:textId="77777777" w:rsidR="00000000" w:rsidRDefault="003E3513">
      <w:r>
        <w:separator/>
      </w:r>
    </w:p>
  </w:endnote>
  <w:endnote w:type="continuationSeparator" w:id="0">
    <w:p w14:paraId="224A71B2" w14:textId="77777777" w:rsidR="00000000" w:rsidRDefault="003E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8B94" w14:textId="77777777" w:rsidR="00FD165D" w:rsidRDefault="003E3513">
    <w:pPr>
      <w:pStyle w:val="Pidipagina"/>
      <w:tabs>
        <w:tab w:val="clear" w:pos="10205"/>
        <w:tab w:val="right" w:pos="10350"/>
      </w:tabs>
    </w:pPr>
    <w:r>
      <w:rPr>
        <w:color w:val="26B4EA"/>
        <w:sz w:val="14"/>
        <w:szCs w:val="14"/>
        <w:u w:color="26B4EA"/>
      </w:rPr>
      <w:tab/>
      <w:t xml:space="preserve"> </w:t>
    </w:r>
    <w:r>
      <w:rPr>
        <w:sz w:val="14"/>
        <w:szCs w:val="14"/>
      </w:rPr>
      <w:t xml:space="preserve">© Unione europea, 2002-2017 | europass.cedefop.europa.eu </w:t>
    </w:r>
    <w:r>
      <w:rPr>
        <w:sz w:val="14"/>
        <w:szCs w:val="14"/>
      </w:rPr>
      <w:tab/>
      <w:t>Pagina</w:t>
    </w:r>
    <w:r>
      <w:rPr>
        <w:color w:val="26B4EA"/>
        <w:sz w:val="14"/>
        <w:szCs w:val="14"/>
        <w:u w:color="26B4EA"/>
      </w:rPr>
      <w:t xml:space="preserve">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336964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/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 w:rsidR="00336964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color w:val="26B4EA"/>
        <w:sz w:val="14"/>
        <w:szCs w:val="14"/>
        <w:u w:color="26B4E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0AE7" w14:textId="77777777" w:rsidR="00FD165D" w:rsidRDefault="003E3513">
    <w:pPr>
      <w:pStyle w:val="Pidipagina"/>
      <w:tabs>
        <w:tab w:val="clear" w:pos="10205"/>
        <w:tab w:val="right" w:pos="10350"/>
      </w:tabs>
    </w:pPr>
    <w:r>
      <w:rPr>
        <w:color w:val="26B4EA"/>
        <w:sz w:val="14"/>
        <w:szCs w:val="14"/>
        <w:u w:color="26B4EA"/>
      </w:rPr>
      <w:tab/>
      <w:t xml:space="preserve"> </w:t>
    </w:r>
    <w:r>
      <w:rPr>
        <w:sz w:val="14"/>
        <w:szCs w:val="14"/>
      </w:rPr>
      <w:t xml:space="preserve">© </w:t>
    </w:r>
    <w:r>
      <w:rPr>
        <w:sz w:val="14"/>
        <w:szCs w:val="14"/>
      </w:rPr>
      <w:t xml:space="preserve">Unione europea, 2002-2017 | europass.cedefop.europa.eu </w:t>
    </w:r>
    <w:r>
      <w:rPr>
        <w:sz w:val="14"/>
        <w:szCs w:val="14"/>
      </w:rPr>
      <w:tab/>
      <w:t>Pagina</w:t>
    </w:r>
    <w:r>
      <w:rPr>
        <w:color w:val="26B4EA"/>
        <w:sz w:val="14"/>
        <w:szCs w:val="14"/>
        <w:u w:color="26B4EA"/>
      </w:rPr>
      <w:t xml:space="preserve">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336964"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/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 w:rsidR="00336964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color w:val="26B4EA"/>
        <w:sz w:val="14"/>
        <w:szCs w:val="14"/>
        <w:u w:color="26B4E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1C6E" w14:textId="77777777" w:rsidR="00000000" w:rsidRDefault="003E3513">
      <w:r>
        <w:separator/>
      </w:r>
    </w:p>
  </w:footnote>
  <w:footnote w:type="continuationSeparator" w:id="0">
    <w:p w14:paraId="27E0B7F5" w14:textId="77777777" w:rsidR="00000000" w:rsidRDefault="003E3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E6A1" w14:textId="77777777" w:rsidR="00FD165D" w:rsidRDefault="003E3513">
    <w:pPr>
      <w:pStyle w:val="ECVCurriculumVitaeNextPages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 wp14:anchorId="494CAA6D" wp14:editId="1D32F257">
              <wp:simplePos x="0" y="0"/>
              <wp:positionH relativeFrom="page">
                <wp:posOffset>539750</wp:posOffset>
              </wp:positionH>
              <wp:positionV relativeFrom="page">
                <wp:posOffset>539750</wp:posOffset>
              </wp:positionV>
              <wp:extent cx="993140" cy="287655"/>
              <wp:effectExtent l="0" t="0" r="0" b="0"/>
              <wp:wrapNone/>
              <wp:docPr id="1073741830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3140" cy="287655"/>
                        <a:chOff x="0" y="0"/>
                        <a:chExt cx="993139" cy="287654"/>
                      </a:xfrm>
                    </wpg:grpSpPr>
                    <wps:wsp>
                      <wps:cNvPr id="1073741828" name="Rettangolo"/>
                      <wps:cNvSpPr/>
                      <wps:spPr>
                        <a:xfrm>
                          <a:off x="0" y="0"/>
                          <a:ext cx="99314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magine" descr="Immagin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140" cy="28765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8" style="visibility:visible;position:absolute;margin-left:42.5pt;margin-top:42.5pt;width:78.2pt;height:22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993140,287655">
              <w10:wrap type="none" side="bothSides" anchorx="page" anchory="page"/>
              <v:rect id="_x0000_s1039" style="position:absolute;left:0;top:0;width:993140;height:28765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40" type="#_x0000_t75" style="position:absolute;left:0;top:0;width:993140;height:287655;">
                <v:imagedata r:id="rId2" o:title="image.png"/>
              </v:shape>
            </v:group>
          </w:pict>
        </mc:Fallback>
      </mc:AlternateContent>
    </w:r>
    <w:r>
      <w:t xml:space="preserve"> </w:t>
    </w:r>
    <w:r>
      <w:tab/>
      <w:t xml:space="preserve"> Curriculum Vitae</w:t>
    </w:r>
    <w:r>
      <w:tab/>
      <w:t xml:space="preserve"> Sostituire con Nome (i) Cognome (i)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1DC9" w14:textId="77777777" w:rsidR="00FD165D" w:rsidRDefault="003E3513">
    <w:pPr>
      <w:pStyle w:val="ECVCurriculumVitaeNextPages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4687A5CF" wp14:editId="5CF0C47F">
              <wp:simplePos x="0" y="0"/>
              <wp:positionH relativeFrom="page">
                <wp:posOffset>539750</wp:posOffset>
              </wp:positionH>
              <wp:positionV relativeFrom="page">
                <wp:posOffset>539750</wp:posOffset>
              </wp:positionV>
              <wp:extent cx="993140" cy="287655"/>
              <wp:effectExtent l="0" t="0" r="0" b="0"/>
              <wp:wrapNone/>
              <wp:docPr id="1073741827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3140" cy="287655"/>
                        <a:chOff x="0" y="0"/>
                        <a:chExt cx="993139" cy="287654"/>
                      </a:xfrm>
                    </wpg:grpSpPr>
                    <wps:wsp>
                      <wps:cNvPr id="1073741825" name="Rettangolo"/>
                      <wps:cNvSpPr/>
                      <wps:spPr>
                        <a:xfrm>
                          <a:off x="0" y="0"/>
                          <a:ext cx="99314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magine" descr="Immagin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140" cy="28765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5" style="visibility:visible;position:absolute;margin-left:42.5pt;margin-top:42.5pt;width:78.2pt;height:22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993140,287655">
              <w10:wrap type="none" side="bothSides" anchorx="page" anchory="page"/>
              <v:rect id="_x0000_s1036" style="position:absolute;left:0;top:0;width:993140;height:28765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7" type="#_x0000_t75" style="position:absolute;left:0;top:0;width:993140;height:287655;">
                <v:imagedata r:id="rId2" o:title="image.png"/>
              </v:shape>
            </v:group>
          </w:pict>
        </mc:Fallback>
      </mc:AlternateContent>
    </w:r>
    <w:r>
      <w:t xml:space="preserve"> </w:t>
    </w:r>
    <w:r>
      <w:tab/>
      <w:t xml:space="preserve"> Curriculum Vitae</w:t>
    </w:r>
    <w:r>
      <w:tab/>
      <w:t xml:space="preserve"> Giuliano De Carolis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revisionView w:formatting="0"/>
  <w:defaultTabStop w:val="709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65D"/>
    <w:rsid w:val="00336964"/>
    <w:rsid w:val="003E3513"/>
    <w:rsid w:val="0074675D"/>
    <w:rsid w:val="00EE3992"/>
    <w:rsid w:val="00FD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9391"/>
  <w15:docId w15:val="{AB12A386-01E7-475F-A684-C6B139AB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zh-CN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Arial" w:hAnsi="Arial" w:cs="Arial"/>
      <w:color w:val="3F3A38"/>
      <w:spacing w:val="-6"/>
      <w:kern w:val="1"/>
      <w:sz w:val="16"/>
      <w:szCs w:val="16"/>
      <w:u w:color="3F3A38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CVCurriculumVitaeNextPages">
    <w:name w:val="_ECV_CurriculumVitae_NextPages"/>
    <w:pPr>
      <w:widowControl w:val="0"/>
      <w:tabs>
        <w:tab w:val="left" w:pos="2835"/>
        <w:tab w:val="right" w:pos="10350"/>
      </w:tabs>
      <w:suppressAutoHyphens/>
      <w:spacing w:before="153" w:line="100" w:lineRule="atLeast"/>
      <w:jc w:val="right"/>
    </w:pPr>
    <w:rPr>
      <w:rFonts w:ascii="Arial" w:hAnsi="Arial" w:cs="Arial Unicode MS"/>
      <w:color w:val="1593CB"/>
      <w:spacing w:val="-5"/>
      <w:kern w:val="1"/>
      <w:u w:color="1593CB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widowControl w:val="0"/>
      <w:tabs>
        <w:tab w:val="right" w:pos="2835"/>
        <w:tab w:val="left" w:pos="10205"/>
      </w:tabs>
      <w:suppressAutoHyphens/>
    </w:pPr>
    <w:rPr>
      <w:rFonts w:ascii="Arial" w:eastAsia="Arial" w:hAnsi="Arial" w:cs="Arial"/>
      <w:color w:val="1593CB"/>
      <w:spacing w:val="-6"/>
      <w:kern w:val="1"/>
      <w:sz w:val="16"/>
      <w:szCs w:val="16"/>
      <w:u w:color="1593CB"/>
      <w14:textOutline w14:w="0" w14:cap="flat" w14:cmpd="sng" w14:algn="ctr">
        <w14:noFill/>
        <w14:prstDash w14:val="solid"/>
        <w14:bevel/>
      </w14:textOutline>
    </w:rPr>
  </w:style>
  <w:style w:type="paragraph" w:customStyle="1" w:styleId="ECVPersonalInfoHeading">
    <w:name w:val="_ECV_PersonalInfoHeading"/>
    <w:pPr>
      <w:widowControl w:val="0"/>
      <w:suppressAutoHyphens/>
      <w:spacing w:before="57"/>
      <w:ind w:right="283"/>
      <w:jc w:val="right"/>
    </w:pPr>
    <w:rPr>
      <w:rFonts w:ascii="Arial" w:hAnsi="Arial" w:cs="Arial Unicode MS"/>
      <w:caps/>
      <w:color w:val="0E4194"/>
      <w:spacing w:val="-6"/>
      <w:kern w:val="1"/>
      <w:sz w:val="18"/>
      <w:szCs w:val="18"/>
      <w:u w:color="0E4194"/>
      <w14:textOutline w14:w="0" w14:cap="flat" w14:cmpd="sng" w14:algn="ctr">
        <w14:noFill/>
        <w14:prstDash w14:val="solid"/>
        <w14:bevel/>
      </w14:textOutline>
    </w:rPr>
  </w:style>
  <w:style w:type="paragraph" w:customStyle="1" w:styleId="ECVNameField">
    <w:name w:val="_ECV_NameField"/>
    <w:pPr>
      <w:widowControl w:val="0"/>
      <w:suppressAutoHyphens/>
      <w:spacing w:line="100" w:lineRule="atLeast"/>
    </w:pPr>
    <w:rPr>
      <w:rFonts w:ascii="Arial" w:eastAsia="Arial" w:hAnsi="Arial" w:cs="Arial"/>
      <w:color w:val="3F3A38"/>
      <w:spacing w:val="-6"/>
      <w:kern w:val="1"/>
      <w:sz w:val="26"/>
      <w:szCs w:val="26"/>
      <w:u w:color="3F3A38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ECVContactDetails">
    <w:name w:val="_ECV_ContactDetails"/>
    <w:pPr>
      <w:widowControl w:val="0"/>
      <w:suppressAutoHyphens/>
      <w:spacing w:line="100" w:lineRule="atLeast"/>
    </w:pPr>
    <w:rPr>
      <w:rFonts w:ascii="Arial" w:hAnsi="Arial" w:cs="Arial Unicode MS"/>
      <w:color w:val="3F3A38"/>
      <w:spacing w:val="-6"/>
      <w:sz w:val="18"/>
      <w:szCs w:val="18"/>
      <w:u w:color="3F3A38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80"/>
      <w:u w:val="single" w:color="000080"/>
    </w:rPr>
  </w:style>
  <w:style w:type="character" w:customStyle="1" w:styleId="Hyperlink0">
    <w:name w:val="Hyperlink.0"/>
    <w:basedOn w:val="Link"/>
    <w:rPr>
      <w:outline w:val="0"/>
      <w:color w:val="000080"/>
      <w:sz w:val="24"/>
      <w:szCs w:val="24"/>
      <w:u w:val="single" w:color="000080"/>
    </w:rPr>
  </w:style>
  <w:style w:type="paragraph" w:customStyle="1" w:styleId="ECVGenderRow">
    <w:name w:val="_ECV_GenderRow"/>
    <w:pPr>
      <w:widowControl w:val="0"/>
      <w:suppressAutoHyphens/>
      <w:spacing w:before="85"/>
    </w:pPr>
    <w:rPr>
      <w:rFonts w:ascii="Arial" w:hAnsi="Arial" w:cs="Arial Unicode MS"/>
      <w:color w:val="1593CB"/>
      <w:spacing w:val="-6"/>
      <w:kern w:val="1"/>
      <w:sz w:val="16"/>
      <w:szCs w:val="16"/>
      <w:u w:color="1593CB"/>
      <w14:textOutline w14:w="0" w14:cap="flat" w14:cmpd="sng" w14:algn="ctr">
        <w14:noFill/>
        <w14:prstDash w14:val="solid"/>
        <w14:bevel/>
      </w14:textOutline>
    </w:rPr>
  </w:style>
  <w:style w:type="paragraph" w:customStyle="1" w:styleId="ECVText">
    <w:name w:val="_ECV_Text"/>
    <w:pPr>
      <w:widowControl w:val="0"/>
      <w:suppressAutoHyphens/>
      <w:spacing w:line="100" w:lineRule="atLeast"/>
    </w:pPr>
    <w:rPr>
      <w:rFonts w:ascii="Arial" w:eastAsia="Arial" w:hAnsi="Arial" w:cs="Arial"/>
      <w:color w:val="3F3A38"/>
      <w:spacing w:val="-6"/>
      <w:kern w:val="1"/>
      <w:sz w:val="16"/>
      <w:szCs w:val="16"/>
      <w:u w:color="3F3A38"/>
      <w14:textOutline w14:w="0" w14:cap="flat" w14:cmpd="sng" w14:algn="ctr">
        <w14:noFill/>
        <w14:prstDash w14:val="solid"/>
        <w14:bevel/>
      </w14:textOutline>
    </w:rPr>
  </w:style>
  <w:style w:type="paragraph" w:customStyle="1" w:styleId="ECVLeftHeading">
    <w:name w:val="_ECV_LeftHeading"/>
    <w:pPr>
      <w:widowControl w:val="0"/>
      <w:suppressAutoHyphens/>
      <w:ind w:right="283"/>
      <w:jc w:val="right"/>
    </w:pPr>
    <w:rPr>
      <w:rFonts w:ascii="Arial" w:eastAsia="Arial" w:hAnsi="Arial" w:cs="Arial"/>
      <w:caps/>
      <w:color w:val="0E4194"/>
      <w:spacing w:val="-6"/>
      <w:kern w:val="1"/>
      <w:sz w:val="18"/>
      <w:szCs w:val="18"/>
      <w:u w:color="0E4194"/>
      <w14:textOutline w14:w="0" w14:cap="flat" w14:cmpd="sng" w14:algn="ctr">
        <w14:noFill/>
        <w14:prstDash w14:val="solid"/>
        <w14:bevel/>
      </w14:textOutline>
    </w:rPr>
  </w:style>
  <w:style w:type="paragraph" w:customStyle="1" w:styleId="ECVDate">
    <w:name w:val="_ECV_Date"/>
    <w:pPr>
      <w:widowControl w:val="0"/>
      <w:suppressAutoHyphens/>
      <w:spacing w:before="28" w:line="100" w:lineRule="atLeast"/>
      <w:ind w:right="283"/>
      <w:jc w:val="right"/>
    </w:pPr>
    <w:rPr>
      <w:rFonts w:ascii="Arial" w:eastAsia="Arial" w:hAnsi="Arial" w:cs="Arial"/>
      <w:color w:val="0E4194"/>
      <w:spacing w:val="-6"/>
      <w:kern w:val="1"/>
      <w:sz w:val="18"/>
      <w:szCs w:val="18"/>
      <w:u w:color="0E4194"/>
      <w14:textOutline w14:w="0" w14:cap="flat" w14:cmpd="sng" w14:algn="ctr">
        <w14:noFill/>
        <w14:prstDash w14:val="solid"/>
        <w14:bevel/>
      </w14:textOutline>
    </w:rPr>
  </w:style>
  <w:style w:type="paragraph" w:customStyle="1" w:styleId="ECVSubSectionHeading">
    <w:name w:val="_ECV_SubSectionHeading"/>
    <w:pPr>
      <w:widowControl w:val="0"/>
      <w:suppressAutoHyphens/>
      <w:spacing w:line="100" w:lineRule="atLeast"/>
    </w:pPr>
    <w:rPr>
      <w:rFonts w:ascii="Arial" w:eastAsia="Arial" w:hAnsi="Arial" w:cs="Arial"/>
      <w:color w:val="0E4194"/>
      <w:spacing w:val="-6"/>
      <w:kern w:val="1"/>
      <w:sz w:val="22"/>
      <w:szCs w:val="22"/>
      <w:u w:color="0E4194"/>
      <w14:textOutline w14:w="0" w14:cap="flat" w14:cmpd="sng" w14:algn="ctr">
        <w14:noFill/>
        <w14:prstDash w14:val="solid"/>
        <w14:bevel/>
      </w14:textOutline>
    </w:rPr>
  </w:style>
  <w:style w:type="paragraph" w:customStyle="1" w:styleId="ECVBusinessSectorRow">
    <w:name w:val="_ECV_BusinessSectorRow"/>
    <w:pPr>
      <w:widowControl w:val="0"/>
      <w:suppressAutoHyphens/>
    </w:pPr>
    <w:rPr>
      <w:rFonts w:ascii="Arial" w:hAnsi="Arial" w:cs="Arial Unicode MS"/>
      <w:color w:val="3F3A38"/>
      <w:spacing w:val="-6"/>
      <w:kern w:val="1"/>
      <w:sz w:val="16"/>
      <w:szCs w:val="16"/>
      <w:u w:color="3F3A38"/>
      <w14:textOutline w14:w="0" w14:cap="flat" w14:cmpd="sng" w14:algn="ctr">
        <w14:noFill/>
        <w14:prstDash w14:val="solid"/>
        <w14:bevel/>
      </w14:textOutline>
    </w:rPr>
  </w:style>
  <w:style w:type="paragraph" w:customStyle="1" w:styleId="ECVBlueBox">
    <w:name w:val="_ECV_BlueBox"/>
    <w:pPr>
      <w:widowControl w:val="0"/>
      <w:suppressAutoHyphens/>
      <w:jc w:val="right"/>
    </w:pPr>
    <w:rPr>
      <w:rFonts w:ascii="Arial" w:eastAsia="Arial" w:hAnsi="Arial" w:cs="Arial"/>
      <w:color w:val="402C24"/>
      <w:kern w:val="1"/>
      <w:sz w:val="8"/>
      <w:szCs w:val="8"/>
      <w:u w:color="402C24"/>
      <w14:textOutline w14:w="0" w14:cap="flat" w14:cmpd="sng" w14:algn="ctr">
        <w14:noFill/>
        <w14:prstDash w14:val="solid"/>
        <w14:bevel/>
      </w14:textOutline>
    </w:rPr>
  </w:style>
  <w:style w:type="paragraph" w:customStyle="1" w:styleId="ECVLeftDetails">
    <w:name w:val="_ECV_LeftDetails"/>
    <w:pPr>
      <w:widowControl w:val="0"/>
      <w:suppressAutoHyphens/>
      <w:spacing w:before="23"/>
      <w:ind w:right="283"/>
      <w:jc w:val="right"/>
    </w:pPr>
    <w:rPr>
      <w:rFonts w:ascii="Arial" w:hAnsi="Arial" w:cs="Arial Unicode MS"/>
      <w:color w:val="0E4194"/>
      <w:spacing w:val="-6"/>
      <w:kern w:val="1"/>
      <w:sz w:val="18"/>
      <w:szCs w:val="18"/>
      <w:u w:color="0E4194"/>
      <w14:textOutline w14:w="0" w14:cap="flat" w14:cmpd="sng" w14:algn="ctr">
        <w14:noFill/>
        <w14:prstDash w14:val="solid"/>
        <w14:bevel/>
      </w14:textOutline>
    </w:rPr>
  </w:style>
  <w:style w:type="paragraph" w:customStyle="1" w:styleId="ECVSectionDetails">
    <w:name w:val="_ECV_SectionDetails"/>
    <w:pPr>
      <w:widowControl w:val="0"/>
      <w:suppressAutoHyphens/>
      <w:spacing w:before="28" w:line="100" w:lineRule="atLeast"/>
    </w:pPr>
    <w:rPr>
      <w:rFonts w:ascii="Arial" w:eastAsia="Arial" w:hAnsi="Arial" w:cs="Arial"/>
      <w:color w:val="3F3A38"/>
      <w:spacing w:val="-6"/>
      <w:kern w:val="1"/>
      <w:sz w:val="18"/>
      <w:szCs w:val="18"/>
      <w:u w:color="3F3A38"/>
      <w14:textOutline w14:w="0" w14:cap="flat" w14:cmpd="sng" w14:algn="ctr">
        <w14:noFill/>
        <w14:prstDash w14:val="solid"/>
        <w14:bevel/>
      </w14:textOutline>
    </w:rPr>
  </w:style>
  <w:style w:type="paragraph" w:customStyle="1" w:styleId="ECVLanguageHeading">
    <w:name w:val="_ECV_LanguageHeading"/>
    <w:pPr>
      <w:widowControl w:val="0"/>
      <w:suppressAutoHyphens/>
      <w:jc w:val="center"/>
    </w:pPr>
    <w:rPr>
      <w:rFonts w:ascii="Arial" w:hAnsi="Arial" w:cs="Arial Unicode MS"/>
      <w:caps/>
      <w:color w:val="0E4194"/>
      <w:spacing w:val="-6"/>
      <w:kern w:val="1"/>
      <w:sz w:val="14"/>
      <w:szCs w:val="14"/>
      <w:u w:color="0E4194"/>
      <w14:textOutline w14:w="0" w14:cap="flat" w14:cmpd="sng" w14:algn="ctr">
        <w14:noFill/>
        <w14:prstDash w14:val="solid"/>
        <w14:bevel/>
      </w14:textOutline>
    </w:rPr>
  </w:style>
  <w:style w:type="paragraph" w:customStyle="1" w:styleId="ECVLanguageSubHeading">
    <w:name w:val="_ECV_LanguageSubHeading"/>
    <w:pPr>
      <w:widowControl w:val="0"/>
      <w:suppressAutoHyphens/>
      <w:spacing w:line="100" w:lineRule="atLeast"/>
      <w:jc w:val="center"/>
    </w:pPr>
    <w:rPr>
      <w:rFonts w:ascii="Arial" w:hAnsi="Arial" w:cs="Arial Unicode MS"/>
      <w:color w:val="0E4194"/>
      <w:spacing w:val="-6"/>
      <w:kern w:val="1"/>
      <w:sz w:val="16"/>
      <w:szCs w:val="16"/>
      <w:u w:color="0E4194"/>
      <w14:textOutline w14:w="0" w14:cap="flat" w14:cmpd="sng" w14:algn="ctr">
        <w14:noFill/>
        <w14:prstDash w14:val="solid"/>
        <w14:bevel/>
      </w14:textOutline>
    </w:rPr>
  </w:style>
  <w:style w:type="paragraph" w:customStyle="1" w:styleId="ECVLanguageName">
    <w:name w:val="_ECV_LanguageName"/>
    <w:pPr>
      <w:widowControl w:val="0"/>
      <w:suppressAutoHyphens/>
      <w:spacing w:line="100" w:lineRule="atLeast"/>
      <w:ind w:right="283"/>
      <w:jc w:val="right"/>
    </w:pPr>
    <w:rPr>
      <w:rFonts w:ascii="Arial" w:eastAsia="Arial" w:hAnsi="Arial" w:cs="Arial"/>
      <w:color w:val="3F3A38"/>
      <w:spacing w:val="-6"/>
      <w:kern w:val="1"/>
      <w:sz w:val="18"/>
      <w:szCs w:val="18"/>
      <w:u w:color="3F3A38"/>
      <w14:textOutline w14:w="0" w14:cap="flat" w14:cmpd="sng" w14:algn="ctr">
        <w14:noFill/>
        <w14:prstDash w14:val="solid"/>
        <w14:bevel/>
      </w14:textOutline>
    </w:rPr>
  </w:style>
  <w:style w:type="paragraph" w:customStyle="1" w:styleId="ECVLanguageLevel">
    <w:name w:val="_ECV_LanguageLevel"/>
    <w:pPr>
      <w:widowControl w:val="0"/>
      <w:suppressAutoHyphens/>
      <w:spacing w:before="28" w:line="100" w:lineRule="atLeast"/>
      <w:jc w:val="center"/>
    </w:pPr>
    <w:rPr>
      <w:rFonts w:ascii="Arial" w:eastAsia="Arial" w:hAnsi="Arial" w:cs="Arial"/>
      <w:caps/>
      <w:color w:val="3F3A38"/>
      <w:spacing w:val="-6"/>
      <w:kern w:val="1"/>
      <w:sz w:val="18"/>
      <w:szCs w:val="18"/>
      <w:u w:color="3F3A38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1">
    <w:name w:val="Hyperlink.1"/>
    <w:basedOn w:val="Nessuno"/>
    <w:rPr>
      <w:b/>
      <w:bCs/>
      <w:outline w:val="0"/>
      <w:color w:val="985735"/>
    </w:rPr>
  </w:style>
  <w:style w:type="character" w:customStyle="1" w:styleId="Hyperlink2">
    <w:name w:val="Hyperlink.2"/>
    <w:basedOn w:val="Link"/>
    <w:rPr>
      <w:outline w:val="0"/>
      <w:color w:val="000080"/>
      <w:sz w:val="22"/>
      <w:szCs w:val="22"/>
      <w:u w:val="single" w:color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hyperlink" Target="https://www.ncbi.nlm.nih.gov/pubmed/28535555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www.ncbi.nlm.nih.gov/pubmed/27859948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s://www.ncbi.nlm.nih.gov/pubmed?linkname=pubmed_pubmed&amp;from_uid=28549170" TargetMode="External"/><Relationship Id="rId25" Type="http://schemas.openxmlformats.org/officeDocument/2006/relationships/hyperlink" Target="https://www.researchgate.net/deref/http%3A%2F%2Fdx.doi.org%2F10.1002%2Fejp.1562?_sg%5B0%5D=bIGP4_GANKEcsQlqCc57L8qASFRFeRRdz_L9BiBkRpzQDrj1Un_s5rbXvFRtG6AzFKaCBoIG3quO_xnH6uvirn6Dlw.bUZBYFlpOZrkV2w8d1yW5uNIWgxgbBScipIvOMW9IrciuTm9B6A_ddUw_X7XeIlo2eDUp_A53IWpUgZOKXdBG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cbi.nlm.nih.gov/pubmed/28549170" TargetMode="External"/><Relationship Id="rId20" Type="http://schemas.openxmlformats.org/officeDocument/2006/relationships/hyperlink" Target="https://www.ncbi.nlm.nih.gov/pubmed?linkname=pubmed_pubmed&amp;from_uid=28535555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hyperlink" Target="http://www.giulianodecarolis.it" TargetMode="External"/><Relationship Id="rId24" Type="http://schemas.openxmlformats.org/officeDocument/2006/relationships/hyperlink" Target="https://www.ncbi.nlm.nih.gov/pubmed?linkname=pubmed_pubmed&amp;from_uid=2391928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cbi.nlm.nih.gov/pubmed?linkname=pubmed_pubmed&amp;from_uid=29314454" TargetMode="External"/><Relationship Id="rId23" Type="http://schemas.openxmlformats.org/officeDocument/2006/relationships/hyperlink" Target="https://www.ncbi.nlm.nih.gov/pubmed/23919288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spinemodulation.com" TargetMode="External"/><Relationship Id="rId19" Type="http://schemas.openxmlformats.org/officeDocument/2006/relationships/hyperlink" Target="https://www.ncbi.nlm.nih.gov/pubmed/28535555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g.decarolis@ao-pisa.toscana.it" TargetMode="External"/><Relationship Id="rId14" Type="http://schemas.openxmlformats.org/officeDocument/2006/relationships/hyperlink" Target="https://www.ncbi.nlm.nih.gov/pubmed/29314454" TargetMode="External"/><Relationship Id="rId22" Type="http://schemas.openxmlformats.org/officeDocument/2006/relationships/hyperlink" Target="https://www.ncbi.nlm.nih.gov/pubmed?linkname=pubmed_pubmed&amp;from_uid=27859948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1044</Words>
  <Characters>5955</Characters>
  <Application>Microsoft Office Word</Application>
  <DocSecurity>4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Oldani, Gianmario</dc:creator>
  <cp:lastModifiedBy>Oldani, Gianmario</cp:lastModifiedBy>
  <cp:revision>2</cp:revision>
  <dcterms:created xsi:type="dcterms:W3CDTF">2022-05-20T15:37:00Z</dcterms:created>
  <dcterms:modified xsi:type="dcterms:W3CDTF">2022-05-20T15:37:00Z</dcterms:modified>
</cp:coreProperties>
</file>