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77C97" w14:textId="77777777" w:rsidR="004416FD" w:rsidRDefault="004416FD" w:rsidP="004416FD">
      <w:r>
        <w:t>This is an Addendum to the rental agreement/Lease dated ___________________ (the “Lease”),</w:t>
      </w:r>
    </w:p>
    <w:p w14:paraId="30636A86" w14:textId="77777777" w:rsidR="004416FD" w:rsidRDefault="004416FD" w:rsidP="004416FD">
      <w:r>
        <w:t>by and between Landlord and __________________________, Tenant concerning Tenant’s</w:t>
      </w:r>
    </w:p>
    <w:p w14:paraId="70FA5CF6" w14:textId="77777777" w:rsidR="004416FD" w:rsidRDefault="004416FD" w:rsidP="004416FD">
      <w:r>
        <w:t>service animal.</w:t>
      </w:r>
    </w:p>
    <w:p w14:paraId="4FCD31BE" w14:textId="77777777" w:rsidR="004416FD" w:rsidRDefault="004416FD" w:rsidP="004416FD">
      <w:r>
        <w:t>1. “Premises” for purposes of this Assistance Animal Addendum pertains to the rental unit that</w:t>
      </w:r>
    </w:p>
    <w:p w14:paraId="0DFA20EA" w14:textId="77777777" w:rsidR="004416FD" w:rsidRDefault="004416FD" w:rsidP="004416FD">
      <w:r>
        <w:t>Tenant is leasing from Landlord and which the lease concerns, known as unit</w:t>
      </w:r>
    </w:p>
    <w:p w14:paraId="4FCD7125" w14:textId="77777777" w:rsidR="004416FD" w:rsidRDefault="004416FD" w:rsidP="004416FD">
      <w:r>
        <w:t>______________________________.</w:t>
      </w:r>
    </w:p>
    <w:p w14:paraId="177A84DE" w14:textId="77777777" w:rsidR="004416FD" w:rsidRDefault="004416FD" w:rsidP="004416FD">
      <w:r>
        <w:t xml:space="preserve">2. “Property” for purposes of this Assistance Animal Addendum pertains to </w:t>
      </w:r>
      <w:proofErr w:type="gramStart"/>
      <w:r>
        <w:t>all of</w:t>
      </w:r>
      <w:proofErr w:type="gramEnd"/>
      <w:r>
        <w:t xml:space="preserve"> the Property that</w:t>
      </w:r>
    </w:p>
    <w:p w14:paraId="5247E5C1" w14:textId="77777777" w:rsidR="004416FD" w:rsidRDefault="004416FD" w:rsidP="004416FD">
      <w:r>
        <w:t>Landlord manages at the complex known as _______________________________________,</w:t>
      </w:r>
    </w:p>
    <w:p w14:paraId="2B46044B" w14:textId="4CC07DDD" w:rsidR="004416FD" w:rsidRDefault="004416FD" w:rsidP="004416FD">
      <w:r>
        <w:t xml:space="preserve">including but not limited to tenant's unit, all common areas, buildings, </w:t>
      </w:r>
      <w:r w:rsidR="008475CC">
        <w:t>walkways</w:t>
      </w:r>
      <w:r>
        <w:t>, grounds, fenced</w:t>
      </w:r>
    </w:p>
    <w:p w14:paraId="381F694B" w14:textId="77777777" w:rsidR="004416FD" w:rsidRDefault="004416FD" w:rsidP="004416FD">
      <w:r>
        <w:t>areas, parking lots, the Premises, and perimeters of the complex.</w:t>
      </w:r>
    </w:p>
    <w:p w14:paraId="281736FE" w14:textId="77777777" w:rsidR="004416FD" w:rsidRDefault="004416FD" w:rsidP="004416FD">
      <w:r>
        <w:t>3. Landlord agrees to allow Tenant to have an assistance animal at the Premises as a reasonable</w:t>
      </w:r>
    </w:p>
    <w:p w14:paraId="1DA57276" w14:textId="77777777" w:rsidR="004416FD" w:rsidRDefault="004416FD" w:rsidP="004416FD">
      <w:r>
        <w:t>accommodation for the disability that Tenant has disclosed to Landlord.</w:t>
      </w:r>
    </w:p>
    <w:p w14:paraId="6F24D794" w14:textId="77777777" w:rsidR="004416FD" w:rsidRDefault="004416FD" w:rsidP="004416FD">
      <w:r>
        <w:t>4. The service animal is a _______________________________ (dog/cat, male/female), which is</w:t>
      </w:r>
    </w:p>
    <w:p w14:paraId="736F4A3D" w14:textId="77777777" w:rsidR="004416FD" w:rsidRDefault="004416FD" w:rsidP="004416FD">
      <w:r>
        <w:t>approximately ________ years of age, and weighs ________________ pounds and Tenant</w:t>
      </w:r>
    </w:p>
    <w:p w14:paraId="0F800192" w14:textId="77777777" w:rsidR="004416FD" w:rsidRDefault="004416FD" w:rsidP="004416FD">
      <w:r>
        <w:t>represents that this animal will serve as assistance animal during the time period of his/her tenancy</w:t>
      </w:r>
    </w:p>
    <w:p w14:paraId="3CC8F7CF" w14:textId="77777777" w:rsidR="004416FD" w:rsidRDefault="004416FD" w:rsidP="004416FD">
      <w:r>
        <w:t>by providing [services to the Tenant or by providing companionship to the Tenant - housing</w:t>
      </w:r>
    </w:p>
    <w:p w14:paraId="04D79BC4" w14:textId="77777777" w:rsidR="004416FD" w:rsidRDefault="004416FD" w:rsidP="004416FD">
      <w:r>
        <w:t>provider needs to fill this in].</w:t>
      </w:r>
    </w:p>
    <w:p w14:paraId="5E7F6054" w14:textId="77777777" w:rsidR="004416FD" w:rsidRDefault="004416FD" w:rsidP="004416FD">
      <w:r>
        <w:t>5. The assistance animal is also generally described as follows, insofar as breed and physical</w:t>
      </w:r>
    </w:p>
    <w:p w14:paraId="579F6436" w14:textId="77777777" w:rsidR="004416FD" w:rsidRDefault="004416FD" w:rsidP="004416FD">
      <w:r>
        <w:t>characteristics are concerned: ______________________________________________________</w:t>
      </w:r>
    </w:p>
    <w:p w14:paraId="18D44276" w14:textId="77777777" w:rsidR="004416FD" w:rsidRDefault="004416FD" w:rsidP="004416FD">
      <w:r>
        <w:t>_____________________________________________________________________________.</w:t>
      </w:r>
    </w:p>
    <w:p w14:paraId="2206705A" w14:textId="77777777" w:rsidR="004416FD" w:rsidRDefault="004416FD" w:rsidP="004416FD">
      <w:r>
        <w:t>6. The assistance animal goes by the name: ______________________________.</w:t>
      </w:r>
    </w:p>
    <w:p w14:paraId="6C10EB1C" w14:textId="77777777" w:rsidR="004416FD" w:rsidRDefault="004416FD" w:rsidP="004416FD">
      <w:r>
        <w:t>7. Tenant represents and affirms that he/she has properly licensed the assistance animal if there is</w:t>
      </w:r>
    </w:p>
    <w:p w14:paraId="601876C6" w14:textId="77777777" w:rsidR="004416FD" w:rsidRDefault="004416FD" w:rsidP="004416FD">
      <w:r>
        <w:t>any general municipal or governmental licensing requirement for this type of animal and that</w:t>
      </w:r>
    </w:p>
    <w:p w14:paraId="25916F76" w14:textId="77777777" w:rsidR="004416FD" w:rsidRDefault="004416FD" w:rsidP="004416FD">
      <w:r>
        <w:t>he/she has inoculated the assistance animal for rabies and other usual inoculations for this type of</w:t>
      </w:r>
    </w:p>
    <w:p w14:paraId="576DBA10" w14:textId="77777777" w:rsidR="004416FD" w:rsidRDefault="004416FD" w:rsidP="004416FD">
      <w:r>
        <w:t>animal (certificate attached).</w:t>
      </w:r>
    </w:p>
    <w:p w14:paraId="2787DA7F" w14:textId="77777777" w:rsidR="004416FD" w:rsidRDefault="004416FD" w:rsidP="004416FD">
      <w:r>
        <w:t>8. Landlord’s permission for Tenant to have the assistance animal described above is restricted</w:t>
      </w:r>
    </w:p>
    <w:p w14:paraId="21D5F615" w14:textId="77777777" w:rsidR="004416FD" w:rsidRDefault="004416FD" w:rsidP="004416FD">
      <w:r>
        <w:t xml:space="preserve">solely to the </w:t>
      </w:r>
      <w:proofErr w:type="gramStart"/>
      <w:r>
        <w:t>particular service</w:t>
      </w:r>
      <w:proofErr w:type="gramEnd"/>
      <w:r>
        <w:t xml:space="preserve"> animal described above, and does not extend to any other animal</w:t>
      </w:r>
    </w:p>
    <w:p w14:paraId="284E4318" w14:textId="77777777" w:rsidR="004416FD" w:rsidRDefault="004416FD" w:rsidP="004416FD">
      <w:r>
        <w:t>whatsoever and does not change or waive the Lease’s no-pet restrictions.</w:t>
      </w:r>
    </w:p>
    <w:p w14:paraId="5D70C3C9" w14:textId="77777777" w:rsidR="004416FD" w:rsidRDefault="004416FD" w:rsidP="004416FD">
      <w:r>
        <w:t>9. Tenant certifies that the assistance animal will not pose a direct threat of harm or danger to any</w:t>
      </w:r>
    </w:p>
    <w:p w14:paraId="4A13EE94" w14:textId="77777777" w:rsidR="004416FD" w:rsidRDefault="004416FD" w:rsidP="004416FD">
      <w:r>
        <w:lastRenderedPageBreak/>
        <w:t>of the other tenants, Landlord’s staff, or any other individuals and will not damage any portion of</w:t>
      </w:r>
    </w:p>
    <w:p w14:paraId="79B48791" w14:textId="77777777" w:rsidR="004416FD" w:rsidRDefault="004416FD" w:rsidP="004416FD">
      <w:r>
        <w:t>the Premises or the Property. If the assistance animal poses a direct threat of harm to anyone during</w:t>
      </w:r>
    </w:p>
    <w:p w14:paraId="1DC1C3C8" w14:textId="77777777" w:rsidR="004416FD" w:rsidRDefault="004416FD" w:rsidP="004416FD">
      <w:r>
        <w:t>Tenant's residency, and/or if the assistance animal damages any portion of the Landlord’s Property,</w:t>
      </w:r>
    </w:p>
    <w:p w14:paraId="2D809E1C" w14:textId="77777777" w:rsidR="004416FD" w:rsidRDefault="004416FD" w:rsidP="004416FD">
      <w:r>
        <w:t>Landlord will notify Tenant in writing of the problem and upon receipt of such written notice,</w:t>
      </w:r>
    </w:p>
    <w:p w14:paraId="3A3E5277" w14:textId="77777777" w:rsidR="004416FD" w:rsidRDefault="004416FD" w:rsidP="004416FD">
      <w:r>
        <w:t xml:space="preserve">Tenant shall have ten (10) days to correct the behavioral issue with the assistance animal and/or </w:t>
      </w:r>
    </w:p>
    <w:p w14:paraId="03EE8536" w14:textId="77777777" w:rsidR="004416FD" w:rsidRDefault="004416FD" w:rsidP="004416FD">
      <w:r>
        <w:t>pay for any damages to the Premises and/or Property. If Tenant fails to correct the problem with</w:t>
      </w:r>
    </w:p>
    <w:p w14:paraId="70792442" w14:textId="77777777" w:rsidR="004416FD" w:rsidRDefault="004416FD" w:rsidP="004416FD">
      <w:r>
        <w:t>the assistance animal and/or pay for any damages caused to the Premises and/or Property within</w:t>
      </w:r>
    </w:p>
    <w:p w14:paraId="7270E84B" w14:textId="77777777" w:rsidR="004416FD" w:rsidRDefault="004416FD" w:rsidP="004416FD">
      <w:r>
        <w:t>the ten (10) days of receiving notice from Landlord, Landlord may terminate Tenant’s occupancy</w:t>
      </w:r>
    </w:p>
    <w:p w14:paraId="708C69DF" w14:textId="52CB6155" w:rsidR="004416FD" w:rsidRDefault="004416FD" w:rsidP="004416FD">
      <w:r>
        <w:t xml:space="preserve">rights upon three </w:t>
      </w:r>
      <w:r w:rsidR="008475CC">
        <w:t>days’ Notice</w:t>
      </w:r>
      <w:r>
        <w:t xml:space="preserve"> to Quit. Tenant further agrees to indemnify and hold Landlord and</w:t>
      </w:r>
    </w:p>
    <w:p w14:paraId="55C68E1D" w14:textId="77777777" w:rsidR="004416FD" w:rsidRDefault="004416FD" w:rsidP="004416FD">
      <w:r>
        <w:t>Owner of the Property harmless from any claim, loss, expense, cost, or damage, including</w:t>
      </w:r>
    </w:p>
    <w:p w14:paraId="3D46E359" w14:textId="77777777" w:rsidR="004416FD" w:rsidRDefault="004416FD" w:rsidP="004416FD">
      <w:r>
        <w:t>reasonable attorneys’ fees by reason of the assistance animal being on the Property.</w:t>
      </w:r>
    </w:p>
    <w:p w14:paraId="638CADFD" w14:textId="77777777" w:rsidR="004416FD" w:rsidRDefault="004416FD" w:rsidP="004416FD">
      <w:r>
        <w:t>10. Tenant agrees to continually clean up after the assistance animal, which includes but is not</w:t>
      </w:r>
    </w:p>
    <w:p w14:paraId="26FBA8E4" w14:textId="77777777" w:rsidR="004416FD" w:rsidRDefault="004416FD" w:rsidP="004416FD">
      <w:r>
        <w:t>limited to cleaning up the assistance animal’s waste on or near the Landlord’s Property. Tenant</w:t>
      </w:r>
    </w:p>
    <w:p w14:paraId="1F8AEE79" w14:textId="4A8AA2E8" w:rsidR="004416FD" w:rsidRDefault="004416FD" w:rsidP="004416FD">
      <w:r>
        <w:t xml:space="preserve">expressly acknowledges the Landlord does not provide as part of </w:t>
      </w:r>
      <w:r w:rsidR="008475CC">
        <w:t>its</w:t>
      </w:r>
      <w:r>
        <w:t xml:space="preserve"> normal services animal waste</w:t>
      </w:r>
    </w:p>
    <w:p w14:paraId="2FEB61EA" w14:textId="77777777" w:rsidR="004416FD" w:rsidRDefault="004416FD" w:rsidP="004416FD">
      <w:r>
        <w:t>removal and that Tenant is solely responsible for such waste removal. Tenant further agrees to</w:t>
      </w:r>
    </w:p>
    <w:p w14:paraId="74180C32" w14:textId="77777777" w:rsidR="004416FD" w:rsidRDefault="004416FD" w:rsidP="004416FD">
      <w:r>
        <w:t>prevent the assistance animal from causing damage to the Premises beyond normal wear and tear.</w:t>
      </w:r>
    </w:p>
    <w:p w14:paraId="5998D139" w14:textId="77777777" w:rsidR="004416FD" w:rsidRDefault="004416FD" w:rsidP="004416FD">
      <w:r>
        <w:t>If Tenant fails to clean up after the assistance animal, Tenant agrees upon three (3) days written</w:t>
      </w:r>
    </w:p>
    <w:p w14:paraId="569F69AC" w14:textId="77777777" w:rsidR="004416FD" w:rsidRDefault="004416FD" w:rsidP="004416FD">
      <w:r>
        <w:t>notice in the form of a demand for compliance, to thoroughly clean up after the assistance animal.</w:t>
      </w:r>
    </w:p>
    <w:p w14:paraId="3CA5CFE4" w14:textId="77777777" w:rsidR="004416FD" w:rsidRDefault="004416FD" w:rsidP="004416FD">
      <w:r>
        <w:t>If after receiving notice pursuant to this paragraph Tenant fails to thoroughly clean up after the</w:t>
      </w:r>
    </w:p>
    <w:p w14:paraId="40252097" w14:textId="77777777" w:rsidR="004416FD" w:rsidRDefault="004416FD" w:rsidP="004416FD">
      <w:r>
        <w:t>assistance animal, Landlord may terminate Tenant’s occupancy rights pursuant to that demand for</w:t>
      </w:r>
    </w:p>
    <w:p w14:paraId="6B60149F" w14:textId="77777777" w:rsidR="004416FD" w:rsidRDefault="004416FD" w:rsidP="004416FD">
      <w:r>
        <w:t>compliance.</w:t>
      </w:r>
    </w:p>
    <w:p w14:paraId="60041ACF" w14:textId="77777777" w:rsidR="004416FD" w:rsidRDefault="004416FD" w:rsidP="004416FD">
      <w:r>
        <w:t>11. There are no pet fees or deposits required concerning the assistance animal because Landlord</w:t>
      </w:r>
    </w:p>
    <w:p w14:paraId="18856B91" w14:textId="77777777" w:rsidR="004416FD" w:rsidRDefault="004416FD" w:rsidP="004416FD">
      <w:r>
        <w:t>and Tenant are agreeing that the animal is to provide Tenant assistance and that the assistance</w:t>
      </w:r>
    </w:p>
    <w:p w14:paraId="692F9165" w14:textId="517C5086" w:rsidR="0085226E" w:rsidRDefault="004416FD" w:rsidP="004416FD">
      <w:r>
        <w:t xml:space="preserve">animal is a reasonable accommodation based on Tenant's stated disability. </w:t>
      </w:r>
      <w:r>
        <w:cr/>
      </w:r>
    </w:p>
    <w:sectPr w:rsidR="0085226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51B48" w14:textId="77777777" w:rsidR="00201B5E" w:rsidRDefault="00201B5E" w:rsidP="004416FD">
      <w:pPr>
        <w:spacing w:after="0" w:line="240" w:lineRule="auto"/>
      </w:pPr>
      <w:r>
        <w:separator/>
      </w:r>
    </w:p>
  </w:endnote>
  <w:endnote w:type="continuationSeparator" w:id="0">
    <w:p w14:paraId="634FD8F5" w14:textId="77777777" w:rsidR="00201B5E" w:rsidRDefault="00201B5E" w:rsidP="0044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24570" w14:textId="77777777" w:rsidR="00201B5E" w:rsidRDefault="00201B5E" w:rsidP="004416FD">
      <w:pPr>
        <w:spacing w:after="0" w:line="240" w:lineRule="auto"/>
      </w:pPr>
      <w:r>
        <w:separator/>
      </w:r>
    </w:p>
  </w:footnote>
  <w:footnote w:type="continuationSeparator" w:id="0">
    <w:p w14:paraId="4A7A2445" w14:textId="77777777" w:rsidR="00201B5E" w:rsidRDefault="00201B5E" w:rsidP="0044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FB462" w14:textId="2C2233F4" w:rsidR="004416FD" w:rsidRDefault="004416FD">
    <w:pPr>
      <w:pStyle w:val="Header"/>
    </w:pPr>
    <w:r>
      <w:t xml:space="preserve">                                             Harburg Properties Service Animal Addendum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FD"/>
    <w:rsid w:val="00201B5E"/>
    <w:rsid w:val="004416FD"/>
    <w:rsid w:val="008475CC"/>
    <w:rsid w:val="0085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D00E"/>
  <w15:chartTrackingRefBased/>
  <w15:docId w15:val="{E7464138-8F7E-4F50-BAC6-6B1E9E1D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6FD"/>
  </w:style>
  <w:style w:type="paragraph" w:styleId="Footer">
    <w:name w:val="footer"/>
    <w:basedOn w:val="Normal"/>
    <w:link w:val="FooterChar"/>
    <w:uiPriority w:val="99"/>
    <w:unhideWhenUsed/>
    <w:rsid w:val="00441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Cate</dc:creator>
  <cp:keywords/>
  <dc:description/>
  <cp:lastModifiedBy>Richard Cate</cp:lastModifiedBy>
  <cp:revision>2</cp:revision>
  <dcterms:created xsi:type="dcterms:W3CDTF">2020-11-06T18:40:00Z</dcterms:created>
  <dcterms:modified xsi:type="dcterms:W3CDTF">2020-11-06T18:41:00Z</dcterms:modified>
</cp:coreProperties>
</file>