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rtl w:val="0"/>
          <w:lang w:val="en-US"/>
        </w:rPr>
        <w:t>October 2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2018</w:t>
      </w:r>
    </w:p>
    <w:p>
      <w:pPr>
        <w:pStyle w:val="Heading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The meeting was called to order by Rosalie Brown at 1:08.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suppressAutoHyphens w:val="1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Kiersten Mason, Jennifer Riker, Sharon Box, Cindy Saldana, Rosalie Brown, Carrie Teague, Stephenie Huffman, Gloria Tann, Jenny McLeod, Lynda Kersh, Robin LaRue, Tracy Fletcher, and Shannon Lewis.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September meeting minutes were approved.   Stephenie motioned and Carrie seconded.</w:t>
      </w:r>
    </w:p>
    <w:p>
      <w:pPr>
        <w:pStyle w:val="Body A"/>
      </w:pPr>
    </w:p>
    <w:p>
      <w:pPr>
        <w:pStyle w:val="Body A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September budget was approved.  Stephenie motioned and Carrie seconded.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Teacher membership budget goal was met.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Discussed average profits for concessions.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Discussed possible options for making concession purchases.  Rosalie, Lynda, Gloria, and Kiersten will discuss further and decide the best way to proceed.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There are 3 volleyball games left in season.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Basketball season starts at the beginning of November.  Basketball tournament scheduled for Nov. 15-17.  Kiersten will help run concessions for the Saturday date of the tournament. 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Student volunteers are working out well.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Sales are going well but vary from game to game.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Includes 97 family memberships (38 returning families and 53 new families)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Includes 121 staff memberships (80 returning staff and 41 new staff)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Mr. Smith will continue to promote additional staff memberships.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Homecoming shoe room sign up list will be sent out next week.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  <w:rtl w:val="0"/>
          <w:lang w:val="en-US"/>
        </w:rPr>
      </w:pPr>
      <w:r>
        <w:rPr>
          <w:rFonts w:ascii="Times New Roman" w:hAnsi="Times New Roman"/>
          <w:b w:val="0"/>
          <w:bCs w:val="0"/>
          <w:sz w:val="20"/>
          <w:szCs w:val="20"/>
          <w:u w:color="5e5e5e"/>
          <w:rtl w:val="0"/>
          <w:lang w:val="en-US"/>
        </w:rPr>
        <w:t>Reward lunch volunteer sign up will be sent out soon as well.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Panera bagel draw winner for October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i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 </w:t>
      </w:r>
      <w:r>
        <w:rPr>
          <w:rFonts w:ascii="Times New Roman" w:hAnsi="Times New Roman"/>
          <w:sz w:val="20"/>
          <w:szCs w:val="20"/>
          <w:rtl w:val="0"/>
          <w:lang w:val="en-US"/>
        </w:rPr>
        <w:t>Laura Smith.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Staff open house dinner was a success!   The staff was very appreciative!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Planning a teacher treat in October.  Possibilities include CFA or Willie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cards, popcorn, and candy.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Pumpkin bread treat will be in November.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PTO info on school website has been updated and now includes a link to the PTO page.  </w:t>
      </w: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widowControl w:val="0"/>
        <w:numPr>
          <w:ilvl w:val="0"/>
          <w:numId w:val="9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Planning a spirit night on October 17 for students involved in the Rock the Block homecoming parade.  </w:t>
      </w:r>
    </w:p>
    <w:p>
      <w:pPr>
        <w:pStyle w:val="Body A"/>
        <w:widowControl w:val="0"/>
        <w:numPr>
          <w:ilvl w:val="0"/>
          <w:numId w:val="9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Still working out the details with Marco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s Pizza, but it will be over by 6:00 that evening.  </w:t>
      </w:r>
    </w:p>
    <w:p>
      <w:pPr>
        <w:pStyle w:val="Body A"/>
        <w:widowControl w:val="0"/>
        <w:numPr>
          <w:ilvl w:val="0"/>
          <w:numId w:val="9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Presale orders will be taken prior to the event.</w:t>
      </w:r>
    </w:p>
    <w:p>
      <w:pPr>
        <w:pStyle w:val="Body A"/>
        <w:widowControl w:val="0"/>
        <w:numPr>
          <w:ilvl w:val="0"/>
          <w:numId w:val="9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val="single"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Discussed possibilities for ordering and delivering pizzas to those who preorder as well as options for promoting this event.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First reward lunch will be October 26.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Sandwiches will cost about the same as last year.  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Mrs. Chumley will create a video announcement to help promote the reward lunch to students.</w:t>
      </w:r>
    </w:p>
    <w:p>
      <w:pPr>
        <w:pStyle w:val="Body A"/>
        <w:numPr>
          <w:ilvl w:val="0"/>
          <w:numId w:val="10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Tip for CFA delivery driver will be decided via email vote.</w:t>
      </w:r>
    </w:p>
    <w:p>
      <w:pPr>
        <w:pStyle w:val="Body A"/>
      </w:pP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Tuesday, November 6, at 1:00.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Adjournment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Meeting adjourned at 2:31.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34" w:hanging="14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28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2" w:hanging="4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06" w:hanging="576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30" w:hanging="7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54" w:hanging="86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34" w:hanging="144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28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