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</w:pPr>
      <w:r>
        <w:rPr>
          <w:rFonts w:ascii="Times New Roman" w:hAnsi="Times New Roman"/>
          <w:sz w:val="22"/>
          <w:szCs w:val="22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5758081</wp:posOffset>
            </wp:positionH>
            <wp:positionV relativeFrom="page">
              <wp:posOffset>830508</wp:posOffset>
            </wp:positionV>
            <wp:extent cx="1093569" cy="77500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569" cy="7750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46"/>
          <w:szCs w:val="46"/>
          <w:u w:color="5e5e5e"/>
          <w:rtl w:val="0"/>
          <w:lang w:val="en-US"/>
        </w:rPr>
        <w:t>Minutes</w:t>
      </w:r>
    </w:p>
    <w:p>
      <w:pPr>
        <w:pStyle w:val="Body A"/>
      </w:pPr>
      <w:r>
        <w:rPr>
          <w:rFonts w:ascii="Times New Roman" w:hAnsi="Times New Roman"/>
          <w:sz w:val="30"/>
          <w:szCs w:val="30"/>
          <w:u w:color="5e5e5e"/>
          <w:rtl w:val="0"/>
          <w:lang w:val="en-US"/>
        </w:rPr>
        <w:t>TMHS PTO</w:t>
      </w:r>
    </w:p>
    <w:p>
      <w:pPr>
        <w:pStyle w:val="Subtitle"/>
      </w:pPr>
      <w:r>
        <w:rPr>
          <w:rFonts w:ascii="Times New Roman" w:hAnsi="Times New Roman"/>
          <w:sz w:val="22"/>
          <w:szCs w:val="22"/>
          <w:u w:color="5e5e5e"/>
          <w:rtl w:val="0"/>
          <w:lang w:val="en-US"/>
        </w:rPr>
        <w:t xml:space="preserve"> </w:t>
      </w:r>
      <w:r>
        <w:rPr>
          <w:rFonts w:ascii="Times New Roman" w:hAnsi="Times New Roman"/>
          <w:sz w:val="22"/>
          <w:szCs w:val="22"/>
          <w:u w:color="5e5e5e"/>
          <w:rtl w:val="0"/>
          <w:lang w:val="en-US"/>
        </w:rPr>
        <w:t>April 16</w:t>
      </w:r>
      <w:r>
        <w:rPr>
          <w:rFonts w:ascii="Times New Roman" w:hAnsi="Times New Roman"/>
          <w:sz w:val="22"/>
          <w:szCs w:val="22"/>
          <w:u w:color="5e5e5e"/>
          <w:rtl w:val="0"/>
          <w:lang w:val="en-US"/>
        </w:rPr>
        <w:t>, 2018</w:t>
      </w:r>
    </w:p>
    <w:p>
      <w:pPr>
        <w:pStyle w:val="Heading"/>
      </w:pPr>
    </w:p>
    <w:p>
      <w:pPr>
        <w:pStyle w:val="Body A"/>
      </w:pPr>
    </w:p>
    <w:p>
      <w:pPr>
        <w:pStyle w:val="Heading"/>
      </w:pPr>
      <w:r>
        <w:rPr>
          <w:rFonts w:ascii="Times New Roman" w:hAnsi="Times New Roman"/>
          <w:sz w:val="28"/>
          <w:szCs w:val="28"/>
          <w:u w:color="5e5e5e"/>
          <w:rtl w:val="0"/>
          <w:lang w:val="en-US"/>
        </w:rPr>
        <w:t>Call to order</w:t>
      </w:r>
    </w:p>
    <w:p>
      <w:pPr>
        <w:pStyle w:val="Body A"/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The meeting was called to order by Rosalie Brown at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 1:13 PM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.</w:t>
      </w:r>
    </w:p>
    <w:p>
      <w:pPr>
        <w:pStyle w:val="Body A"/>
      </w:pPr>
    </w:p>
    <w:p>
      <w:pPr>
        <w:pStyle w:val="Body A"/>
      </w:pPr>
    </w:p>
    <w:p>
      <w:pPr>
        <w:pStyle w:val="Heading"/>
      </w:pPr>
      <w:r>
        <w:rPr>
          <w:rFonts w:ascii="Times New Roman" w:hAnsi="Times New Roman"/>
          <w:sz w:val="28"/>
          <w:szCs w:val="28"/>
          <w:u w:color="5e5e5e"/>
          <w:rtl w:val="0"/>
          <w:lang w:val="en-US"/>
        </w:rPr>
        <w:t>In attendance</w:t>
      </w:r>
    </w:p>
    <w:p>
      <w:pPr>
        <w:pStyle w:val="Body A"/>
        <w:suppressAutoHyphens w:val="1"/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Carrie Teague, Stephenie Huffman, Lynda Kersh, Michelle Seveney, Sharon Box, Rosalie Brown, Gloria Tann, Heidi Moore, Patricia Maldonado, and Kiersten Mason.</w:t>
      </w:r>
    </w:p>
    <w:p>
      <w:pPr>
        <w:pStyle w:val="Body A"/>
      </w:pPr>
    </w:p>
    <w:p>
      <w:pPr>
        <w:pStyle w:val="Body A"/>
      </w:pPr>
    </w:p>
    <w:p>
      <w:pPr>
        <w:pStyle w:val="Heading"/>
      </w:pPr>
      <w:r>
        <w:rPr>
          <w:rFonts w:ascii="Times New Roman" w:hAnsi="Times New Roman"/>
          <w:sz w:val="28"/>
          <w:szCs w:val="28"/>
          <w:u w:color="5e5e5e"/>
          <w:rtl w:val="0"/>
          <w:lang w:val="en-US"/>
        </w:rPr>
        <w:t>Committee Reports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 xml:space="preserve">President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Discussed b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oard </w:t>
      </w:r>
      <w:r>
        <w:rPr>
          <w:rFonts w:ascii="Times New Roman" w:hAnsi="Times New Roman"/>
          <w:sz w:val="20"/>
          <w:szCs w:val="20"/>
          <w:rtl w:val="0"/>
          <w:lang w:val="en-US"/>
        </w:rPr>
        <w:t>nominations and open positions for 2018-2019.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V</w:t>
      </w:r>
      <w:r>
        <w:rPr>
          <w:rFonts w:ascii="Times New Roman" w:hAnsi="Times New Roman"/>
          <w:sz w:val="20"/>
          <w:szCs w:val="20"/>
          <w:rtl w:val="0"/>
          <w:lang w:val="en-US"/>
        </w:rPr>
        <w:t>oted to approve a $1500 donation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to the Tomball Scholarship Foundation.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Secretary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March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meeting minutes were approved.  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Michelle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motioned and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Rosalie </w:t>
      </w:r>
      <w:r>
        <w:rPr>
          <w:rFonts w:ascii="Times New Roman" w:hAnsi="Times New Roman"/>
          <w:sz w:val="20"/>
          <w:szCs w:val="20"/>
          <w:rtl w:val="0"/>
          <w:lang w:val="en-US"/>
        </w:rPr>
        <w:t>seconded.</w:t>
      </w:r>
    </w:p>
    <w:p>
      <w:pPr>
        <w:pStyle w:val="Body A"/>
      </w:pPr>
    </w:p>
    <w:p>
      <w:pPr>
        <w:pStyle w:val="Body A"/>
        <w:rPr>
          <w:u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Treasurer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March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 budget was approved. 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Gloria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motioned and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Heidi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seconded.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Discussed budget and estimated expenses for remainder of year such as reward luncheon, teacher appreciation, National Merit gifts, and a donation to the school.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Discussed gift options for National Merit Scholars.  Voted to approve the purchase of $25 Amazon gift cards in lieu of pens for the 16 qualifying students.  Will budget for 30 gifts in the future.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Approved a $4,000 budget carryover for next year.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May need to adjust carryover amount if we decide not to offer t-shirts as a membership incentive.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 xml:space="preserve">Concessions 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Discussed possibilities for leftover items.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As a consideration for the future, we are allowed to have a concessions sell-off and put the proceeds toward the concessions budget line.  Mr. Smith is willing to assist with announcing the sell-off to students.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Family/ Staff Membership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Discussed whether we will offer t-shirts again next year.  Weighed the cost of the shirts with the income from business memberships.  Will vote at next meeting.</w:t>
      </w: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Discussed giving out decals instead of t-shirts.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Business Memberships/ Donations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No items to report.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Hospitality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Panera bagel draw winner for the month is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 Jessica Kana. 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Sonic drinks for teachers will be during the last week of school.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Planning a teacher </w:t>
      </w:r>
      <w:r>
        <w:rPr>
          <w:rFonts w:ascii="Times New Roman" w:hAnsi="Times New Roman" w:hint="default"/>
          <w:sz w:val="20"/>
          <w:szCs w:val="20"/>
          <w:u w:color="5e5e5e"/>
          <w:rtl w:val="0"/>
          <w:lang w:val="en-US"/>
        </w:rPr>
        <w:t>“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snack day</w:t>
      </w:r>
      <w:r>
        <w:rPr>
          <w:rFonts w:ascii="Times New Roman" w:hAnsi="Times New Roman" w:hint="default"/>
          <w:sz w:val="20"/>
          <w:szCs w:val="20"/>
          <w:u w:color="5e5e5e"/>
          <w:rtl w:val="0"/>
          <w:lang w:val="en-US"/>
        </w:rPr>
        <w:t xml:space="preserve">”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during the last week of April/ first week of May.</w:t>
      </w:r>
    </w:p>
    <w:p>
      <w:pPr>
        <w:pStyle w:val="Body A"/>
        <w:numPr>
          <w:ilvl w:val="0"/>
          <w:numId w:val="5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Will have a drawing for 2 Connie</w:t>
      </w:r>
      <w:r>
        <w:rPr>
          <w:rFonts w:ascii="Times New Roman" w:hAnsi="Times New Roman" w:hint="default"/>
          <w:sz w:val="20"/>
          <w:szCs w:val="20"/>
          <w:u w:color="5e5e5e"/>
          <w:rtl w:val="0"/>
          <w:lang w:val="en-US"/>
        </w:rPr>
        <w:t>’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s Custard gift cards on teacher snack day.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Communications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No items to report.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Spirit Nights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Willie</w:t>
      </w:r>
      <w:r>
        <w:rPr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Fonts w:ascii="Times New Roman" w:hAnsi="Times New Roman"/>
          <w:sz w:val="20"/>
          <w:szCs w:val="20"/>
          <w:rtl w:val="0"/>
          <w:lang w:val="en-US"/>
        </w:rPr>
        <w:t>s Ice House spirit night will be all day on May 2.</w:t>
      </w: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A flyer will be available this week for distribution.</w:t>
      </w: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Reward and Recognition</w:t>
      </w:r>
    </w:p>
    <w:p>
      <w:pPr>
        <w:pStyle w:val="Body A"/>
        <w:numPr>
          <w:ilvl w:val="0"/>
          <w:numId w:val="7"/>
        </w:numPr>
        <w:rPr>
          <w:rFonts w:ascii="Times New Roman" w:cs="Times New Roman" w:hAnsi="Times New Roman" w:eastAsia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Carrie will check with Ms. Chumley regarding the possibility of a video announcement to be filmed during the next scheduled reward lunch and used to promote the first lunch next year.</w:t>
      </w:r>
    </w:p>
    <w:p>
      <w:pPr>
        <w:pStyle w:val="Body A"/>
        <w:numPr>
          <w:ilvl w:val="0"/>
          <w:numId w:val="7"/>
        </w:numPr>
        <w:rPr>
          <w:rFonts w:ascii="Times New Roman" w:cs="Times New Roman" w:hAnsi="Times New Roman" w:eastAsia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Reports should be finalized this week.</w:t>
      </w:r>
    </w:p>
    <w:p>
      <w:pPr>
        <w:pStyle w:val="Body A"/>
        <w:numPr>
          <w:ilvl w:val="0"/>
          <w:numId w:val="7"/>
        </w:numPr>
        <w:rPr>
          <w:rFonts w:ascii="Times New Roman" w:cs="Times New Roman" w:hAnsi="Times New Roman" w:eastAsia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Reward lunch is scheduled for April 27.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u w:color="5e5e5e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Fundraising</w:t>
      </w:r>
    </w:p>
    <w:p>
      <w:pPr>
        <w:pStyle w:val="Body A"/>
        <w:numPr>
          <w:ilvl w:val="0"/>
          <w:numId w:val="8"/>
        </w:numPr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u w:color="5e5e5e"/>
          <w:rtl w:val="0"/>
          <w:lang w:val="en-US"/>
        </w:rPr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No items to report.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4"/>
          <w:szCs w:val="24"/>
          <w:u w:val="single" w:color="5e5e5e"/>
          <w:rtl w:val="0"/>
          <w:lang w:val="en-US"/>
        </w:rPr>
        <w:t>College/ Career Support</w:t>
      </w:r>
    </w:p>
    <w:p>
      <w:pPr>
        <w:pStyle w:val="Body A"/>
        <w:numPr>
          <w:ilvl w:val="0"/>
          <w:numId w:val="6"/>
        </w:numPr>
        <w:suppressAutoHyphens w:val="1"/>
        <w:bidi w:val="0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 xml:space="preserve">Working on a new Texas-themed bulletin board project for Ms. Phelan.  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New Business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Board Nominations to be voted on at next meeting: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>President: Rosalie Brown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>Secretary: Sharon Box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>Treasurer: Lynda Kersh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>Concessions: Gloria/ Kiersten/ ?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>Family/ Staff Membership: Stephenie Huffman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>Business Memberships/ Donations: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>Hospitality: Michelle Seveney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>Communications: Stephenie Huffman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>Spirit Nights: Patricia Maldonado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>Reward and Recognition: Carrie Teague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>Fundraising: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sz w:val="20"/>
          <w:szCs w:val="20"/>
          <w:rtl w:val="0"/>
        </w:rPr>
        <w:tab/>
        <w:t>College and Career Support: Gloria Tann</w:t>
      </w: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u w:color="5e5e5e"/>
          <w:rtl w:val="0"/>
          <w:lang w:val="en-US"/>
        </w:rPr>
        <w:t>Next Meeting</w:t>
      </w:r>
    </w:p>
    <w:p>
      <w:pPr>
        <w:pStyle w:val="Body A"/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Wednesday,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May 2,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 at 1:00 PM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 at Willie</w:t>
      </w:r>
      <w:r>
        <w:rPr>
          <w:rFonts w:ascii="Times New Roman" w:hAnsi="Times New Roman" w:hint="default"/>
          <w:sz w:val="20"/>
          <w:szCs w:val="20"/>
          <w:u w:color="5e5e5e"/>
          <w:rtl w:val="0"/>
          <w:lang w:val="en-US"/>
        </w:rPr>
        <w:t>’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s Icehouse.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Fonts w:ascii="Times New Roman" w:hAnsi="Times New Roman"/>
          <w:b w:val="1"/>
          <w:bCs w:val="1"/>
          <w:sz w:val="28"/>
          <w:szCs w:val="28"/>
          <w:u w:color="5e5e5e"/>
          <w:rtl w:val="0"/>
          <w:lang w:val="en-US"/>
        </w:rPr>
        <w:t>Adjournment</w:t>
      </w:r>
    </w:p>
    <w:p>
      <w:pPr>
        <w:pStyle w:val="Body A"/>
      </w:pP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Meeting adjourned at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 xml:space="preserve">2:40 </w:t>
      </w:r>
      <w:r>
        <w:rPr>
          <w:rFonts w:ascii="Times New Roman" w:hAnsi="Times New Roman"/>
          <w:sz w:val="20"/>
          <w:szCs w:val="20"/>
          <w:u w:color="5e5e5e"/>
          <w:rtl w:val="0"/>
          <w:lang w:val="en-US"/>
        </w:rPr>
        <w:t>PM.</w:t>
      </w:r>
    </w:p>
    <w:sectPr>
      <w:headerReference w:type="default" r:id="rId5"/>
      <w:footerReference w:type="default" r:id="rId6"/>
      <w:pgSz w:w="12240" w:h="15840" w:orient="portrait"/>
      <w:pgMar w:top="1080" w:right="1440" w:bottom="108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32" w:hanging="13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"/>
  </w:abstractNum>
  <w:abstractNum w:abstractNumId="3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58" w:hanging="15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10" w:hanging="11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32" w:hanging="132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32" w:hanging="132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32" w:hanging="132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32" w:hanging="132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32" w:hanging="132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32" w:hanging="132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32" w:hanging="132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32" w:hanging="132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32" w:hanging="132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Subtitle">
    <w:name w:val="Sub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  <w:lang w:val="en-US"/>
    </w:rPr>
  </w:style>
  <w:style w:type="paragraph" w:styleId="Heading">
    <w:name w:val="Heading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en-US"/>
    </w:rPr>
  </w:style>
  <w:style w:type="numbering" w:styleId="Bullets">
    <w:name w:val="Bullets"/>
    <w:pPr>
      <w:numPr>
        <w:numId w:val="1"/>
      </w:numPr>
    </w:pPr>
  </w:style>
  <w:style w:type="numbering" w:styleId="Bullet">
    <w:name w:val="Bullet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