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uppressAutoHyphens w:val="1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  <w:suppressAutoHyphens w:val="1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  <w:suppressAutoHyphens w:val="1"/>
      </w:pPr>
      <w:r>
        <w:rPr>
          <w:rFonts w:ascii="Times New Roman" w:hAnsi="Times New Roman"/>
          <w:sz w:val="22"/>
          <w:szCs w:val="22"/>
          <w:rtl w:val="0"/>
          <w:lang w:val="en-US"/>
        </w:rPr>
        <w:t>May 14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2019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The meeting was called to order by Rosalie Brown at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6:30.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Lynda Kersh, Sharon Box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Shannon Lewis, Gloria Tann, Michelle Seveney,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Carrie Teague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, Robin LaRue, Jennifer Riker, Kiersten Mason,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Dawn Rodriguez, and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Nichole Moore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  <w:suppressAutoHyphens w:val="1"/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Voted to approve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board for 2019-2020.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President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Rosalie Brown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fr-FR"/>
        </w:rPr>
        <w:t xml:space="preserve">Vice President (Concessions)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Gloria Tann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Vice President (Reward and Recognition)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Carrie Teague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Vice President (Membership)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Robin LaRue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Secretary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Sharon Box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Treasurer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Lynda Kersh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Hospitality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s-ES_tradnl"/>
        </w:rPr>
        <w:t>Michelle Seveney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Spirit Nights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>Tracy Fletcher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Volunteer Coordinator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Jennifer Riker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fr-FR"/>
        </w:rPr>
        <w:t xml:space="preserve">Communications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Shannon Lewis</w:t>
      </w:r>
    </w:p>
    <w:p>
      <w:pPr>
        <w:pStyle w:val="Default"/>
        <w:suppressAutoHyphens w:val="1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Homecoming Shoe Room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Jennifer Riker</w:t>
      </w:r>
    </w:p>
    <w:p>
      <w:pPr>
        <w:pStyle w:val="Default"/>
        <w:suppressAutoHyphens w:val="1"/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it-IT"/>
        </w:rPr>
        <w:t xml:space="preserve">AP Test Hall Monitor Coordinator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Dawn Rodriguez</w:t>
      </w:r>
    </w:p>
    <w:p>
      <w:pPr>
        <w:pStyle w:val="Default"/>
        <w:suppressAutoHyphens w:val="1"/>
        <w:rPr>
          <w:sz w:val="20"/>
          <w:szCs w:val="20"/>
        </w:rPr>
      </w:pPr>
    </w:p>
    <w:p>
      <w:pPr>
        <w:pStyle w:val="Default"/>
        <w:suppressAutoHyphens w:val="1"/>
        <w:rPr>
          <w:b w:val="1"/>
          <w:bCs w:val="1"/>
          <w:sz w:val="24"/>
          <w:szCs w:val="24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3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April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meeting minutes were approved.  </w:t>
      </w:r>
      <w:r>
        <w:rPr>
          <w:rFonts w:ascii="Times New Roman" w:hAnsi="Times New Roman"/>
          <w:sz w:val="20"/>
          <w:szCs w:val="20"/>
          <w:rtl w:val="0"/>
          <w:lang w:val="en-US"/>
        </w:rPr>
        <w:t>Carrie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motioned and </w:t>
      </w:r>
      <w:r>
        <w:rPr>
          <w:rFonts w:ascii="Times New Roman" w:hAnsi="Times New Roman"/>
          <w:sz w:val="20"/>
          <w:szCs w:val="20"/>
          <w:rtl w:val="0"/>
          <w:lang w:val="en-US"/>
        </w:rPr>
        <w:t>Lynda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seconded.</w:t>
      </w:r>
    </w:p>
    <w:p>
      <w:pPr>
        <w:pStyle w:val="Body A"/>
        <w:suppressAutoHyphens w:val="1"/>
      </w:pPr>
    </w:p>
    <w:p>
      <w:pPr>
        <w:pStyle w:val="Body A"/>
        <w:suppressAutoHyphens w:val="1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April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budget was approved.  Michelle motioned and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Robin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seconded.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emaining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expenses for th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e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year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include a donation to the Tomball Scholarship Fund, gifts for National Merit Scholars, Sonic drinks (Hospitality), and a donation to the school in June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. 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Let Lynda know if you have any budget change requests.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First volleyball </w:t>
      </w:r>
      <w:r>
        <w:rPr>
          <w:rFonts w:ascii="Times New Roman" w:hAnsi="Times New Roman"/>
          <w:sz w:val="20"/>
          <w:szCs w:val="20"/>
          <w:rtl w:val="0"/>
          <w:lang w:val="de-DE"/>
        </w:rPr>
        <w:t>games are at the beginning of August!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A sign-up genius will be sent out to fill concessions shifts throughout the year.  Everyone should plan to help.</w:t>
      </w: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de-D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7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April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is </w:t>
      </w:r>
      <w:r>
        <w:rPr>
          <w:rFonts w:ascii="Times New Roman" w:hAnsi="Times New Roman"/>
          <w:sz w:val="20"/>
          <w:szCs w:val="20"/>
          <w:rtl w:val="0"/>
          <w:lang w:val="en-US"/>
        </w:rPr>
        <w:t>Laura Higley.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Sonic drinks for teachers will be </w:t>
      </w:r>
      <w:r>
        <w:rPr>
          <w:rFonts w:ascii="Times New Roman" w:hAnsi="Times New Roman"/>
          <w:sz w:val="20"/>
          <w:szCs w:val="20"/>
          <w:rtl w:val="0"/>
          <w:lang w:val="en-US"/>
        </w:rPr>
        <w:t>May 24th.  Still need an additional volunteer to assist with set-up.</w:t>
      </w:r>
    </w:p>
    <w:p>
      <w:pPr>
        <w:pStyle w:val="Body A"/>
        <w:numPr>
          <w:ilvl w:val="0"/>
          <w:numId w:val="4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Teacher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rtl w:val="0"/>
          <w:lang w:val="en-US"/>
        </w:rPr>
        <w:t>snack day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en-US"/>
        </w:rPr>
        <w:t>in April was a success!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8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3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Default"/>
        <w:numPr>
          <w:ilvl w:val="0"/>
          <w:numId w:val="6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Will be mindful of calendar dates when planning lunches for next year.</w:t>
      </w:r>
    </w:p>
    <w:p>
      <w:pPr>
        <w:pStyle w:val="Default"/>
        <w:numPr>
          <w:ilvl w:val="0"/>
          <w:numId w:val="6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Looking for a</w:t>
      </w:r>
      <w:r>
        <w:rPr>
          <w:sz w:val="20"/>
          <w:szCs w:val="20"/>
          <w:rtl w:val="0"/>
          <w:lang w:val="en-US"/>
        </w:rPr>
        <w:t xml:space="preserve"> “</w:t>
      </w:r>
      <w:r>
        <w:rPr>
          <w:sz w:val="20"/>
          <w:szCs w:val="20"/>
          <w:rtl w:val="0"/>
          <w:lang w:val="en-US"/>
        </w:rPr>
        <w:t>buyer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>for the 3 reward lunches</w:t>
      </w:r>
      <w:r>
        <w:rPr>
          <w:sz w:val="20"/>
          <w:szCs w:val="20"/>
          <w:rtl w:val="0"/>
          <w:lang w:val="en-US"/>
        </w:rPr>
        <w:t xml:space="preserve"> and also a volunteer to shadow Carrie in the reward/ recognition role and take on this responsibility the following year.  </w:t>
      </w:r>
    </w:p>
    <w:p>
      <w:pPr>
        <w:pStyle w:val="Default"/>
        <w:suppressAutoHyphens w:val="1"/>
        <w:rPr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Hall monitors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still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needed for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remaining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</w:t>
      </w:r>
      <w:r>
        <w:rPr>
          <w:rFonts w:ascii="Times New Roman" w:hAnsi="Times New Roman"/>
          <w:sz w:val="20"/>
          <w:szCs w:val="20"/>
          <w:rtl w:val="0"/>
          <w:lang w:val="en-US"/>
        </w:rPr>
        <w:t>P testing dates</w:t>
      </w:r>
      <w:r>
        <w:rPr>
          <w:rFonts w:ascii="Times New Roman" w:hAnsi="Times New Roman"/>
          <w:sz w:val="20"/>
          <w:szCs w:val="20"/>
          <w:rtl w:val="0"/>
          <w:lang w:val="en-US"/>
        </w:rPr>
        <w:t>.  Volunteers needed May 15-16 and May 22-23.  Please consider filling in where you can.</w:t>
      </w:r>
    </w:p>
    <w:p>
      <w:pPr>
        <w:pStyle w:val="Body A"/>
        <w:suppressAutoHyphens w:val="1"/>
        <w:rPr>
          <w:sz w:val="28"/>
          <w:szCs w:val="28"/>
        </w:rPr>
      </w:pPr>
    </w:p>
    <w:p>
      <w:pPr>
        <w:pStyle w:val="Body A"/>
        <w:suppressAutoHyphens w:val="1"/>
        <w:rPr>
          <w:sz w:val="28"/>
          <w:szCs w:val="28"/>
        </w:rPr>
      </w:pPr>
    </w:p>
    <w:p>
      <w:pPr>
        <w:pStyle w:val="Body A"/>
        <w:suppressAutoHyphens w:val="1"/>
        <w:rPr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suppressAutoHyphens w:val="1"/>
        <w:rPr>
          <w:rFonts w:ascii="Arial Unicode MS" w:cs="Arial Unicode MS" w:hAnsi="Arial Unicode MS"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Tuesday,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June 4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at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1:00. 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</w:p>
    <w:p>
      <w:pPr>
        <w:pStyle w:val="Body A"/>
        <w:suppressAutoHyphens w:val="1"/>
        <w:rPr>
          <w:rFonts w:ascii="Arial Unicode MS" w:cs="Arial Unicode MS" w:hAnsi="Arial Unicode MS" w:eastAsia="Arial Unicode MS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Adjournment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Meeting adjourned at </w:t>
      </w:r>
      <w:r>
        <w:rPr>
          <w:rFonts w:ascii="Times New Roman" w:hAnsi="Times New Roman"/>
          <w:sz w:val="20"/>
          <w:szCs w:val="20"/>
          <w:rtl w:val="0"/>
          <w:lang w:val="en-US"/>
        </w:rPr>
        <w:t>6:50.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3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1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9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7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5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3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1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90" w:hanging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48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6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7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pPr>
      <w:numPr>
        <w:numId w:val="5"/>
      </w:numPr>
    </w:pPr>
  </w:style>
  <w:style w:type="numbering" w:styleId="Bullets.0">
    <w:name w:val="Bullets.0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