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</w:pPr>
      <w:r>
        <w:rPr>
          <w:rFonts w:ascii="Times New Roman" w:hAnsi="Times New Roman"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5758081</wp:posOffset>
            </wp:positionH>
            <wp:positionV relativeFrom="page">
              <wp:posOffset>830508</wp:posOffset>
            </wp:positionV>
            <wp:extent cx="1093569" cy="77500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569" cy="77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46"/>
          <w:u w:color="5e5e5e"/>
          <w:rtl w:val="0"/>
          <w:lang w:val="en-US"/>
        </w:rPr>
        <w:t>Minutes</w:t>
      </w:r>
    </w:p>
    <w:p>
      <w:pPr>
        <w:pStyle w:val="Body A"/>
      </w:pPr>
      <w:r>
        <w:rPr>
          <w:rFonts w:ascii="Times New Roman" w:hAnsi="Times New Roman"/>
          <w:sz w:val="30"/>
          <w:szCs w:val="30"/>
          <w:u w:color="5e5e5e"/>
          <w:rtl w:val="0"/>
          <w:lang w:val="en-US"/>
        </w:rPr>
        <w:t>TMHS PTO</w:t>
      </w:r>
    </w:p>
    <w:p>
      <w:pPr>
        <w:pStyle w:val="Subtitle"/>
      </w:pPr>
      <w:r>
        <w:rPr>
          <w:rFonts w:ascii="Times New Roman" w:hAnsi="Times New Roman"/>
          <w:sz w:val="22"/>
          <w:szCs w:val="22"/>
          <w:u w:color="5e5e5e"/>
          <w:rtl w:val="0"/>
          <w:lang w:val="en-US"/>
        </w:rPr>
        <w:t>May 29, 2018</w:t>
      </w:r>
    </w:p>
    <w:p>
      <w:pPr>
        <w:pStyle w:val="Heading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Call to order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The meeting was called to order by Rosalie Brown at 11:05.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In attendance</w:t>
      </w:r>
    </w:p>
    <w:p>
      <w:pPr>
        <w:pStyle w:val="Body A"/>
        <w:suppressAutoHyphens w:val="1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Lynda Kersh, Michelle Seveney, Rosalie Brown, Patricia Maldonado, Ady Carter, and Kiersten Mason.</w:t>
      </w:r>
    </w:p>
    <w:p>
      <w:pPr>
        <w:pStyle w:val="Body A"/>
      </w:pPr>
    </w:p>
    <w:p>
      <w:pPr>
        <w:pStyle w:val="Body A"/>
      </w:pPr>
    </w:p>
    <w:p>
      <w:pPr>
        <w:pStyle w:val="Heading"/>
      </w:pPr>
      <w:r>
        <w:rPr>
          <w:rFonts w:ascii="Times New Roman" w:hAnsi="Times New Roman"/>
          <w:sz w:val="28"/>
          <w:szCs w:val="28"/>
          <w:u w:color="5e5e5e"/>
          <w:rtl w:val="0"/>
          <w:lang w:val="en-US"/>
        </w:rPr>
        <w:t>Committee Reports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President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Voted to approve the Board for 2018-2019.  Michelle motioned and Kiersten seconded.</w:t>
      </w:r>
    </w:p>
    <w:p>
      <w:pPr>
        <w:pStyle w:val="Body A"/>
        <w:ind w:left="360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President: Rosalie Brown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Vice President (Concessions): Gloria Tann/ Kiersten Mason/ additional volunteer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Vice President (Family/ Staff Membership): Stephenie Huffman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Vice President (Business Memberships):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Vice President (Reward and Recognition): Carrie Teague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Secretary: Sharon Box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Treasurer: Lynda Kersh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Volunteer Coordinator: 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Spirit Nights: Patricia Maldonado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College and Career Support: Gloria Tann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Hospitality: Michelle Seveney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Communications: Stephenie Huffman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Other volunteer opportunities: Homecoming shoe room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Secretary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April meeting minutes were approved.   Michelle motioned and Kiersten seconded.</w:t>
      </w:r>
    </w:p>
    <w:p>
      <w:pPr>
        <w:pStyle w:val="Body A"/>
      </w:pPr>
    </w:p>
    <w:p>
      <w:pPr>
        <w:pStyle w:val="Body A"/>
        <w:rPr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Treasurer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April budget was approved.  Rosalie motioned and Michelle seconded.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Proposed budget for 2018-2019 will be sent out soon.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 xml:space="preserve">Concessions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Family/ Staff Membership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Voted to approve distributing decals (instead of t-shirts) to families as a membership incentive.</w:t>
      </w: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PTO will use its existing supply of decals.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Business Memberships/ Donations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Hospitality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 xml:space="preserve">Panera bagel draw winner for May was Valerie Yeiser.  </w:t>
      </w:r>
    </w:p>
    <w:p>
      <w:pPr>
        <w:pStyle w:val="Body A"/>
        <w:numPr>
          <w:ilvl w:val="0"/>
          <w:numId w:val="7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C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onnie</w:t>
      </w:r>
      <w:r>
        <w:rPr>
          <w:rFonts w:ascii="Times New Roman" w:hAnsi="Times New Roman" w:hint="default"/>
          <w:sz w:val="20"/>
          <w:szCs w:val="20"/>
          <w:u w:color="5e5e5e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s C</w:t>
      </w: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ustard gift cards were awarded to Daniel Craft and Tessa Gest.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5e5e5e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Communications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 items to report.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Spirit Nights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Willie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s Icehouse donated two $20 gift cards 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and approximately 250 comp cards to PTO.  </w:t>
      </w:r>
      <w:r>
        <w:rPr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gift cards and a portion of the comp cards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will be used for teacher rewards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next year.  </w:t>
      </w: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May 2 Spirit Night: $3.07 (amount PTO will receive).</w:t>
      </w: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Reward and Recognition</w:t>
      </w:r>
    </w:p>
    <w:p>
      <w:pPr>
        <w:pStyle w:val="Body A"/>
        <w:numPr>
          <w:ilvl w:val="0"/>
          <w:numId w:val="9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Reward lunch April 27:  Had a number of leftover sandwiches. Discussed changing the percentage of total included students for next year</w:t>
      </w:r>
      <w:r>
        <w:rPr>
          <w:rFonts w:ascii="Times New Roman" w:hAnsi="Times New Roman" w:hint="default"/>
          <w:sz w:val="20"/>
          <w:szCs w:val="20"/>
          <w:rtl w:val="0"/>
          <w:lang w:val="en-US"/>
        </w:rPr>
        <w:t>’</w:t>
      </w:r>
      <w:r>
        <w:rPr>
          <w:rFonts w:ascii="Times New Roman" w:hAnsi="Times New Roman"/>
          <w:sz w:val="20"/>
          <w:szCs w:val="20"/>
          <w:rtl w:val="0"/>
          <w:lang w:val="en-US"/>
        </w:rPr>
        <w:t>s orders.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5e5e5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Fundraising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u w:color="5e5e5e"/>
          <w:rtl w:val="0"/>
          <w:lang w:val="en-US"/>
        </w:rPr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No items to report.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4"/>
          <w:szCs w:val="24"/>
          <w:u w:val="single" w:color="5e5e5e"/>
          <w:rtl w:val="0"/>
          <w:lang w:val="en-US"/>
        </w:rPr>
        <w:t>College/ Career Support</w:t>
      </w:r>
    </w:p>
    <w:p>
      <w:pPr>
        <w:pStyle w:val="Body A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cs="Times New Roman" w:hAnsi="Times New Roman" w:eastAsia="Times New Roman"/>
          <w:sz w:val="20"/>
          <w:szCs w:val="20"/>
          <w:rtl w:val="0"/>
          <w:lang w:val="en-US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No items to report. </w:t>
      </w:r>
    </w:p>
    <w:p>
      <w:pPr>
        <w:pStyle w:val="Body A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Next Meeting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Will be via email.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  <w:u w:color="5e5e5e"/>
          <w:rtl w:val="0"/>
          <w:lang w:val="en-US"/>
        </w:rPr>
        <w:t>Adjournment</w:t>
      </w:r>
    </w:p>
    <w:p>
      <w:pPr>
        <w:pStyle w:val="Body A"/>
      </w:pPr>
      <w:r>
        <w:rPr>
          <w:rFonts w:ascii="Times New Roman" w:hAnsi="Times New Roman"/>
          <w:sz w:val="20"/>
          <w:szCs w:val="20"/>
          <w:u w:color="5e5e5e"/>
          <w:rtl w:val="0"/>
          <w:lang w:val="en-US"/>
        </w:rPr>
        <w:t>Meeting adjourned at 11:31.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32" w:hanging="13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58" w:hanging="1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10" w:hanging="11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