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DB4" w:rsidRDefault="00D7759C" w:rsidP="00D7759C">
      <w:pPr>
        <w:pStyle w:val="NoSpacing"/>
        <w:rPr>
          <w:rFonts w:ascii="Cambria" w:hAnsi="Cambria"/>
          <w:sz w:val="32"/>
          <w:szCs w:val="32"/>
        </w:rPr>
      </w:pPr>
      <w:r>
        <w:rPr>
          <w:rFonts w:ascii="Cambria" w:hAnsi="Cambria"/>
          <w:sz w:val="32"/>
          <w:szCs w:val="32"/>
        </w:rPr>
        <w:t xml:space="preserve">                     Official Minutes of the Ceylon City Council</w:t>
      </w:r>
    </w:p>
    <w:p w:rsidR="00D7759C" w:rsidRDefault="00D7759C" w:rsidP="00D7759C">
      <w:pPr>
        <w:pStyle w:val="NoSpacing"/>
        <w:rPr>
          <w:rFonts w:ascii="Cambria" w:hAnsi="Cambria"/>
          <w:sz w:val="32"/>
          <w:szCs w:val="32"/>
        </w:rPr>
      </w:pPr>
      <w:r>
        <w:rPr>
          <w:rFonts w:ascii="Cambria" w:hAnsi="Cambria"/>
          <w:sz w:val="32"/>
          <w:szCs w:val="32"/>
        </w:rPr>
        <w:t xml:space="preserve">                                            Special Meeting</w:t>
      </w:r>
    </w:p>
    <w:p w:rsidR="00D7759C" w:rsidRDefault="00D7759C" w:rsidP="00D7759C">
      <w:pPr>
        <w:pStyle w:val="NoSpacing"/>
        <w:rPr>
          <w:rFonts w:ascii="Cambria" w:hAnsi="Cambria"/>
          <w:sz w:val="32"/>
          <w:szCs w:val="32"/>
        </w:rPr>
      </w:pPr>
      <w:r>
        <w:rPr>
          <w:rFonts w:ascii="Cambria" w:hAnsi="Cambria"/>
          <w:sz w:val="32"/>
          <w:szCs w:val="32"/>
        </w:rPr>
        <w:t xml:space="preserve">                                              May 23, 2023</w:t>
      </w:r>
    </w:p>
    <w:p w:rsidR="00D7759C" w:rsidRDefault="00D7759C" w:rsidP="00D7759C">
      <w:pPr>
        <w:pStyle w:val="NoSpacing"/>
        <w:rPr>
          <w:rFonts w:ascii="Cambria" w:hAnsi="Cambria"/>
          <w:sz w:val="32"/>
          <w:szCs w:val="32"/>
        </w:rPr>
      </w:pPr>
      <w:r>
        <w:rPr>
          <w:rFonts w:ascii="Cambria" w:hAnsi="Cambria"/>
          <w:sz w:val="32"/>
          <w:szCs w:val="32"/>
        </w:rPr>
        <w:t xml:space="preserve">                                        Ceylon, Minnesota</w:t>
      </w:r>
    </w:p>
    <w:p w:rsidR="00D7759C" w:rsidRDefault="00D7759C" w:rsidP="00D7759C">
      <w:pPr>
        <w:pStyle w:val="NoSpacing"/>
        <w:rPr>
          <w:rFonts w:ascii="Cambria" w:hAnsi="Cambria"/>
          <w:sz w:val="32"/>
          <w:szCs w:val="32"/>
        </w:rPr>
      </w:pPr>
      <w:r>
        <w:rPr>
          <w:rFonts w:ascii="Cambria" w:hAnsi="Cambria"/>
          <w:sz w:val="32"/>
          <w:szCs w:val="32"/>
        </w:rPr>
        <w:t xml:space="preserve"> </w:t>
      </w:r>
    </w:p>
    <w:p w:rsidR="00D7759C" w:rsidRDefault="00D7759C" w:rsidP="00D7759C">
      <w:pPr>
        <w:pStyle w:val="NoSpacing"/>
        <w:rPr>
          <w:rFonts w:ascii="Cambria" w:hAnsi="Cambria"/>
          <w:sz w:val="32"/>
          <w:szCs w:val="32"/>
        </w:rPr>
      </w:pPr>
      <w:r>
        <w:rPr>
          <w:rFonts w:ascii="Cambria" w:hAnsi="Cambria"/>
          <w:sz w:val="32"/>
          <w:szCs w:val="32"/>
        </w:rPr>
        <w:t xml:space="preserve">   The Ceylon City Council met in Special Session on Tuesday May 23,2023. In attendance were Mayor John Gibeau, Councilmembers Wayne Walter, Lon Oelke, Judith Perkins &amp; Jody Scott. Also attending were Chris Griffin &amp; Sharon Rosen of the Sentinel Newspaper. The meeting was called to order at 6:00pm by Mayor Gibeau.</w:t>
      </w:r>
    </w:p>
    <w:p w:rsidR="00D7759C" w:rsidRDefault="00D7759C" w:rsidP="00D7759C">
      <w:pPr>
        <w:pStyle w:val="NoSpacing"/>
        <w:rPr>
          <w:rFonts w:ascii="Cambria" w:hAnsi="Cambria"/>
          <w:sz w:val="32"/>
          <w:szCs w:val="32"/>
        </w:rPr>
      </w:pPr>
      <w:r>
        <w:rPr>
          <w:rFonts w:ascii="Cambria" w:hAnsi="Cambria"/>
          <w:sz w:val="32"/>
          <w:szCs w:val="32"/>
        </w:rPr>
        <w:t xml:space="preserve">   The Council discussed investments of city funds into higher gaining rates with Edward Jones. </w:t>
      </w:r>
      <w:r w:rsidR="002F75F3">
        <w:rPr>
          <w:rFonts w:ascii="Cambria" w:hAnsi="Cambria"/>
          <w:sz w:val="32"/>
          <w:szCs w:val="32"/>
        </w:rPr>
        <w:t>Councilwoman Perkins explained to council her suggestions for moving money from our current CD to a new CD with higher interest. She would like to remove $250,000.00 from the General Fund to T-bills for a 3 - month investment. Councilmen Walter would like to speak with the auditor before any transactions take place.</w:t>
      </w:r>
      <w:r w:rsidR="00490922">
        <w:rPr>
          <w:rFonts w:ascii="Cambria" w:hAnsi="Cambria"/>
          <w:sz w:val="32"/>
          <w:szCs w:val="32"/>
        </w:rPr>
        <w:t xml:space="preserve"> It was motioned by Oelke and seconded by Scott to approve the investment of the city’s current CD into Edward Jones 3- month CD and to invest $250,000.00 from the General Fund to Edward Jones T-Bills for 3 months. Carried. Oelke-Aye, Walter-Aye, Scott Aye &amp; Perkins–Aye.</w:t>
      </w:r>
    </w:p>
    <w:p w:rsidR="00490922" w:rsidRDefault="00490922" w:rsidP="00D7759C">
      <w:pPr>
        <w:pStyle w:val="NoSpacing"/>
        <w:rPr>
          <w:rFonts w:ascii="Cambria" w:hAnsi="Cambria"/>
          <w:sz w:val="32"/>
          <w:szCs w:val="32"/>
        </w:rPr>
      </w:pPr>
      <w:r>
        <w:rPr>
          <w:rFonts w:ascii="Cambria" w:hAnsi="Cambria"/>
          <w:sz w:val="32"/>
          <w:szCs w:val="32"/>
        </w:rPr>
        <w:t xml:space="preserve">   Council moved to a planning session. Some ideas were </w:t>
      </w:r>
      <w:r w:rsidR="00125AD5">
        <w:rPr>
          <w:rFonts w:ascii="Cambria" w:hAnsi="Cambria"/>
          <w:sz w:val="32"/>
          <w:szCs w:val="32"/>
        </w:rPr>
        <w:t>B</w:t>
      </w:r>
      <w:r>
        <w:rPr>
          <w:rFonts w:ascii="Cambria" w:hAnsi="Cambria"/>
          <w:sz w:val="32"/>
          <w:szCs w:val="32"/>
        </w:rPr>
        <w:t xml:space="preserve">eautifying Main Street, </w:t>
      </w:r>
      <w:r w:rsidR="00125AD5">
        <w:rPr>
          <w:rFonts w:ascii="Cambria" w:hAnsi="Cambria"/>
          <w:sz w:val="32"/>
          <w:szCs w:val="32"/>
        </w:rPr>
        <w:t>Earmark Invested Funds, Town Cleaned Up, Rental Properties Inspected, Keep Taxes Reasonable, Contracts &amp; Policies reviewed yearly &amp; Law Enforcement. Council will bring back ideas of how to make these possible. There being no more business it as motioned by Oelke and seconded by Walter to adjourn. Motion carried. Next regular scheduled meeting will be held on Tuesday June 13, 2023 at 6pm in the council room.</w:t>
      </w:r>
    </w:p>
    <w:p w:rsidR="00125AD5" w:rsidRDefault="00125AD5" w:rsidP="00D7759C">
      <w:pPr>
        <w:pStyle w:val="NoSpacing"/>
        <w:rPr>
          <w:rFonts w:ascii="Cambria" w:hAnsi="Cambria"/>
          <w:sz w:val="32"/>
          <w:szCs w:val="32"/>
        </w:rPr>
      </w:pPr>
    </w:p>
    <w:p w:rsidR="00125AD5" w:rsidRDefault="00125AD5" w:rsidP="00D7759C">
      <w:pPr>
        <w:pStyle w:val="NoSpacing"/>
        <w:rPr>
          <w:rFonts w:ascii="Cambria" w:hAnsi="Cambria"/>
          <w:sz w:val="32"/>
          <w:szCs w:val="32"/>
        </w:rPr>
      </w:pPr>
    </w:p>
    <w:p w:rsidR="00125AD5" w:rsidRDefault="00125AD5" w:rsidP="00D7759C">
      <w:pPr>
        <w:pStyle w:val="NoSpacing"/>
        <w:rPr>
          <w:rFonts w:ascii="Cambria" w:hAnsi="Cambria"/>
          <w:sz w:val="32"/>
          <w:szCs w:val="32"/>
        </w:rPr>
      </w:pPr>
      <w:r>
        <w:rPr>
          <w:rFonts w:ascii="Cambria" w:hAnsi="Cambria"/>
          <w:sz w:val="32"/>
          <w:szCs w:val="32"/>
        </w:rPr>
        <w:t>Mary M Muller</w:t>
      </w:r>
    </w:p>
    <w:p w:rsidR="00125AD5" w:rsidRPr="00D7759C" w:rsidRDefault="00125AD5" w:rsidP="00D7759C">
      <w:pPr>
        <w:pStyle w:val="NoSpacing"/>
        <w:rPr>
          <w:rFonts w:ascii="Cambria" w:hAnsi="Cambria"/>
          <w:sz w:val="32"/>
          <w:szCs w:val="32"/>
        </w:rPr>
      </w:pPr>
      <w:r>
        <w:rPr>
          <w:rFonts w:ascii="Cambria" w:hAnsi="Cambria"/>
          <w:sz w:val="32"/>
          <w:szCs w:val="32"/>
        </w:rPr>
        <w:t>Clerk~Treasurer</w:t>
      </w:r>
    </w:p>
    <w:sectPr w:rsidR="00125AD5" w:rsidRPr="00D77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9C"/>
    <w:rsid w:val="00125AD5"/>
    <w:rsid w:val="001B0DB4"/>
    <w:rsid w:val="002F75F3"/>
    <w:rsid w:val="00490922"/>
    <w:rsid w:val="00D7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3C27"/>
  <w15:chartTrackingRefBased/>
  <w15:docId w15:val="{04BEDEB5-ED7A-4104-9083-A649D26C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1</cp:revision>
  <dcterms:created xsi:type="dcterms:W3CDTF">2023-05-24T13:55:00Z</dcterms:created>
  <dcterms:modified xsi:type="dcterms:W3CDTF">2023-05-24T14:36:00Z</dcterms:modified>
</cp:coreProperties>
</file>