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F6497" w14:textId="632799AA" w:rsidR="001B0DB4" w:rsidRDefault="0053061B" w:rsidP="0053061B">
      <w:pPr>
        <w:pStyle w:val="NoSpacing"/>
        <w:rPr>
          <w:rFonts w:ascii="Century" w:hAnsi="Century"/>
          <w:b/>
          <w:bCs/>
          <w:sz w:val="28"/>
          <w:szCs w:val="28"/>
        </w:rPr>
      </w:pPr>
      <w:r>
        <w:rPr>
          <w:rFonts w:ascii="Century" w:hAnsi="Century"/>
          <w:b/>
          <w:bCs/>
          <w:sz w:val="28"/>
          <w:szCs w:val="28"/>
        </w:rPr>
        <w:t xml:space="preserve">            Official Minutes of the Ceylon City Council – 8.4.2026</w:t>
      </w:r>
    </w:p>
    <w:p w14:paraId="68032982" w14:textId="77777777" w:rsidR="0053061B" w:rsidRDefault="0053061B" w:rsidP="0053061B">
      <w:pPr>
        <w:pStyle w:val="NoSpacing"/>
        <w:rPr>
          <w:rFonts w:ascii="Century" w:hAnsi="Century"/>
          <w:b/>
          <w:bCs/>
          <w:sz w:val="28"/>
          <w:szCs w:val="28"/>
        </w:rPr>
      </w:pPr>
    </w:p>
    <w:p w14:paraId="5ACA68B0" w14:textId="15BFD1B9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Council Present: Mayor Judith Perkins, Councilmembers Lon Oelke, Wayne Walter, Tiffany Marlin and Terry Muller.</w:t>
      </w:r>
    </w:p>
    <w:p w14:paraId="1C97B447" w14:textId="77777777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</w:p>
    <w:p w14:paraId="2B2DF8B4" w14:textId="5F310188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City Staff Present: Mary Muller and Nate Beckendorf.</w:t>
      </w:r>
    </w:p>
    <w:p w14:paraId="119F9DDA" w14:textId="77777777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</w:p>
    <w:p w14:paraId="079FF9D9" w14:textId="4F3EBD74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Public Present: Rich Miracle of FS New Century LP, Sharon Rosen of the Sentinel Newspaper, Chris Griffin, Nick Feely and Heather Leavitt.</w:t>
      </w:r>
    </w:p>
    <w:p w14:paraId="01D1BF4C" w14:textId="77777777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</w:p>
    <w:p w14:paraId="4BBEF444" w14:textId="73C0D076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Call to order at 6:00</w:t>
      </w:r>
      <w:r w:rsidR="0032633E">
        <w:rPr>
          <w:rFonts w:ascii="Century" w:hAnsi="Century"/>
          <w:sz w:val="28"/>
          <w:szCs w:val="28"/>
        </w:rPr>
        <w:t xml:space="preserve"> </w:t>
      </w:r>
      <w:r>
        <w:rPr>
          <w:rFonts w:ascii="Century" w:hAnsi="Century"/>
          <w:sz w:val="28"/>
          <w:szCs w:val="28"/>
        </w:rPr>
        <w:t>p.m. by Mayor Perkins</w:t>
      </w:r>
    </w:p>
    <w:p w14:paraId="56310512" w14:textId="77777777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</w:p>
    <w:p w14:paraId="58BC8CA1" w14:textId="1F9A467A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Pledge of Allegiance</w:t>
      </w:r>
    </w:p>
    <w:p w14:paraId="026E7B64" w14:textId="77777777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</w:p>
    <w:p w14:paraId="506583A1" w14:textId="112D6176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Consent Agenda: July 14, 2026 Minutes, July Financial Report and August bills. Motion Oelke, Second Walter Carried 5-0.</w:t>
      </w:r>
    </w:p>
    <w:p w14:paraId="54388147" w14:textId="77777777" w:rsidR="0053061B" w:rsidRDefault="0053061B" w:rsidP="0053061B">
      <w:pPr>
        <w:pStyle w:val="NoSpacing"/>
        <w:rPr>
          <w:rFonts w:ascii="Century" w:hAnsi="Century"/>
          <w:sz w:val="28"/>
          <w:szCs w:val="28"/>
        </w:rPr>
      </w:pPr>
    </w:p>
    <w:p w14:paraId="3B6E532F" w14:textId="77777777" w:rsidR="005C6919" w:rsidRDefault="0053061B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Public Comment: Chris Griffin from Helping Hands of Ceylon</w:t>
      </w:r>
      <w:r w:rsidR="005C6919">
        <w:rPr>
          <w:rFonts w:ascii="Century" w:hAnsi="Century"/>
          <w:sz w:val="28"/>
          <w:szCs w:val="28"/>
        </w:rPr>
        <w:t xml:space="preserve"> spoke of a grant they received to replace some playground equipment. She also stated she spoke with a deputy from Martin County regarding suspicious activity in her neighborhood.</w:t>
      </w:r>
    </w:p>
    <w:p w14:paraId="6FE2B945" w14:textId="77777777" w:rsidR="005C6919" w:rsidRDefault="005C6919" w:rsidP="0053061B">
      <w:pPr>
        <w:pStyle w:val="NoSpacing"/>
        <w:rPr>
          <w:rFonts w:ascii="Century" w:hAnsi="Century"/>
          <w:sz w:val="28"/>
          <w:szCs w:val="28"/>
        </w:rPr>
      </w:pPr>
    </w:p>
    <w:p w14:paraId="5F0ECBA0" w14:textId="736D13A4" w:rsidR="0032633E" w:rsidRDefault="005C6919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 xml:space="preserve">Rich Miracle of </w:t>
      </w:r>
      <w:r w:rsidR="0032633E">
        <w:rPr>
          <w:rFonts w:ascii="Century" w:hAnsi="Century"/>
          <w:sz w:val="28"/>
          <w:szCs w:val="28"/>
        </w:rPr>
        <w:t xml:space="preserve">FS New Century LP introduced himself to council. </w:t>
      </w:r>
      <w:r w:rsidR="00EF6321">
        <w:rPr>
          <w:rFonts w:ascii="Century" w:hAnsi="Century"/>
          <w:sz w:val="28"/>
          <w:szCs w:val="28"/>
        </w:rPr>
        <w:t>Rich</w:t>
      </w:r>
      <w:r w:rsidR="0032633E">
        <w:rPr>
          <w:rFonts w:ascii="Century" w:hAnsi="Century"/>
          <w:sz w:val="28"/>
          <w:szCs w:val="28"/>
        </w:rPr>
        <w:t xml:space="preserve"> spoke of the services and prices his company could offer to the city. Council will discuss at future meeting.</w:t>
      </w:r>
    </w:p>
    <w:p w14:paraId="724FA02D" w14:textId="77777777" w:rsidR="0032633E" w:rsidRDefault="0032633E" w:rsidP="0053061B">
      <w:pPr>
        <w:pStyle w:val="NoSpacing"/>
        <w:rPr>
          <w:rFonts w:ascii="Century" w:hAnsi="Century"/>
          <w:sz w:val="28"/>
          <w:szCs w:val="28"/>
        </w:rPr>
      </w:pPr>
    </w:p>
    <w:p w14:paraId="6D117F14" w14:textId="192B8EFC" w:rsidR="0032633E" w:rsidRDefault="007801E3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Discussion of non-metered water / water charges. Council will discuss at budget meeting.</w:t>
      </w:r>
    </w:p>
    <w:p w14:paraId="57886BAD" w14:textId="77777777" w:rsidR="007801E3" w:rsidRDefault="007801E3" w:rsidP="0053061B">
      <w:pPr>
        <w:pStyle w:val="NoSpacing"/>
        <w:rPr>
          <w:rFonts w:ascii="Century" w:hAnsi="Century"/>
          <w:sz w:val="28"/>
          <w:szCs w:val="28"/>
        </w:rPr>
      </w:pPr>
    </w:p>
    <w:p w14:paraId="735C9A21" w14:textId="7D10D7C5" w:rsidR="00990890" w:rsidRDefault="007801E3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 xml:space="preserve">Liability Coverage Waiver form was discussed. Council does not waive the monetary limits on </w:t>
      </w:r>
      <w:r w:rsidR="00990890">
        <w:rPr>
          <w:rFonts w:ascii="Century" w:hAnsi="Century"/>
          <w:sz w:val="28"/>
          <w:szCs w:val="28"/>
        </w:rPr>
        <w:t>municipal tort liability established by</w:t>
      </w:r>
      <w:r w:rsidR="00990890">
        <w:rPr>
          <w:rFonts w:ascii="Century" w:hAnsi="Century"/>
          <w:sz w:val="28"/>
          <w:szCs w:val="28"/>
          <w:u w:val="single"/>
        </w:rPr>
        <w:t xml:space="preserve"> Minn. Stat. </w:t>
      </w:r>
      <w:r w:rsidR="00EF6321">
        <w:rPr>
          <w:rFonts w:ascii="Century" w:hAnsi="Century"/>
          <w:sz w:val="28"/>
          <w:szCs w:val="28"/>
          <w:u w:val="single"/>
        </w:rPr>
        <w:t xml:space="preserve">466.04 </w:t>
      </w:r>
      <w:r w:rsidR="00EF6321">
        <w:rPr>
          <w:rFonts w:ascii="Century" w:hAnsi="Century"/>
          <w:sz w:val="28"/>
          <w:szCs w:val="28"/>
        </w:rPr>
        <w:t>to the extent of the limits of the liability coverage obtained from LMCIT. Motion Marlin, Second Oelke Carried 5-0.</w:t>
      </w:r>
    </w:p>
    <w:p w14:paraId="600EDF3F" w14:textId="77777777" w:rsidR="00EF6321" w:rsidRDefault="00EF6321" w:rsidP="0053061B">
      <w:pPr>
        <w:pStyle w:val="NoSpacing"/>
        <w:rPr>
          <w:rFonts w:ascii="Century" w:hAnsi="Century"/>
          <w:sz w:val="28"/>
          <w:szCs w:val="28"/>
        </w:rPr>
      </w:pPr>
    </w:p>
    <w:p w14:paraId="2B1B4BBD" w14:textId="77777777" w:rsidR="0006001F" w:rsidRDefault="00EF6321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Employee Report: Nate Beckendorf</w:t>
      </w:r>
      <w:r w:rsidR="000D1F0E">
        <w:rPr>
          <w:rFonts w:ascii="Century" w:hAnsi="Century"/>
          <w:sz w:val="28"/>
          <w:szCs w:val="28"/>
        </w:rPr>
        <w:t xml:space="preserve"> </w:t>
      </w:r>
      <w:r w:rsidR="00041FDB">
        <w:rPr>
          <w:rFonts w:ascii="Century" w:hAnsi="Century"/>
          <w:sz w:val="28"/>
          <w:szCs w:val="28"/>
        </w:rPr>
        <w:t xml:space="preserve">discussed the need to replace two fire hydrants, pressure washer has not been found yet, council increased the budget for a new one to $2,500.00.  Nate presented two bids for the roof repair/replacement </w:t>
      </w:r>
      <w:r w:rsidR="0006001F">
        <w:rPr>
          <w:rFonts w:ascii="Century" w:hAnsi="Century"/>
          <w:sz w:val="28"/>
          <w:szCs w:val="28"/>
        </w:rPr>
        <w:t>at the city shop.</w:t>
      </w:r>
    </w:p>
    <w:p w14:paraId="4E7CA4E9" w14:textId="6EFE88C2" w:rsidR="0006001F" w:rsidRDefault="0006001F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lastRenderedPageBreak/>
        <w:t>Bids were opened by council. Bid from Fairmont Roofing $20,150.00,</w:t>
      </w:r>
    </w:p>
    <w:p w14:paraId="1813D72C" w14:textId="77777777" w:rsidR="0093487F" w:rsidRDefault="0006001F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Nicholas Feely Construction $13,440.00 f or complete replacem</w:t>
      </w:r>
      <w:r w:rsidR="0093487F">
        <w:rPr>
          <w:rFonts w:ascii="Century" w:hAnsi="Century"/>
          <w:sz w:val="28"/>
          <w:szCs w:val="28"/>
        </w:rPr>
        <w:t>ent. Nicholas Feely Construction for repair only with no guarantee $3,360.00. Motion Oelke, Second Walter to accept bid from Feely Construction in the amount of $13,440.00. Carried 5-0.</w:t>
      </w:r>
    </w:p>
    <w:p w14:paraId="46353BA8" w14:textId="77777777" w:rsidR="0093487F" w:rsidRDefault="0093487F" w:rsidP="0053061B">
      <w:pPr>
        <w:pStyle w:val="NoSpacing"/>
        <w:rPr>
          <w:rFonts w:ascii="Century" w:hAnsi="Century"/>
          <w:sz w:val="28"/>
          <w:szCs w:val="28"/>
        </w:rPr>
      </w:pPr>
    </w:p>
    <w:p w14:paraId="0B9E66F1" w14:textId="4108D3E2" w:rsidR="00EF6321" w:rsidRDefault="0093487F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 xml:space="preserve">Council Report: Councilmen Oelke gave the Fire Association Report, Councilmen Walter brought up the proposal from Paul Shoen for Licensed services when Jim retires. Motion by Walter, Second Marlin to enter into a contract with Paul Schoen. Carried 5-0. Mayor </w:t>
      </w:r>
      <w:r w:rsidR="00CA2F8A">
        <w:rPr>
          <w:rFonts w:ascii="Century" w:hAnsi="Century"/>
          <w:sz w:val="28"/>
          <w:szCs w:val="28"/>
        </w:rPr>
        <w:t xml:space="preserve">Perkins </w:t>
      </w:r>
      <w:r>
        <w:rPr>
          <w:rFonts w:ascii="Century" w:hAnsi="Century"/>
          <w:sz w:val="28"/>
          <w:szCs w:val="28"/>
        </w:rPr>
        <w:t xml:space="preserve">discussed the yearly review for </w:t>
      </w:r>
      <w:r w:rsidR="00CA2F8A">
        <w:rPr>
          <w:rFonts w:ascii="Century" w:hAnsi="Century"/>
          <w:sz w:val="28"/>
          <w:szCs w:val="28"/>
        </w:rPr>
        <w:t>c</w:t>
      </w:r>
      <w:r>
        <w:rPr>
          <w:rFonts w:ascii="Century" w:hAnsi="Century"/>
          <w:sz w:val="28"/>
          <w:szCs w:val="28"/>
        </w:rPr>
        <w:t xml:space="preserve">ity </w:t>
      </w:r>
      <w:r w:rsidR="00CA2F8A">
        <w:rPr>
          <w:rFonts w:ascii="Century" w:hAnsi="Century"/>
          <w:sz w:val="28"/>
          <w:szCs w:val="28"/>
        </w:rPr>
        <w:t>clerk;</w:t>
      </w:r>
      <w:r>
        <w:rPr>
          <w:rFonts w:ascii="Century" w:hAnsi="Century"/>
          <w:sz w:val="28"/>
          <w:szCs w:val="28"/>
        </w:rPr>
        <w:t xml:space="preserve"> </w:t>
      </w:r>
      <w:r w:rsidR="00CA2F8A">
        <w:rPr>
          <w:rFonts w:ascii="Century" w:hAnsi="Century"/>
          <w:sz w:val="28"/>
          <w:szCs w:val="28"/>
        </w:rPr>
        <w:t>c</w:t>
      </w:r>
      <w:r>
        <w:rPr>
          <w:rFonts w:ascii="Century" w:hAnsi="Century"/>
          <w:sz w:val="28"/>
          <w:szCs w:val="28"/>
        </w:rPr>
        <w:t xml:space="preserve">ouncil gave the </w:t>
      </w:r>
      <w:r w:rsidR="00CA2F8A">
        <w:rPr>
          <w:rFonts w:ascii="Century" w:hAnsi="Century"/>
          <w:sz w:val="28"/>
          <w:szCs w:val="28"/>
        </w:rPr>
        <w:t>c</w:t>
      </w:r>
      <w:r>
        <w:rPr>
          <w:rFonts w:ascii="Century" w:hAnsi="Century"/>
          <w:sz w:val="28"/>
          <w:szCs w:val="28"/>
        </w:rPr>
        <w:t>lerk a $2.00 per hou</w:t>
      </w:r>
      <w:r w:rsidR="00CA2F8A">
        <w:rPr>
          <w:rFonts w:ascii="Century" w:hAnsi="Century"/>
          <w:sz w:val="28"/>
          <w:szCs w:val="28"/>
        </w:rPr>
        <w:t>r</w:t>
      </w:r>
      <w:r>
        <w:rPr>
          <w:rFonts w:ascii="Century" w:hAnsi="Century"/>
          <w:sz w:val="28"/>
          <w:szCs w:val="28"/>
        </w:rPr>
        <w:t xml:space="preserve"> increase in pay with all benefits remaining the same. </w:t>
      </w:r>
      <w:r w:rsidR="00CA2F8A">
        <w:rPr>
          <w:rFonts w:ascii="Century" w:hAnsi="Century"/>
          <w:sz w:val="28"/>
          <w:szCs w:val="28"/>
        </w:rPr>
        <w:t xml:space="preserve"> Motion Oelke, Second Walter. Carried 4-0 with Muller abstaining. Mayor Perkins has a Narcan training scheduled for August 12, 2026 at the city shelter house at 7:00p.m.</w:t>
      </w:r>
    </w:p>
    <w:p w14:paraId="693F09C9" w14:textId="77777777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</w:p>
    <w:p w14:paraId="3E218E11" w14:textId="78BA2233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There being no more business motion to adjourn Oelke, Second Muller Carried 5-0. Adjourned 7:10 p.m.</w:t>
      </w:r>
    </w:p>
    <w:p w14:paraId="6C1FACD4" w14:textId="77777777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</w:p>
    <w:p w14:paraId="39937D20" w14:textId="34AEF67F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Next Council Meeting will be held on September 8,2026 at 6:00 p.m. in the council room.</w:t>
      </w:r>
    </w:p>
    <w:p w14:paraId="513C1AFD" w14:textId="77777777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</w:p>
    <w:p w14:paraId="165B90FB" w14:textId="77777777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</w:p>
    <w:p w14:paraId="0CCBD633" w14:textId="77777777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</w:p>
    <w:p w14:paraId="27706E39" w14:textId="38360ACE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Mary M Muller</w:t>
      </w:r>
    </w:p>
    <w:p w14:paraId="74F4B2D8" w14:textId="11E2C708" w:rsidR="00CA2F8A" w:rsidRDefault="00CA2F8A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Clerk Treasurer</w:t>
      </w:r>
    </w:p>
    <w:p w14:paraId="50A5360A" w14:textId="77777777" w:rsidR="00EF6321" w:rsidRDefault="00EF6321" w:rsidP="0053061B">
      <w:pPr>
        <w:pStyle w:val="NoSpacing"/>
        <w:rPr>
          <w:rFonts w:ascii="Century" w:hAnsi="Century"/>
          <w:sz w:val="28"/>
          <w:szCs w:val="28"/>
        </w:rPr>
      </w:pPr>
    </w:p>
    <w:p w14:paraId="2409DB2D" w14:textId="77FF3590" w:rsidR="00EF6321" w:rsidRPr="00EF6321" w:rsidRDefault="00EF6321" w:rsidP="0053061B">
      <w:pPr>
        <w:pStyle w:val="NoSpacing"/>
        <w:rPr>
          <w:rFonts w:ascii="Century" w:hAnsi="Century"/>
          <w:sz w:val="28"/>
          <w:szCs w:val="28"/>
        </w:rPr>
      </w:pPr>
    </w:p>
    <w:p w14:paraId="06F53D98" w14:textId="55A69283" w:rsidR="0053061B" w:rsidRPr="0053061B" w:rsidRDefault="005C6919" w:rsidP="0053061B">
      <w:pPr>
        <w:pStyle w:val="NoSpacing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 xml:space="preserve"> </w:t>
      </w:r>
    </w:p>
    <w:sectPr w:rsidR="0053061B" w:rsidRPr="00530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1B"/>
    <w:rsid w:val="00041FDB"/>
    <w:rsid w:val="00054635"/>
    <w:rsid w:val="0006001F"/>
    <w:rsid w:val="00091B68"/>
    <w:rsid w:val="000D1F0E"/>
    <w:rsid w:val="00162772"/>
    <w:rsid w:val="001B0DB4"/>
    <w:rsid w:val="0032633E"/>
    <w:rsid w:val="00453121"/>
    <w:rsid w:val="004E4F44"/>
    <w:rsid w:val="0053061B"/>
    <w:rsid w:val="005C6919"/>
    <w:rsid w:val="007801E3"/>
    <w:rsid w:val="0093487F"/>
    <w:rsid w:val="00990890"/>
    <w:rsid w:val="009D7533"/>
    <w:rsid w:val="00C84541"/>
    <w:rsid w:val="00CA2F8A"/>
    <w:rsid w:val="00EF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1ED68"/>
  <w15:chartTrackingRefBased/>
  <w15:docId w15:val="{0A50E358-15B1-4A0F-8263-DA7EFBBD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6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6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6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6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6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6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6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6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6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6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61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306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Muller</dc:creator>
  <cp:keywords/>
  <dc:description/>
  <cp:lastModifiedBy>Mary Muller</cp:lastModifiedBy>
  <cp:revision>3</cp:revision>
  <cp:lastPrinted>2026-08-05T15:39:00Z</cp:lastPrinted>
  <dcterms:created xsi:type="dcterms:W3CDTF">2026-08-05T12:54:00Z</dcterms:created>
  <dcterms:modified xsi:type="dcterms:W3CDTF">2026-08-05T15:42:00Z</dcterms:modified>
</cp:coreProperties>
</file>