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98" w:rsidRPr="00540A98" w:rsidRDefault="00540A98" w:rsidP="00540A98">
      <w:pPr>
        <w:spacing w:after="200" w:line="240" w:lineRule="auto"/>
        <w:jc w:val="center"/>
        <w:rPr>
          <w:rFonts w:ascii="Georgia" w:eastAsia="Calibri" w:hAnsi="Georgia" w:cs="Times New Roman"/>
          <w:color w:val="17365D"/>
          <w:sz w:val="24"/>
          <w:szCs w:val="24"/>
        </w:rPr>
      </w:pPr>
      <w:r w:rsidRPr="00540A98">
        <w:rPr>
          <w:rFonts w:ascii="Georgia" w:eastAsia="Calibri" w:hAnsi="Georgia" w:cs="Times New Roman"/>
          <w:color w:val="17365D"/>
          <w:sz w:val="24"/>
          <w:szCs w:val="24"/>
        </w:rPr>
        <w:t>Living Way Academy</w:t>
      </w:r>
    </w:p>
    <w:p w:rsidR="00540A98" w:rsidRPr="00540A98" w:rsidRDefault="00540A98" w:rsidP="00540A98">
      <w:pPr>
        <w:spacing w:after="200" w:line="240" w:lineRule="auto"/>
        <w:jc w:val="center"/>
        <w:rPr>
          <w:rFonts w:ascii="Georgia" w:eastAsia="Calibri" w:hAnsi="Georgia" w:cs="Times New Roman"/>
          <w:color w:val="17365D"/>
          <w:sz w:val="24"/>
          <w:szCs w:val="24"/>
        </w:rPr>
      </w:pPr>
      <w:r w:rsidRPr="00540A98">
        <w:rPr>
          <w:rFonts w:ascii="Georgia" w:eastAsia="Calibri" w:hAnsi="Georgia" w:cs="Times New Roman"/>
          <w:color w:val="17365D"/>
          <w:sz w:val="24"/>
          <w:szCs w:val="24"/>
        </w:rPr>
        <w:t>7</w:t>
      </w:r>
      <w:r w:rsidRPr="00540A98">
        <w:rPr>
          <w:rFonts w:ascii="Georgia" w:eastAsia="Calibri" w:hAnsi="Georgia" w:cs="Times New Roman"/>
          <w:color w:val="17365D"/>
          <w:sz w:val="24"/>
          <w:szCs w:val="24"/>
          <w:vertAlign w:val="superscript"/>
        </w:rPr>
        <w:t>th</w:t>
      </w:r>
      <w:r w:rsidRPr="00540A98">
        <w:rPr>
          <w:rFonts w:ascii="Georgia" w:eastAsia="Calibri" w:hAnsi="Georgia" w:cs="Times New Roman"/>
          <w:color w:val="17365D"/>
          <w:sz w:val="24"/>
          <w:szCs w:val="24"/>
        </w:rPr>
        <w:t xml:space="preserve"> Grade Book List</w:t>
      </w:r>
    </w:p>
    <w:p w:rsidR="00540A98" w:rsidRPr="00540A98" w:rsidRDefault="00540A98" w:rsidP="00540A98">
      <w:pPr>
        <w:spacing w:after="200" w:line="240" w:lineRule="auto"/>
        <w:jc w:val="center"/>
        <w:rPr>
          <w:rFonts w:ascii="Georgia" w:eastAsia="Calibri" w:hAnsi="Georgia" w:cs="Times New Roman"/>
          <w:color w:val="17365D"/>
          <w:sz w:val="24"/>
          <w:szCs w:val="24"/>
        </w:rPr>
      </w:pPr>
      <w:r w:rsidRPr="00540A98">
        <w:rPr>
          <w:rFonts w:ascii="Georgia" w:eastAsia="Calibri" w:hAnsi="Georgia" w:cs="Times New Roman"/>
          <w:color w:val="17365D"/>
          <w:sz w:val="24"/>
          <w:szCs w:val="24"/>
        </w:rPr>
        <w:t>2020-2021</w:t>
      </w:r>
    </w:p>
    <w:tbl>
      <w:tblPr>
        <w:tblW w:w="10685" w:type="dxa"/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3"/>
        <w:gridCol w:w="1682"/>
      </w:tblGrid>
      <w:tr w:rsidR="00540A98" w:rsidRPr="00540A98" w:rsidTr="00081A44">
        <w:trPr>
          <w:trHeight w:val="3980"/>
        </w:trPr>
        <w:tc>
          <w:tcPr>
            <w:tcW w:w="90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Style w:val="TableGrid"/>
              <w:tblpPr w:leftFromText="180" w:rightFromText="180" w:vertAnchor="text" w:horzAnchor="margin" w:tblpY="196"/>
              <w:tblOverlap w:val="never"/>
              <w:tblW w:w="881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3960"/>
              <w:gridCol w:w="1710"/>
              <w:gridCol w:w="1980"/>
            </w:tblGrid>
            <w:tr w:rsidR="00540A98" w:rsidRPr="00540A98" w:rsidTr="00540A98">
              <w:trPr>
                <w:trHeight w:val="617"/>
              </w:trPr>
              <w:tc>
                <w:tcPr>
                  <w:tcW w:w="1165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BJU   Item #</w:t>
                  </w:r>
                </w:p>
              </w:tc>
              <w:tc>
                <w:tcPr>
                  <w:tcW w:w="3960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Title</w:t>
                  </w:r>
                </w:p>
              </w:tc>
              <w:tc>
                <w:tcPr>
                  <w:tcW w:w="1710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BJU Price $ (wholesale)</w:t>
                  </w:r>
                </w:p>
              </w:tc>
              <w:tc>
                <w:tcPr>
                  <w:tcW w:w="1980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ISBN #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 xml:space="preserve"> 514109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3C2F6C8" wp14:editId="298232E5">
                        <wp:extent cx="412358" cy="510540"/>
                        <wp:effectExtent l="19050" t="0" r="6742" b="0"/>
                        <wp:docPr id="4" name="Picture 1" descr="Explorations in Literature Student Text (4th ed.; copyright updat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xplorations in Literature Student Text (4th ed.; copyright updat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484" cy="510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Explorations in Literature Student Text (4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th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 copyright updated)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$56.50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978-1-62856-442-6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278440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02E745AD" wp14:editId="7D68A016">
                        <wp:extent cx="445770" cy="570001"/>
                        <wp:effectExtent l="19050" t="0" r="0" b="0"/>
                        <wp:docPr id="5" name="Picture 4" descr="Writing &amp; Grammar 7 Student Worktext (3rd ed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riting &amp; Grammar 7 Student Worktext (3rd ed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" cy="570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Grade 7 Writing &amp; Grammar </w:t>
                  </w:r>
                  <w:proofErr w:type="spellStart"/>
                  <w:r w:rsidRPr="00540A98">
                    <w:rPr>
                      <w:rFonts w:ascii="Times New Roman" w:eastAsia="Times New Roman" w:hAnsi="Times New Roman" w:cs="Times New Roman"/>
                    </w:rPr>
                    <w:t>Worktext</w:t>
                  </w:r>
                  <w:proofErr w:type="spellEnd"/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(3rd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$29.50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978-1-60682-179-4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515882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31D26C93" wp14:editId="709C0244">
                        <wp:extent cx="425890" cy="531511"/>
                        <wp:effectExtent l="19050" t="0" r="0" b="0"/>
                        <wp:docPr id="7" name="Picture 7" descr="Fundamentals of Math Student Text (2nd ed.; copyright updat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undamentals of Math Student Text (2nd ed.; copyright updat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531" cy="534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Grade 7 Fundamentals of Math (2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nd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$53.75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978-1-62856-072-5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515841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2C0FD3C1" wp14:editId="763B6010">
                        <wp:extent cx="486654" cy="624840"/>
                        <wp:effectExtent l="19050" t="0" r="8646" b="0"/>
                        <wp:docPr id="10" name="Picture 10" descr="American Republic Student Text (4th ed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merican Republic Student Text (4th ed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013" cy="629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Heritage Studies American Republic Student Text (4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th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$57.50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978-1-60682-857-1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508655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5EE1348E" wp14:editId="00AA1769">
                        <wp:extent cx="464820" cy="594360"/>
                        <wp:effectExtent l="19050" t="0" r="0" b="0"/>
                        <wp:docPr id="19" name="Picture 19" descr="Earth Science Student Text (5th ed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Earth Science Student Text (5th ed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Earth Science Student Text (5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th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$64.00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hd w:val="clear" w:color="auto" w:fill="FAFAFA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978-1-62856-283-5</w:t>
                  </w:r>
                </w:p>
              </w:tc>
            </w:tr>
          </w:tbl>
          <w:p w:rsidR="00540A98" w:rsidRPr="00540A98" w:rsidRDefault="00540A98" w:rsidP="00540A98">
            <w:pPr>
              <w:spacing w:after="240" w:line="240" w:lineRule="auto"/>
              <w:rPr>
                <w:rFonts w:ascii="Arial" w:eastAsia="Times New Roman" w:hAnsi="Arial" w:cs="Arial"/>
                <w:color w:val="333344"/>
                <w:sz w:val="19"/>
                <w:szCs w:val="19"/>
              </w:rPr>
            </w:pPr>
          </w:p>
        </w:tc>
        <w:tc>
          <w:tcPr>
            <w:tcW w:w="168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40A98" w:rsidRPr="00540A98" w:rsidRDefault="00540A98" w:rsidP="00540A98">
            <w:pPr>
              <w:spacing w:after="240" w:line="240" w:lineRule="auto"/>
              <w:rPr>
                <w:rFonts w:ascii="Arial" w:eastAsia="Times New Roman" w:hAnsi="Arial" w:cs="Arial"/>
                <w:color w:val="333344"/>
                <w:sz w:val="19"/>
                <w:szCs w:val="19"/>
              </w:rPr>
            </w:pPr>
          </w:p>
        </w:tc>
      </w:tr>
    </w:tbl>
    <w:p w:rsidR="00540A98" w:rsidRPr="00540A98" w:rsidRDefault="00540A98" w:rsidP="00540A98">
      <w:pPr>
        <w:spacing w:after="200" w:line="276" w:lineRule="auto"/>
        <w:rPr>
          <w:rFonts w:ascii="Calibri" w:eastAsia="Calibri" w:hAnsi="Calibri" w:cs="Times New Roman"/>
        </w:rPr>
      </w:pPr>
    </w:p>
    <w:p w:rsidR="00540A98" w:rsidRPr="00540A98" w:rsidRDefault="00540A98" w:rsidP="00540A9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40A98">
        <w:rPr>
          <w:rFonts w:ascii="Calibri" w:eastAsia="Calibri" w:hAnsi="Calibri" w:cs="Times New Roman"/>
          <w:b/>
          <w:sz w:val="28"/>
          <w:szCs w:val="28"/>
        </w:rPr>
        <w:t>Please note:</w:t>
      </w:r>
      <w:r w:rsidRPr="00540A98">
        <w:rPr>
          <w:rFonts w:ascii="Calibri" w:eastAsia="Calibri" w:hAnsi="Calibri" w:cs="Times New Roman"/>
          <w:sz w:val="28"/>
          <w:szCs w:val="28"/>
        </w:rPr>
        <w:t xml:space="preserve">  workbooks, </w:t>
      </w:r>
      <w:proofErr w:type="spellStart"/>
      <w:r w:rsidRPr="00540A98">
        <w:rPr>
          <w:rFonts w:ascii="Calibri" w:eastAsia="Calibri" w:hAnsi="Calibri" w:cs="Times New Roman"/>
          <w:sz w:val="28"/>
          <w:szCs w:val="28"/>
        </w:rPr>
        <w:t>worktexts</w:t>
      </w:r>
      <w:proofErr w:type="spellEnd"/>
      <w:r w:rsidRPr="00540A98">
        <w:rPr>
          <w:rFonts w:ascii="Calibri" w:eastAsia="Calibri" w:hAnsi="Calibri" w:cs="Times New Roman"/>
          <w:sz w:val="28"/>
          <w:szCs w:val="28"/>
        </w:rPr>
        <w:t xml:space="preserve">, activity manuals and reviews </w:t>
      </w:r>
      <w:r w:rsidRPr="00540A98">
        <w:rPr>
          <w:rFonts w:ascii="Calibri" w:eastAsia="Calibri" w:hAnsi="Calibri" w:cs="Times New Roman"/>
          <w:b/>
          <w:i/>
          <w:sz w:val="28"/>
          <w:szCs w:val="28"/>
          <w:u w:val="single"/>
        </w:rPr>
        <w:t>may not</w:t>
      </w:r>
      <w:r w:rsidRPr="00540A98">
        <w:rPr>
          <w:rFonts w:ascii="Calibri" w:eastAsia="Calibri" w:hAnsi="Calibri" w:cs="Times New Roman"/>
          <w:sz w:val="28"/>
          <w:szCs w:val="28"/>
        </w:rPr>
        <w:t xml:space="preserve"> be exchanged as they will need to be purchased in </w:t>
      </w:r>
      <w:r w:rsidRPr="00540A98">
        <w:rPr>
          <w:rFonts w:ascii="Calibri" w:eastAsia="Calibri" w:hAnsi="Calibri" w:cs="Times New Roman"/>
          <w:b/>
          <w:i/>
          <w:sz w:val="28"/>
          <w:szCs w:val="28"/>
          <w:u w:val="single"/>
        </w:rPr>
        <w:t>NEW</w:t>
      </w:r>
      <w:r w:rsidRPr="00540A98">
        <w:rPr>
          <w:rFonts w:ascii="Calibri" w:eastAsia="Calibri" w:hAnsi="Calibri" w:cs="Times New Roman"/>
          <w:sz w:val="28"/>
          <w:szCs w:val="28"/>
        </w:rPr>
        <w:t xml:space="preserve"> condition. These items are consumables and are written in by your student.</w:t>
      </w:r>
    </w:p>
    <w:p w:rsidR="00540A98" w:rsidRPr="00540A98" w:rsidRDefault="00540A98" w:rsidP="00540A98">
      <w:pPr>
        <w:spacing w:after="200" w:line="276" w:lineRule="auto"/>
        <w:rPr>
          <w:rFonts w:ascii="Calibri" w:eastAsia="Calibri" w:hAnsi="Calibri" w:cs="Times New Roman"/>
        </w:rPr>
      </w:pPr>
    </w:p>
    <w:p w:rsidR="00540A98" w:rsidRPr="00540A98" w:rsidRDefault="00540A98" w:rsidP="00540A98">
      <w:pPr>
        <w:spacing w:after="200" w:line="240" w:lineRule="auto"/>
        <w:jc w:val="center"/>
        <w:rPr>
          <w:rFonts w:ascii="Georgia" w:eastAsia="Calibri" w:hAnsi="Georgia" w:cs="Times New Roman"/>
          <w:color w:val="17365D"/>
          <w:sz w:val="24"/>
          <w:szCs w:val="24"/>
        </w:rPr>
      </w:pPr>
      <w:r w:rsidRPr="00540A98">
        <w:rPr>
          <w:rFonts w:ascii="Georgia" w:eastAsia="Calibri" w:hAnsi="Georgia" w:cs="Times New Roman"/>
          <w:color w:val="17365D"/>
          <w:sz w:val="24"/>
          <w:szCs w:val="24"/>
        </w:rPr>
        <w:lastRenderedPageBreak/>
        <w:t>Living Way Academy</w:t>
      </w:r>
    </w:p>
    <w:p w:rsidR="00540A98" w:rsidRPr="00540A98" w:rsidRDefault="00540A98" w:rsidP="00540A98">
      <w:pPr>
        <w:spacing w:after="200" w:line="240" w:lineRule="auto"/>
        <w:jc w:val="center"/>
        <w:rPr>
          <w:rFonts w:ascii="Georgia" w:eastAsia="Calibri" w:hAnsi="Georgia" w:cs="Times New Roman"/>
          <w:color w:val="17365D"/>
          <w:sz w:val="24"/>
          <w:szCs w:val="24"/>
        </w:rPr>
      </w:pPr>
      <w:r w:rsidRPr="00540A98">
        <w:rPr>
          <w:rFonts w:ascii="Georgia" w:eastAsia="Calibri" w:hAnsi="Georgia" w:cs="Times New Roman"/>
          <w:color w:val="17365D"/>
          <w:sz w:val="24"/>
          <w:szCs w:val="24"/>
        </w:rPr>
        <w:t>8</w:t>
      </w:r>
      <w:r w:rsidRPr="00540A98">
        <w:rPr>
          <w:rFonts w:ascii="Georgia" w:eastAsia="Calibri" w:hAnsi="Georgia" w:cs="Times New Roman"/>
          <w:color w:val="17365D"/>
          <w:sz w:val="24"/>
          <w:szCs w:val="24"/>
          <w:vertAlign w:val="superscript"/>
        </w:rPr>
        <w:t>th</w:t>
      </w:r>
      <w:r w:rsidRPr="00540A98">
        <w:rPr>
          <w:rFonts w:ascii="Georgia" w:eastAsia="Calibri" w:hAnsi="Georgia" w:cs="Times New Roman"/>
          <w:color w:val="17365D"/>
          <w:sz w:val="24"/>
          <w:szCs w:val="24"/>
        </w:rPr>
        <w:t xml:space="preserve"> Grade Book List</w:t>
      </w:r>
    </w:p>
    <w:p w:rsidR="00540A98" w:rsidRPr="00540A98" w:rsidRDefault="00540A98" w:rsidP="00540A98">
      <w:pPr>
        <w:spacing w:after="200" w:line="240" w:lineRule="auto"/>
        <w:jc w:val="center"/>
        <w:rPr>
          <w:rFonts w:ascii="Georgia" w:eastAsia="Calibri" w:hAnsi="Georgia" w:cs="Times New Roman"/>
          <w:color w:val="17365D"/>
          <w:sz w:val="24"/>
          <w:szCs w:val="24"/>
        </w:rPr>
      </w:pPr>
      <w:r w:rsidRPr="00540A98">
        <w:rPr>
          <w:rFonts w:ascii="Georgia" w:eastAsia="Calibri" w:hAnsi="Georgia" w:cs="Times New Roman"/>
          <w:color w:val="17365D"/>
          <w:sz w:val="24"/>
          <w:szCs w:val="24"/>
        </w:rPr>
        <w:t>2020-2021</w:t>
      </w:r>
    </w:p>
    <w:tbl>
      <w:tblPr>
        <w:tblW w:w="10685" w:type="dxa"/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3"/>
        <w:gridCol w:w="1682"/>
      </w:tblGrid>
      <w:tr w:rsidR="00540A98" w:rsidRPr="00540A98" w:rsidTr="00081A44">
        <w:trPr>
          <w:trHeight w:val="3980"/>
        </w:trPr>
        <w:tc>
          <w:tcPr>
            <w:tcW w:w="9003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Style w:val="TableGrid"/>
              <w:tblpPr w:leftFromText="180" w:rightFromText="180" w:vertAnchor="text" w:horzAnchor="margin" w:tblpY="196"/>
              <w:tblOverlap w:val="never"/>
              <w:tblW w:w="881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3960"/>
              <w:gridCol w:w="1710"/>
              <w:gridCol w:w="1980"/>
            </w:tblGrid>
            <w:tr w:rsidR="00540A98" w:rsidRPr="00540A98" w:rsidTr="00540A98">
              <w:trPr>
                <w:trHeight w:val="617"/>
              </w:trPr>
              <w:tc>
                <w:tcPr>
                  <w:tcW w:w="1165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BJU   Item #</w:t>
                  </w:r>
                </w:p>
              </w:tc>
              <w:tc>
                <w:tcPr>
                  <w:tcW w:w="3960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Title</w:t>
                  </w:r>
                </w:p>
              </w:tc>
              <w:tc>
                <w:tcPr>
                  <w:tcW w:w="1710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BJU Price $ (wholesale)</w:t>
                  </w:r>
                </w:p>
              </w:tc>
              <w:tc>
                <w:tcPr>
                  <w:tcW w:w="1980" w:type="dxa"/>
                  <w:shd w:val="clear" w:color="auto" w:fill="C6D9F1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  <w:color w:val="333344"/>
                    </w:rPr>
                    <w:t>ISBN #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 xml:space="preserve"> 515866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1850D93C" wp14:editId="70AA8E37">
                        <wp:extent cx="449580" cy="558840"/>
                        <wp:effectExtent l="19050" t="0" r="7620" b="0"/>
                        <wp:docPr id="22" name="Picture 22" descr="Excursions in Literature Student Text (3rd ed.; copyright updat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xcursions in Literature Student Text (3rd ed.; copyright updat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477" cy="559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Excursions in Literature Student Text   (3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rd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$56.50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978-1-60682-969-1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278432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5A1EBAE5" wp14:editId="67F4BC6E">
                        <wp:extent cx="453390" cy="577378"/>
                        <wp:effectExtent l="19050" t="0" r="3810" b="0"/>
                        <wp:docPr id="25" name="Picture 25" descr="Writing &amp; Grammar 8 Student Worktext (3rd ed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Writing &amp; Grammar 8 Student Worktext (3rd ed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390" cy="577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Grade 8 Writing &amp; Grammar </w:t>
                  </w:r>
                  <w:proofErr w:type="spellStart"/>
                  <w:r w:rsidRPr="00540A98">
                    <w:rPr>
                      <w:rFonts w:ascii="Times New Roman" w:eastAsia="Times New Roman" w:hAnsi="Times New Roman" w:cs="Times New Roman"/>
                    </w:rPr>
                    <w:t>Worktext</w:t>
                  </w:r>
                  <w:proofErr w:type="spellEnd"/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(3rd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$29.50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978-1-60682-180-0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517060</w:t>
                  </w:r>
                  <w:r w:rsidRPr="00540A98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32EDAE9D" wp14:editId="63509107">
                        <wp:extent cx="430530" cy="550513"/>
                        <wp:effectExtent l="19050" t="0" r="7620" b="0"/>
                        <wp:docPr id="28" name="Picture 28" descr="Pre-Algebra Student Text (2nd ed.; copyright updat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Pre-Algebra Student Text (2nd ed.; copyright updat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576" cy="55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540A98">
                    <w:rPr>
                      <w:rFonts w:ascii="Calibri" w:eastAsia="Calibri" w:hAnsi="Calibri" w:cs="Times New Roman"/>
                      <w:b/>
                    </w:rPr>
                    <w:t>516997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24D8AB23" wp14:editId="272A1F47">
                        <wp:extent cx="430530" cy="548267"/>
                        <wp:effectExtent l="19050" t="0" r="7620" b="0"/>
                        <wp:docPr id="31" name="Picture 31" descr="Algebra 1 Student Text (3rd ed.; copyright updat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Algebra 1 Student Text (3rd ed.; copyright updat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548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540A98">
                    <w:rPr>
                      <w:rFonts w:ascii="Times New Roman" w:eastAsia="Times New Roman" w:hAnsi="Times New Roman" w:cs="Times New Roman"/>
                    </w:rPr>
                    <w:t>Pre Algebra</w:t>
                  </w:r>
                  <w:proofErr w:type="spellEnd"/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Student Textbook (2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nd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                   </w:t>
                  </w:r>
                </w:p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                   </w:t>
                  </w: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-OR-</w:t>
                  </w:r>
                </w:p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Algebra 1 Student Textbook (3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rd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$53.75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highlight w:val="yellow"/>
                    </w:rPr>
                    <w:t>*ask Mrs. Stott which math book your student needs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978-1-62856-291-0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</w:pP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</w:pP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</w:pP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978-1-62856-562-1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515841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15FEBE2A" wp14:editId="68D1FCCA">
                        <wp:extent cx="486654" cy="624840"/>
                        <wp:effectExtent l="19050" t="0" r="8646" b="0"/>
                        <wp:docPr id="11" name="Picture 10" descr="American Republic Student Text (4th ed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merican Republic Student Text (4th ed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013" cy="629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Heritage Studies American Republic Student Text (4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th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$57.50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978-1-60682-857-1</w:t>
                  </w:r>
                </w:p>
              </w:tc>
            </w:tr>
            <w:tr w:rsidR="00540A98" w:rsidRPr="00540A98" w:rsidTr="00081A44">
              <w:tc>
                <w:tcPr>
                  <w:tcW w:w="1165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  <w:b/>
                    </w:rPr>
                    <w:t>508655</w:t>
                  </w:r>
                </w:p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5ADBBFAD" wp14:editId="3B553813">
                        <wp:extent cx="464820" cy="594360"/>
                        <wp:effectExtent l="19050" t="0" r="0" b="0"/>
                        <wp:docPr id="12" name="Picture 19" descr="Earth Science Student Text (5th ed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Earth Science Student Text (5th ed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Earth Science Student Text (5</w:t>
                  </w:r>
                  <w:r w:rsidRPr="00540A9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th</w:t>
                  </w:r>
                  <w:r w:rsidRPr="00540A98">
                    <w:rPr>
                      <w:rFonts w:ascii="Times New Roman" w:eastAsia="Times New Roman" w:hAnsi="Times New Roman" w:cs="Times New Roman"/>
                    </w:rPr>
                    <w:t xml:space="preserve"> ed.)</w:t>
                  </w:r>
                </w:p>
              </w:tc>
              <w:tc>
                <w:tcPr>
                  <w:tcW w:w="171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40A98">
                    <w:rPr>
                      <w:rFonts w:ascii="Times New Roman" w:eastAsia="Times New Roman" w:hAnsi="Times New Roman" w:cs="Times New Roman"/>
                    </w:rPr>
                    <w:t>$64.00</w:t>
                  </w:r>
                </w:p>
              </w:tc>
              <w:tc>
                <w:tcPr>
                  <w:tcW w:w="1980" w:type="dxa"/>
                  <w:vAlign w:val="center"/>
                </w:tcPr>
                <w:p w:rsidR="00540A98" w:rsidRPr="00540A98" w:rsidRDefault="00540A98" w:rsidP="00540A98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hd w:val="clear" w:color="auto" w:fill="FAFAFA"/>
                    </w:rPr>
                  </w:pPr>
                  <w:r w:rsidRPr="00540A98">
                    <w:rPr>
                      <w:rFonts w:ascii="Arial" w:eastAsia="Calibri" w:hAnsi="Arial" w:cs="Arial"/>
                      <w:color w:val="333344"/>
                      <w:sz w:val="19"/>
                      <w:szCs w:val="19"/>
                      <w:shd w:val="clear" w:color="auto" w:fill="E9E9F2"/>
                    </w:rPr>
                    <w:t>978-1-62856-283-5</w:t>
                  </w:r>
                </w:p>
              </w:tc>
            </w:tr>
          </w:tbl>
          <w:p w:rsidR="00540A98" w:rsidRPr="00540A98" w:rsidRDefault="00540A98" w:rsidP="00540A98">
            <w:pPr>
              <w:spacing w:after="240" w:line="240" w:lineRule="auto"/>
              <w:rPr>
                <w:rFonts w:ascii="Arial" w:eastAsia="Times New Roman" w:hAnsi="Arial" w:cs="Arial"/>
                <w:color w:val="333344"/>
                <w:sz w:val="19"/>
                <w:szCs w:val="19"/>
              </w:rPr>
            </w:pPr>
          </w:p>
        </w:tc>
        <w:tc>
          <w:tcPr>
            <w:tcW w:w="1682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40A98" w:rsidRPr="00540A98" w:rsidRDefault="00540A98" w:rsidP="00540A98">
            <w:pPr>
              <w:spacing w:after="240" w:line="240" w:lineRule="auto"/>
              <w:rPr>
                <w:rFonts w:ascii="Arial" w:eastAsia="Times New Roman" w:hAnsi="Arial" w:cs="Arial"/>
                <w:color w:val="333344"/>
                <w:sz w:val="19"/>
                <w:szCs w:val="19"/>
              </w:rPr>
            </w:pPr>
          </w:p>
        </w:tc>
      </w:tr>
    </w:tbl>
    <w:p w:rsidR="00540A98" w:rsidRPr="00540A98" w:rsidRDefault="00540A98" w:rsidP="00540A98">
      <w:pPr>
        <w:spacing w:after="200" w:line="276" w:lineRule="auto"/>
        <w:rPr>
          <w:rFonts w:ascii="Calibri" w:eastAsia="Calibri" w:hAnsi="Calibri" w:cs="Times New Roman"/>
        </w:rPr>
      </w:pPr>
    </w:p>
    <w:p w:rsidR="00540A98" w:rsidRPr="00540A98" w:rsidRDefault="00540A98" w:rsidP="00540A9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40A98">
        <w:rPr>
          <w:rFonts w:ascii="Calibri" w:eastAsia="Calibri" w:hAnsi="Calibri" w:cs="Times New Roman"/>
          <w:b/>
          <w:sz w:val="28"/>
          <w:szCs w:val="28"/>
        </w:rPr>
        <w:lastRenderedPageBreak/>
        <w:t>Please note:</w:t>
      </w:r>
      <w:r w:rsidRPr="00540A98">
        <w:rPr>
          <w:rFonts w:ascii="Calibri" w:eastAsia="Calibri" w:hAnsi="Calibri" w:cs="Times New Roman"/>
          <w:sz w:val="28"/>
          <w:szCs w:val="28"/>
        </w:rPr>
        <w:t xml:space="preserve">  workbooks, </w:t>
      </w:r>
      <w:proofErr w:type="spellStart"/>
      <w:r w:rsidRPr="00540A98">
        <w:rPr>
          <w:rFonts w:ascii="Calibri" w:eastAsia="Calibri" w:hAnsi="Calibri" w:cs="Times New Roman"/>
          <w:sz w:val="28"/>
          <w:szCs w:val="28"/>
        </w:rPr>
        <w:t>worktexts</w:t>
      </w:r>
      <w:proofErr w:type="spellEnd"/>
      <w:r w:rsidRPr="00540A98">
        <w:rPr>
          <w:rFonts w:ascii="Calibri" w:eastAsia="Calibri" w:hAnsi="Calibri" w:cs="Times New Roman"/>
          <w:sz w:val="28"/>
          <w:szCs w:val="28"/>
        </w:rPr>
        <w:t xml:space="preserve">, activity manuals and reviews </w:t>
      </w:r>
      <w:r w:rsidRPr="00540A98">
        <w:rPr>
          <w:rFonts w:ascii="Calibri" w:eastAsia="Calibri" w:hAnsi="Calibri" w:cs="Times New Roman"/>
          <w:b/>
          <w:i/>
          <w:sz w:val="28"/>
          <w:szCs w:val="28"/>
          <w:u w:val="single"/>
        </w:rPr>
        <w:t>may not</w:t>
      </w:r>
      <w:r w:rsidRPr="00540A98">
        <w:rPr>
          <w:rFonts w:ascii="Calibri" w:eastAsia="Calibri" w:hAnsi="Calibri" w:cs="Times New Roman"/>
          <w:sz w:val="28"/>
          <w:szCs w:val="28"/>
        </w:rPr>
        <w:t xml:space="preserve"> be exchanged as they will need to be purchased in </w:t>
      </w:r>
      <w:r w:rsidRPr="00540A98">
        <w:rPr>
          <w:rFonts w:ascii="Calibri" w:eastAsia="Calibri" w:hAnsi="Calibri" w:cs="Times New Roman"/>
          <w:b/>
          <w:i/>
          <w:sz w:val="28"/>
          <w:szCs w:val="28"/>
          <w:u w:val="single"/>
        </w:rPr>
        <w:t>NEW</w:t>
      </w:r>
      <w:r w:rsidRPr="00540A98">
        <w:rPr>
          <w:rFonts w:ascii="Calibri" w:eastAsia="Calibri" w:hAnsi="Calibri" w:cs="Times New Roman"/>
          <w:sz w:val="28"/>
          <w:szCs w:val="28"/>
        </w:rPr>
        <w:t xml:space="preserve"> condition. These items are consumables and are written in by your student.</w:t>
      </w:r>
    </w:p>
    <w:p w:rsidR="00AB29DD" w:rsidRDefault="00AB29DD">
      <w:bookmarkStart w:id="0" w:name="_GoBack"/>
      <w:bookmarkEnd w:id="0"/>
    </w:p>
    <w:sectPr w:rsidR="00AB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8"/>
    <w:rsid w:val="00540A98"/>
    <w:rsid w:val="00A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37C52-5F6E-4F07-9FB4-EB246621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University Consortium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Latreace Cox</dc:creator>
  <cp:keywords/>
  <dc:description/>
  <cp:lastModifiedBy>Latreace Cox</cp:lastModifiedBy>
  <cp:revision>1</cp:revision>
  <dcterms:created xsi:type="dcterms:W3CDTF">2020-07-30T00:48:00Z</dcterms:created>
  <dcterms:modified xsi:type="dcterms:W3CDTF">2020-07-30T00:49:00Z</dcterms:modified>
</cp:coreProperties>
</file>