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251DB" w14:textId="02D6BEEA" w:rsidR="00541736" w:rsidRPr="00541736" w:rsidRDefault="00541736" w:rsidP="00541736">
      <w:pPr>
        <w:pStyle w:val="IntenseQuote"/>
        <w:jc w:val="center"/>
        <w:rPr>
          <w:rFonts w:ascii="Franklin Gothic Book" w:hAnsi="Franklin Gothic Book" w:cs="Arial"/>
          <w:i w:val="0"/>
        </w:rPr>
      </w:pPr>
      <w:r w:rsidRPr="00232E14">
        <w:rPr>
          <w:rFonts w:ascii="Franklin Gothic Book" w:hAnsi="Franklin Gothic Book" w:cs="Arial"/>
          <w:i w:val="0"/>
        </w:rPr>
        <w:t>Emerald Lake Regional Park Meeting</w:t>
      </w:r>
      <w:r w:rsidRPr="00232E14">
        <w:rPr>
          <w:rFonts w:ascii="Franklin Gothic Book" w:hAnsi="Franklin Gothic Book" w:cs="Arial"/>
          <w:i w:val="0"/>
        </w:rPr>
        <w:br/>
      </w:r>
      <w:r w:rsidR="006A50ED">
        <w:rPr>
          <w:rFonts w:ascii="Franklin Gothic Book" w:hAnsi="Franklin Gothic Book" w:cs="Arial"/>
          <w:i w:val="0"/>
        </w:rPr>
        <w:t>Monday, February 7</w:t>
      </w:r>
      <w:r>
        <w:rPr>
          <w:rFonts w:ascii="Franklin Gothic Book" w:hAnsi="Franklin Gothic Book" w:cs="Arial"/>
          <w:i w:val="0"/>
        </w:rPr>
        <w:t>, 2022</w:t>
      </w:r>
      <w:r w:rsidRPr="00232E14">
        <w:rPr>
          <w:rFonts w:ascii="Franklin Gothic Book" w:hAnsi="Franklin Gothic Book" w:cs="Arial"/>
          <w:i w:val="0"/>
        </w:rPr>
        <w:t xml:space="preserve"> @ </w:t>
      </w:r>
      <w:r>
        <w:rPr>
          <w:rFonts w:ascii="Franklin Gothic Book" w:hAnsi="Franklin Gothic Book" w:cs="Arial"/>
          <w:i w:val="0"/>
        </w:rPr>
        <w:t>5:00 p.m.</w:t>
      </w:r>
      <w:r w:rsidRPr="00232E14">
        <w:rPr>
          <w:rFonts w:ascii="Franklin Gothic Book" w:hAnsi="Franklin Gothic Book" w:cs="Arial"/>
          <w:i w:val="0"/>
        </w:rPr>
        <w:br/>
      </w:r>
      <w:r>
        <w:rPr>
          <w:rFonts w:ascii="Franklin Gothic Book" w:hAnsi="Franklin Gothic Book" w:cs="Arial"/>
          <w:i w:val="0"/>
        </w:rPr>
        <w:t>Special Meeting Minutes</w:t>
      </w:r>
    </w:p>
    <w:p w14:paraId="5C753E99" w14:textId="78D6B036" w:rsidR="00E65F0B" w:rsidRDefault="00E65F0B">
      <w:pPr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w:t>Call to</w:t>
      </w:r>
      <w:r w:rsidR="00541736">
        <w:rPr>
          <w:rFonts w:ascii="Franklin Gothic Book" w:hAnsi="Franklin Gothic Book"/>
          <w:noProof/>
        </w:rPr>
        <w:t xml:space="preserve"> Order</w:t>
      </w:r>
      <w:r>
        <w:rPr>
          <w:rFonts w:ascii="Franklin Gothic Book" w:hAnsi="Franklin Gothic Book"/>
          <w:noProof/>
        </w:rPr>
        <w:t xml:space="preserve"> Special Meeting – </w:t>
      </w:r>
      <w:r w:rsidR="006A50ED">
        <w:rPr>
          <w:rFonts w:ascii="Franklin Gothic Book" w:hAnsi="Franklin Gothic Book"/>
          <w:noProof/>
        </w:rPr>
        <w:t>February 7</w:t>
      </w:r>
      <w:r>
        <w:rPr>
          <w:rFonts w:ascii="Franklin Gothic Book" w:hAnsi="Franklin Gothic Book"/>
          <w:noProof/>
        </w:rPr>
        <w:t>, 2022 @ 5:00 p.m.</w:t>
      </w:r>
    </w:p>
    <w:p w14:paraId="76F00662" w14:textId="6DA505E6" w:rsidR="00541736" w:rsidRDefault="006A50ED">
      <w:pPr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w:t xml:space="preserve">Budget Meeting </w:t>
      </w:r>
    </w:p>
    <w:p w14:paraId="6EE04109" w14:textId="7FEFF526" w:rsidR="006A50ED" w:rsidRDefault="006A50ED" w:rsidP="006A50ED">
      <w:pPr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w:t xml:space="preserve">Attendance – Darcy, Faye, Lee, and Damen (Park Manager) </w:t>
      </w:r>
    </w:p>
    <w:p w14:paraId="339CA54C" w14:textId="1749C9B5" w:rsidR="006A50ED" w:rsidRPr="006A50ED" w:rsidRDefault="006A50ED" w:rsidP="006A50ED">
      <w:pPr>
        <w:pStyle w:val="ListParagraph"/>
        <w:numPr>
          <w:ilvl w:val="0"/>
          <w:numId w:val="2"/>
        </w:numPr>
        <w:rPr>
          <w:rFonts w:ascii="Franklin Gothic Book" w:hAnsi="Franklin Gothic Book"/>
          <w:noProof/>
        </w:rPr>
      </w:pPr>
      <w:r w:rsidRPr="006A50ED">
        <w:rPr>
          <w:rFonts w:ascii="Franklin Gothic Book" w:hAnsi="Franklin Gothic Book"/>
          <w:noProof/>
        </w:rPr>
        <w:t>Treasurer presents the actual numbers from the 2021 year.</w:t>
      </w:r>
    </w:p>
    <w:p w14:paraId="2F8ABF9F" w14:textId="2785156E" w:rsidR="006A50ED" w:rsidRPr="006A50ED" w:rsidRDefault="006A50ED" w:rsidP="006A50ED">
      <w:pPr>
        <w:pStyle w:val="ListParagraph"/>
        <w:numPr>
          <w:ilvl w:val="0"/>
          <w:numId w:val="2"/>
        </w:numPr>
        <w:rPr>
          <w:rFonts w:ascii="Franklin Gothic Book" w:hAnsi="Franklin Gothic Book"/>
          <w:noProof/>
        </w:rPr>
      </w:pPr>
      <w:r w:rsidRPr="006A50ED">
        <w:rPr>
          <w:rFonts w:ascii="Franklin Gothic Book" w:hAnsi="Franklin Gothic Book"/>
          <w:noProof/>
        </w:rPr>
        <w:t xml:space="preserve">Board sets budget for 2022. </w:t>
      </w:r>
    </w:p>
    <w:p w14:paraId="21145BD9" w14:textId="743C1EE1" w:rsidR="006A50ED" w:rsidRDefault="006A50ED" w:rsidP="006A50ED">
      <w:pPr>
        <w:pStyle w:val="ListParagraph"/>
        <w:numPr>
          <w:ilvl w:val="0"/>
          <w:numId w:val="2"/>
        </w:numPr>
        <w:rPr>
          <w:rFonts w:ascii="Franklin Gothic Book" w:hAnsi="Franklin Gothic Book"/>
          <w:noProof/>
        </w:rPr>
      </w:pPr>
      <w:r w:rsidRPr="006A50ED">
        <w:rPr>
          <w:rFonts w:ascii="Franklin Gothic Book" w:hAnsi="Franklin Gothic Book"/>
          <w:noProof/>
        </w:rPr>
        <w:t xml:space="preserve">Board discusses </w:t>
      </w:r>
      <w:r>
        <w:rPr>
          <w:rFonts w:ascii="Franklin Gothic Book" w:hAnsi="Franklin Gothic Book"/>
          <w:noProof/>
        </w:rPr>
        <w:t>capital projects for 2022.</w:t>
      </w:r>
    </w:p>
    <w:p w14:paraId="41798836" w14:textId="24317D40" w:rsidR="006A50ED" w:rsidRPr="006A50ED" w:rsidRDefault="006A50ED" w:rsidP="006A50ED">
      <w:pPr>
        <w:pStyle w:val="ListParagraph"/>
        <w:numPr>
          <w:ilvl w:val="0"/>
          <w:numId w:val="2"/>
        </w:numPr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w:t xml:space="preserve">Board discusses purchase of anticipated expenditures. </w:t>
      </w:r>
    </w:p>
    <w:p w14:paraId="5CB1FD66" w14:textId="4525BEB3" w:rsidR="00F24DED" w:rsidRPr="00541736" w:rsidRDefault="00F24DED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Meeting Adjourned. </w:t>
      </w:r>
    </w:p>
    <w:sectPr w:rsidR="00F24DED" w:rsidRPr="00541736" w:rsidSect="004366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29D44" w14:textId="77777777" w:rsidR="00645CB9" w:rsidRDefault="00645CB9" w:rsidP="004366B1">
      <w:pPr>
        <w:spacing w:after="0" w:line="240" w:lineRule="auto"/>
      </w:pPr>
      <w:r>
        <w:separator/>
      </w:r>
    </w:p>
  </w:endnote>
  <w:endnote w:type="continuationSeparator" w:id="0">
    <w:p w14:paraId="2BE38C14" w14:textId="77777777" w:rsidR="00645CB9" w:rsidRDefault="00645CB9" w:rsidP="0043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09130" w14:textId="77777777" w:rsidR="00645CB9" w:rsidRDefault="00645CB9" w:rsidP="004366B1">
      <w:pPr>
        <w:spacing w:after="0" w:line="240" w:lineRule="auto"/>
      </w:pPr>
      <w:r>
        <w:separator/>
      </w:r>
    </w:p>
  </w:footnote>
  <w:footnote w:type="continuationSeparator" w:id="0">
    <w:p w14:paraId="37FF8478" w14:textId="77777777" w:rsidR="00645CB9" w:rsidRDefault="00645CB9" w:rsidP="0043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1D55"/>
    <w:multiLevelType w:val="hybridMultilevel"/>
    <w:tmpl w:val="A808E63A"/>
    <w:lvl w:ilvl="0" w:tplc="4DFE5FC6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E64E4"/>
    <w:multiLevelType w:val="hybridMultilevel"/>
    <w:tmpl w:val="04906600"/>
    <w:lvl w:ilvl="0" w:tplc="C0A40A5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6B1"/>
    <w:rsid w:val="000E111F"/>
    <w:rsid w:val="00413219"/>
    <w:rsid w:val="00425016"/>
    <w:rsid w:val="004366B1"/>
    <w:rsid w:val="00530C2A"/>
    <w:rsid w:val="00541736"/>
    <w:rsid w:val="0055033D"/>
    <w:rsid w:val="00645CB9"/>
    <w:rsid w:val="006A50ED"/>
    <w:rsid w:val="009141B5"/>
    <w:rsid w:val="00E65F0B"/>
    <w:rsid w:val="00F2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A7BC97"/>
  <w15:chartTrackingRefBased/>
  <w15:docId w15:val="{87DE4E99-7846-4949-84BF-568D685B5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6B1"/>
  </w:style>
  <w:style w:type="paragraph" w:styleId="Footer">
    <w:name w:val="footer"/>
    <w:basedOn w:val="Normal"/>
    <w:link w:val="FooterChar"/>
    <w:uiPriority w:val="99"/>
    <w:unhideWhenUsed/>
    <w:rsid w:val="004366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6B1"/>
  </w:style>
  <w:style w:type="paragraph" w:styleId="IntenseQuote">
    <w:name w:val="Intense Quote"/>
    <w:basedOn w:val="Normal"/>
    <w:next w:val="Normal"/>
    <w:link w:val="IntenseQuoteChar"/>
    <w:uiPriority w:val="30"/>
    <w:qFormat/>
    <w:rsid w:val="00541736"/>
    <w:pPr>
      <w:pBdr>
        <w:bottom w:val="single" w:sz="4" w:space="4" w:color="4472C4" w:themeColor="accent1"/>
      </w:pBdr>
      <w:spacing w:before="200" w:after="280" w:line="240" w:lineRule="auto"/>
      <w:ind w:left="936" w:right="936"/>
    </w:pPr>
    <w:rPr>
      <w:rFonts w:eastAsiaTheme="minorEastAsia"/>
      <w:b/>
      <w:bCs/>
      <w:i/>
      <w:iCs/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1736"/>
    <w:rPr>
      <w:rFonts w:eastAsiaTheme="minorEastAsia"/>
      <w:b/>
      <w:bCs/>
      <w:i/>
      <w:iCs/>
      <w:color w:val="4472C4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5417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4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fbfd49-c8e6-4618-a77f-5ef25245836c" origin="userSelected">
  <element uid="588104ae-2895-48f0-94e0-4417fcf0f7f0" value=""/>
  <element uid="4ecbf47d-2ec6-497d-85fc-f65b66e62fe7" value=""/>
</sisl>
</file>

<file path=customXml/itemProps1.xml><?xml version="1.0" encoding="utf-8"?>
<ds:datastoreItem xmlns:ds="http://schemas.openxmlformats.org/officeDocument/2006/customXml" ds:itemID="{25135B66-7824-4817-B341-7520864FFEA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METER Darcy (CNH Industrial)</dc:creator>
  <cp:keywords/>
  <dc:description/>
  <cp:lastModifiedBy>Chelsey Watts</cp:lastModifiedBy>
  <cp:revision>3</cp:revision>
  <dcterms:created xsi:type="dcterms:W3CDTF">2022-02-23T03:35:00Z</dcterms:created>
  <dcterms:modified xsi:type="dcterms:W3CDTF">2022-02-23T03:39:00Z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32fd7264-8f99-4717-8523-3cd0f0d87e28</vt:lpwstr>
  </property>
  <property fmtid="{D5CDD505-2E9C-101B-9397-08002B2CF9AE}" pid="3" name="bjClsUserRVM">
    <vt:lpwstr>[]</vt:lpwstr>
  </property>
  <property fmtid="{D5CDD505-2E9C-101B-9397-08002B2CF9AE}" pid="4" name="bjSaver">
    <vt:lpwstr>b3qk52PeYPIQaeJYWX2QlKAAHb4ucmpH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policy="18fbfd49-c8e6-4618-a77f-5ef25245836c" origin="userSelected" xmlns="http://www.boldonj</vt:lpwstr>
  </property>
  <property fmtid="{D5CDD505-2E9C-101B-9397-08002B2CF9AE}" pid="6" name="bjDocumentLabelXML-0">
    <vt:lpwstr>ames.com/2008/01/sie/internal/label"&gt;&lt;element uid="588104ae-2895-48f0-94e0-4417fcf0f7f0" value="" /&gt;&lt;element uid="4ecbf47d-2ec6-497d-85fc-f65b66e62fe7" value="" /&gt;&lt;/sisl&gt;</vt:lpwstr>
  </property>
  <property fmtid="{D5CDD505-2E9C-101B-9397-08002B2CF9AE}" pid="7" name="bjDocumentSecurityLabel">
    <vt:lpwstr>CNH Industrial: GENERAL BUSINESS  Contains no personal data</vt:lpwstr>
  </property>
  <property fmtid="{D5CDD505-2E9C-101B-9397-08002B2CF9AE}" pid="8" name="CNH-LabelledBy:">
    <vt:lpwstr>UC984,01/18/22 9:26:59 AM,GENERAL BUSINESS</vt:lpwstr>
  </property>
  <property fmtid="{D5CDD505-2E9C-101B-9397-08002B2CF9AE}" pid="9" name="CNH-Classification">
    <vt:lpwstr>[GENERAL BUSINESS - Contains no personal data]</vt:lpwstr>
  </property>
</Properties>
</file>