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9C008" w14:textId="77777777" w:rsidR="00E51328" w:rsidRPr="00224B6E" w:rsidRDefault="00E51328" w:rsidP="00E610C1">
      <w:pPr>
        <w:pStyle w:val="Title"/>
        <w:widowControl/>
        <w:rPr>
          <w:rFonts w:ascii="Arial" w:hAnsi="Arial" w:cs="Arial"/>
        </w:rPr>
      </w:pPr>
      <w:r w:rsidRPr="00224B6E">
        <w:rPr>
          <w:rFonts w:ascii="Arial" w:hAnsi="Arial" w:cs="Arial"/>
        </w:rPr>
        <w:t>BYLAWS OF</w:t>
      </w:r>
    </w:p>
    <w:p w14:paraId="1AE8F150" w14:textId="53FB8CC4" w:rsidR="00E51328" w:rsidRPr="00224B6E" w:rsidRDefault="00E43A79" w:rsidP="00E51328">
      <w:pPr>
        <w:tabs>
          <w:tab w:val="left" w:pos="720"/>
        </w:tabs>
        <w:jc w:val="center"/>
        <w:rPr>
          <w:rFonts w:ascii="Arial" w:hAnsi="Arial" w:cs="Arial"/>
          <w:b/>
          <w:bCs/>
          <w:sz w:val="24"/>
          <w:szCs w:val="24"/>
        </w:rPr>
      </w:pPr>
      <w:r>
        <w:rPr>
          <w:rFonts w:ascii="Arial" w:hAnsi="Arial" w:cs="Arial"/>
          <w:b/>
          <w:bCs/>
          <w:sz w:val="24"/>
          <w:szCs w:val="24"/>
        </w:rPr>
        <w:t>DOWNTOWN MANTECA</w:t>
      </w:r>
      <w:r w:rsidR="00BD571C">
        <w:rPr>
          <w:rFonts w:ascii="Arial" w:hAnsi="Arial" w:cs="Arial"/>
          <w:b/>
          <w:bCs/>
          <w:sz w:val="24"/>
          <w:szCs w:val="24"/>
        </w:rPr>
        <w:t xml:space="preserve"> </w:t>
      </w:r>
      <w:r w:rsidR="00E51328" w:rsidRPr="00224B6E">
        <w:rPr>
          <w:rFonts w:ascii="Arial" w:hAnsi="Arial" w:cs="Arial"/>
          <w:b/>
          <w:bCs/>
          <w:sz w:val="24"/>
          <w:szCs w:val="24"/>
        </w:rPr>
        <w:t xml:space="preserve"> IMPROVEMENT ASSOCIATION,</w:t>
      </w:r>
    </w:p>
    <w:p w14:paraId="757E4E05" w14:textId="1DF3F24D" w:rsidR="00E51328" w:rsidRDefault="00E51328" w:rsidP="00E51328">
      <w:pPr>
        <w:tabs>
          <w:tab w:val="left" w:pos="720"/>
        </w:tabs>
        <w:jc w:val="center"/>
        <w:rPr>
          <w:rFonts w:ascii="Arial" w:hAnsi="Arial" w:cs="Arial"/>
          <w:b/>
          <w:bCs/>
          <w:sz w:val="24"/>
          <w:szCs w:val="24"/>
        </w:rPr>
      </w:pPr>
      <w:r w:rsidRPr="00224B6E">
        <w:rPr>
          <w:rFonts w:ascii="Arial" w:hAnsi="Arial" w:cs="Arial"/>
          <w:b/>
          <w:bCs/>
          <w:sz w:val="24"/>
          <w:szCs w:val="24"/>
        </w:rPr>
        <w:t>A CALIFORNIA NON</w:t>
      </w:r>
      <w:r w:rsidR="00D32E5B">
        <w:rPr>
          <w:rFonts w:ascii="Arial" w:hAnsi="Arial" w:cs="Arial"/>
          <w:b/>
          <w:bCs/>
          <w:sz w:val="24"/>
          <w:szCs w:val="24"/>
        </w:rPr>
        <w:t>-</w:t>
      </w:r>
      <w:r w:rsidRPr="00224B6E">
        <w:rPr>
          <w:rFonts w:ascii="Arial" w:hAnsi="Arial" w:cs="Arial"/>
          <w:b/>
          <w:bCs/>
          <w:sz w:val="24"/>
          <w:szCs w:val="24"/>
        </w:rPr>
        <w:t>PROFIT PUBLIC BENEFIT CORPORATION</w:t>
      </w:r>
    </w:p>
    <w:p w14:paraId="6D1A6237" w14:textId="3DC1184C" w:rsidR="003E268C" w:rsidRPr="003E268C" w:rsidRDefault="003E268C" w:rsidP="003E268C">
      <w:pPr>
        <w:tabs>
          <w:tab w:val="left" w:pos="720"/>
        </w:tabs>
        <w:jc w:val="center"/>
        <w:rPr>
          <w:rFonts w:ascii="Arial" w:hAnsi="Arial" w:cs="Arial"/>
          <w:b/>
          <w:bCs/>
          <w:i/>
          <w:iCs/>
          <w:sz w:val="24"/>
          <w:szCs w:val="24"/>
        </w:rPr>
      </w:pPr>
      <w:r w:rsidRPr="003E268C">
        <w:rPr>
          <w:rFonts w:ascii="Arial" w:hAnsi="Arial" w:cs="Arial"/>
          <w:b/>
          <w:bCs/>
          <w:i/>
          <w:iCs/>
          <w:sz w:val="24"/>
          <w:szCs w:val="24"/>
        </w:rPr>
        <w:t xml:space="preserve">Bylaws adopted at the </w:t>
      </w:r>
      <w:r w:rsidR="00001DE4">
        <w:rPr>
          <w:rFonts w:ascii="Arial" w:hAnsi="Arial" w:cs="Arial"/>
          <w:b/>
          <w:bCs/>
          <w:i/>
          <w:iCs/>
          <w:sz w:val="24"/>
          <w:szCs w:val="24"/>
        </w:rPr>
        <w:t>October 9</w:t>
      </w:r>
      <w:r w:rsidR="00001DE4" w:rsidRPr="00001DE4">
        <w:rPr>
          <w:rFonts w:ascii="Arial" w:hAnsi="Arial" w:cs="Arial"/>
          <w:b/>
          <w:bCs/>
          <w:i/>
          <w:iCs/>
          <w:sz w:val="24"/>
          <w:szCs w:val="24"/>
          <w:vertAlign w:val="superscript"/>
        </w:rPr>
        <w:t>th</w:t>
      </w:r>
      <w:r w:rsidR="00001DE4">
        <w:rPr>
          <w:rFonts w:ascii="Arial" w:hAnsi="Arial" w:cs="Arial"/>
          <w:b/>
          <w:bCs/>
          <w:i/>
          <w:iCs/>
          <w:sz w:val="24"/>
          <w:szCs w:val="24"/>
        </w:rPr>
        <w:t>, 2024</w:t>
      </w:r>
      <w:r w:rsidRPr="003E268C">
        <w:rPr>
          <w:rFonts w:ascii="Arial" w:hAnsi="Arial" w:cs="Arial"/>
          <w:b/>
          <w:bCs/>
          <w:i/>
          <w:iCs/>
          <w:sz w:val="24"/>
          <w:szCs w:val="24"/>
        </w:rPr>
        <w:t xml:space="preserve"> </w:t>
      </w:r>
      <w:r w:rsidR="0079791C">
        <w:rPr>
          <w:rFonts w:ascii="Arial" w:hAnsi="Arial" w:cs="Arial"/>
          <w:b/>
          <w:bCs/>
          <w:i/>
          <w:iCs/>
          <w:sz w:val="24"/>
          <w:szCs w:val="24"/>
        </w:rPr>
        <w:t>Interim</w:t>
      </w:r>
      <w:r w:rsidR="0079791C" w:rsidRPr="003E268C">
        <w:rPr>
          <w:rFonts w:ascii="Arial" w:hAnsi="Arial" w:cs="Arial"/>
          <w:b/>
          <w:bCs/>
          <w:i/>
          <w:iCs/>
          <w:sz w:val="24"/>
          <w:szCs w:val="24"/>
        </w:rPr>
        <w:t xml:space="preserve"> Board</w:t>
      </w:r>
      <w:r w:rsidRPr="003E268C">
        <w:rPr>
          <w:rFonts w:ascii="Arial" w:hAnsi="Arial" w:cs="Arial"/>
          <w:b/>
          <w:bCs/>
          <w:i/>
          <w:iCs/>
          <w:sz w:val="24"/>
          <w:szCs w:val="24"/>
        </w:rPr>
        <w:t xml:space="preserve"> of Directors Meeting</w:t>
      </w:r>
    </w:p>
    <w:p w14:paraId="113D05F6" w14:textId="77777777" w:rsidR="003E268C" w:rsidRPr="00224B6E" w:rsidRDefault="003E268C" w:rsidP="00E51328">
      <w:pPr>
        <w:tabs>
          <w:tab w:val="left" w:pos="720"/>
        </w:tabs>
        <w:jc w:val="center"/>
        <w:rPr>
          <w:rFonts w:ascii="Arial" w:hAnsi="Arial" w:cs="Arial"/>
          <w:b/>
          <w:bCs/>
          <w:sz w:val="24"/>
          <w:szCs w:val="24"/>
        </w:rPr>
      </w:pPr>
    </w:p>
    <w:p w14:paraId="29DAC053" w14:textId="77777777" w:rsidR="00E51328" w:rsidRPr="00224B6E" w:rsidRDefault="00E51328" w:rsidP="00E51328">
      <w:pPr>
        <w:numPr>
          <w:ilvl w:val="0"/>
          <w:numId w:val="1"/>
        </w:numPr>
        <w:tabs>
          <w:tab w:val="left" w:pos="720"/>
        </w:tabs>
        <w:autoSpaceDE w:val="0"/>
        <w:autoSpaceDN w:val="0"/>
        <w:adjustRightInd w:val="0"/>
        <w:spacing w:after="0" w:line="240" w:lineRule="auto"/>
        <w:jc w:val="center"/>
        <w:rPr>
          <w:rFonts w:ascii="Arial" w:hAnsi="Arial" w:cs="Arial"/>
          <w:sz w:val="24"/>
          <w:szCs w:val="24"/>
        </w:rPr>
      </w:pPr>
    </w:p>
    <w:p w14:paraId="4810EBA5" w14:textId="482A516C" w:rsidR="00E51328" w:rsidRDefault="00E51328" w:rsidP="00E51328">
      <w:pPr>
        <w:tabs>
          <w:tab w:val="left" w:pos="720"/>
        </w:tabs>
        <w:jc w:val="center"/>
        <w:rPr>
          <w:rFonts w:ascii="Arial" w:hAnsi="Arial" w:cs="Arial"/>
          <w:b/>
          <w:bCs/>
          <w:sz w:val="24"/>
          <w:szCs w:val="24"/>
        </w:rPr>
      </w:pPr>
      <w:r w:rsidRPr="00224B6E">
        <w:rPr>
          <w:rFonts w:ascii="Arial" w:hAnsi="Arial" w:cs="Arial"/>
          <w:b/>
          <w:bCs/>
          <w:sz w:val="24"/>
          <w:szCs w:val="24"/>
        </w:rPr>
        <w:t>OFFICES</w:t>
      </w:r>
    </w:p>
    <w:p w14:paraId="74B26595" w14:textId="77777777" w:rsidR="00E51328" w:rsidRPr="00224B6E" w:rsidRDefault="007131A8" w:rsidP="007131A8">
      <w:pPr>
        <w:keepNext/>
        <w:tabs>
          <w:tab w:val="left" w:pos="720"/>
        </w:tabs>
        <w:autoSpaceDE w:val="0"/>
        <w:autoSpaceDN w:val="0"/>
        <w:adjustRightInd w:val="0"/>
        <w:spacing w:after="240" w:line="240" w:lineRule="auto"/>
        <w:jc w:val="both"/>
        <w:rPr>
          <w:rFonts w:ascii="Arial" w:hAnsi="Arial" w:cs="Arial"/>
          <w:b/>
          <w:sz w:val="24"/>
          <w:szCs w:val="24"/>
        </w:rPr>
      </w:pPr>
      <w:r>
        <w:rPr>
          <w:rFonts w:ascii="Arial" w:hAnsi="Arial" w:cs="Arial"/>
          <w:b/>
          <w:sz w:val="24"/>
          <w:szCs w:val="24"/>
        </w:rPr>
        <w:t xml:space="preserve">Section 1.  </w:t>
      </w:r>
      <w:r w:rsidR="00E51328" w:rsidRPr="00224B6E">
        <w:rPr>
          <w:rFonts w:ascii="Arial" w:hAnsi="Arial" w:cs="Arial"/>
          <w:b/>
          <w:sz w:val="24"/>
          <w:szCs w:val="24"/>
        </w:rPr>
        <w:t>N</w:t>
      </w:r>
      <w:r w:rsidR="008A74A5">
        <w:rPr>
          <w:rFonts w:ascii="Arial" w:hAnsi="Arial" w:cs="Arial"/>
          <w:b/>
          <w:sz w:val="24"/>
          <w:szCs w:val="24"/>
        </w:rPr>
        <w:t>ame</w:t>
      </w:r>
    </w:p>
    <w:p w14:paraId="7AEFFB70" w14:textId="226D65BF" w:rsidR="00E51328" w:rsidRPr="00224B6E" w:rsidRDefault="00E51328" w:rsidP="00E51328">
      <w:pPr>
        <w:pStyle w:val="BodyText"/>
        <w:widowControl/>
        <w:spacing w:after="240"/>
        <w:rPr>
          <w:rFonts w:ascii="Arial" w:hAnsi="Arial" w:cs="Arial"/>
        </w:rPr>
      </w:pPr>
      <w:r w:rsidRPr="00224B6E">
        <w:rPr>
          <w:rFonts w:ascii="Arial" w:hAnsi="Arial" w:cs="Arial"/>
        </w:rPr>
        <w:t>The name of this Corporation (“Corporation”) is “</w:t>
      </w:r>
      <w:r w:rsidR="00E43A79">
        <w:rPr>
          <w:rFonts w:ascii="Arial" w:hAnsi="Arial" w:cs="Arial"/>
        </w:rPr>
        <w:t xml:space="preserve">Downtown Manteca </w:t>
      </w:r>
      <w:r w:rsidRPr="00224B6E">
        <w:rPr>
          <w:rFonts w:ascii="Arial" w:hAnsi="Arial" w:cs="Arial"/>
        </w:rPr>
        <w:t>Improvement Association” a California Nonprofit Public Benefit Corporation.</w:t>
      </w:r>
    </w:p>
    <w:p w14:paraId="638DF0B2" w14:textId="77777777" w:rsidR="00E51328" w:rsidRDefault="007131A8" w:rsidP="007131A8">
      <w:pPr>
        <w:tabs>
          <w:tab w:val="left" w:pos="720"/>
        </w:tab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Section 2.  </w:t>
      </w:r>
      <w:r w:rsidR="00E51328" w:rsidRPr="00224B6E">
        <w:rPr>
          <w:rFonts w:ascii="Arial" w:hAnsi="Arial" w:cs="Arial"/>
          <w:b/>
          <w:sz w:val="24"/>
          <w:szCs w:val="24"/>
        </w:rPr>
        <w:t>P</w:t>
      </w:r>
      <w:r w:rsidR="008A74A5">
        <w:rPr>
          <w:rFonts w:ascii="Arial" w:hAnsi="Arial" w:cs="Arial"/>
          <w:b/>
          <w:sz w:val="24"/>
          <w:szCs w:val="24"/>
        </w:rPr>
        <w:t>rincipal</w:t>
      </w:r>
      <w:r w:rsidR="00E51328" w:rsidRPr="00224B6E">
        <w:rPr>
          <w:rFonts w:ascii="Arial" w:hAnsi="Arial" w:cs="Arial"/>
          <w:b/>
          <w:sz w:val="24"/>
          <w:szCs w:val="24"/>
        </w:rPr>
        <w:t xml:space="preserve"> O</w:t>
      </w:r>
      <w:r w:rsidR="008A74A5">
        <w:rPr>
          <w:rFonts w:ascii="Arial" w:hAnsi="Arial" w:cs="Arial"/>
          <w:b/>
          <w:sz w:val="24"/>
          <w:szCs w:val="24"/>
        </w:rPr>
        <w:t>ffice</w:t>
      </w:r>
    </w:p>
    <w:p w14:paraId="5757C3FD" w14:textId="77777777" w:rsidR="00A0691E" w:rsidRPr="00224B6E" w:rsidRDefault="00A0691E" w:rsidP="00A0691E">
      <w:pPr>
        <w:tabs>
          <w:tab w:val="left" w:pos="720"/>
        </w:tabs>
        <w:autoSpaceDE w:val="0"/>
        <w:autoSpaceDN w:val="0"/>
        <w:adjustRightInd w:val="0"/>
        <w:spacing w:after="0" w:line="240" w:lineRule="auto"/>
        <w:jc w:val="both"/>
        <w:rPr>
          <w:rFonts w:ascii="Arial" w:hAnsi="Arial" w:cs="Arial"/>
          <w:b/>
          <w:sz w:val="24"/>
          <w:szCs w:val="24"/>
        </w:rPr>
      </w:pPr>
    </w:p>
    <w:p w14:paraId="5D06AD41" w14:textId="5CBF7E42" w:rsidR="00E51328" w:rsidRPr="00224B6E" w:rsidRDefault="00E51328" w:rsidP="00E51328">
      <w:pPr>
        <w:pStyle w:val="BodyText"/>
        <w:widowControl/>
        <w:tabs>
          <w:tab w:val="clear" w:pos="-1440"/>
          <w:tab w:val="left" w:pos="720"/>
        </w:tabs>
        <w:spacing w:after="240"/>
        <w:rPr>
          <w:rFonts w:ascii="Arial" w:hAnsi="Arial" w:cs="Arial"/>
        </w:rPr>
      </w:pPr>
      <w:r w:rsidRPr="00224B6E">
        <w:rPr>
          <w:rFonts w:ascii="Arial" w:hAnsi="Arial" w:cs="Arial"/>
        </w:rPr>
        <w:t xml:space="preserve">The principal office of the Corporation for the transaction of its business is located </w:t>
      </w:r>
      <w:r w:rsidR="006C743D">
        <w:rPr>
          <w:rFonts w:ascii="Arial" w:hAnsi="Arial" w:cs="Arial"/>
        </w:rPr>
        <w:t xml:space="preserve">in the City of </w:t>
      </w:r>
      <w:r w:rsidR="00E43A79">
        <w:rPr>
          <w:rFonts w:ascii="Arial" w:hAnsi="Arial" w:cs="Arial"/>
        </w:rPr>
        <w:t>Manteca</w:t>
      </w:r>
      <w:r w:rsidR="00BD571C">
        <w:rPr>
          <w:rFonts w:ascii="Arial" w:hAnsi="Arial" w:cs="Arial"/>
        </w:rPr>
        <w:t xml:space="preserve"> in </w:t>
      </w:r>
      <w:r w:rsidR="00E43A79">
        <w:rPr>
          <w:rFonts w:ascii="Arial" w:hAnsi="Arial" w:cs="Arial"/>
        </w:rPr>
        <w:t xml:space="preserve">San Joaquin </w:t>
      </w:r>
      <w:r w:rsidRPr="00224B6E">
        <w:rPr>
          <w:rFonts w:ascii="Arial" w:hAnsi="Arial" w:cs="Arial"/>
        </w:rPr>
        <w:t>County, California</w:t>
      </w:r>
      <w:r w:rsidR="006C743D">
        <w:rPr>
          <w:rFonts w:ascii="Arial" w:hAnsi="Arial" w:cs="Arial"/>
        </w:rPr>
        <w:t xml:space="preserve">, within the boundaries of the </w:t>
      </w:r>
      <w:r w:rsidR="00E43A79">
        <w:rPr>
          <w:rFonts w:ascii="Arial" w:hAnsi="Arial" w:cs="Arial"/>
        </w:rPr>
        <w:t>Manteca</w:t>
      </w:r>
      <w:r w:rsidR="006C743D">
        <w:rPr>
          <w:rFonts w:ascii="Arial" w:hAnsi="Arial" w:cs="Arial"/>
        </w:rPr>
        <w:t xml:space="preserve"> Community Benefit District (“the District”)</w:t>
      </w:r>
      <w:r w:rsidRPr="00224B6E">
        <w:rPr>
          <w:rFonts w:ascii="Arial" w:hAnsi="Arial" w:cs="Arial"/>
        </w:rPr>
        <w:t>.</w:t>
      </w:r>
    </w:p>
    <w:p w14:paraId="6431897A" w14:textId="77777777" w:rsidR="00E51328" w:rsidRPr="00224B6E" w:rsidRDefault="007131A8" w:rsidP="007131A8">
      <w:pPr>
        <w:keepNext/>
        <w:tabs>
          <w:tab w:val="left" w:pos="720"/>
        </w:tabs>
        <w:autoSpaceDE w:val="0"/>
        <w:autoSpaceDN w:val="0"/>
        <w:adjustRightInd w:val="0"/>
        <w:spacing w:after="240" w:line="240" w:lineRule="auto"/>
        <w:jc w:val="both"/>
        <w:rPr>
          <w:rFonts w:ascii="Arial" w:hAnsi="Arial" w:cs="Arial"/>
          <w:b/>
          <w:sz w:val="24"/>
          <w:szCs w:val="24"/>
        </w:rPr>
      </w:pPr>
      <w:r>
        <w:rPr>
          <w:rFonts w:ascii="Arial" w:hAnsi="Arial" w:cs="Arial"/>
          <w:b/>
          <w:sz w:val="24"/>
          <w:szCs w:val="24"/>
        </w:rPr>
        <w:t xml:space="preserve">Section 3.  </w:t>
      </w:r>
      <w:r w:rsidR="00E51328" w:rsidRPr="00224B6E">
        <w:rPr>
          <w:rFonts w:ascii="Arial" w:hAnsi="Arial" w:cs="Arial"/>
          <w:b/>
          <w:sz w:val="24"/>
          <w:szCs w:val="24"/>
        </w:rPr>
        <w:t>C</w:t>
      </w:r>
      <w:r w:rsidR="008A74A5">
        <w:rPr>
          <w:rFonts w:ascii="Arial" w:hAnsi="Arial" w:cs="Arial"/>
          <w:b/>
          <w:sz w:val="24"/>
          <w:szCs w:val="24"/>
        </w:rPr>
        <w:t>hange of Address</w:t>
      </w:r>
    </w:p>
    <w:p w14:paraId="5B73F89E" w14:textId="6EB4138B" w:rsidR="00E51328" w:rsidRPr="00224B6E" w:rsidRDefault="00E51328" w:rsidP="00E51328">
      <w:pPr>
        <w:pStyle w:val="BodyTextIndent3"/>
        <w:widowControl/>
        <w:spacing w:after="240"/>
        <w:ind w:firstLine="0"/>
        <w:rPr>
          <w:rFonts w:ascii="Arial" w:hAnsi="Arial" w:cs="Arial"/>
        </w:rPr>
      </w:pPr>
      <w:r w:rsidRPr="00224B6E">
        <w:rPr>
          <w:rFonts w:ascii="Arial" w:hAnsi="Arial" w:cs="Arial"/>
        </w:rPr>
        <w:t xml:space="preserve">The </w:t>
      </w:r>
      <w:r w:rsidR="007C641E">
        <w:rPr>
          <w:rFonts w:ascii="Arial" w:hAnsi="Arial" w:cs="Arial"/>
        </w:rPr>
        <w:t>Board</w:t>
      </w:r>
      <w:r w:rsidRPr="00224B6E">
        <w:rPr>
          <w:rFonts w:ascii="Arial" w:hAnsi="Arial" w:cs="Arial"/>
        </w:rPr>
        <w:t xml:space="preserve"> of </w:t>
      </w:r>
      <w:r w:rsidR="007C641E">
        <w:rPr>
          <w:rFonts w:ascii="Arial" w:hAnsi="Arial" w:cs="Arial"/>
        </w:rPr>
        <w:t>Director</w:t>
      </w:r>
      <w:r w:rsidRPr="00224B6E">
        <w:rPr>
          <w:rFonts w:ascii="Arial" w:hAnsi="Arial" w:cs="Arial"/>
        </w:rPr>
        <w:t>s (the "</w:t>
      </w:r>
      <w:r w:rsidR="007C641E">
        <w:rPr>
          <w:rFonts w:ascii="Arial" w:hAnsi="Arial" w:cs="Arial"/>
        </w:rPr>
        <w:t>Board</w:t>
      </w:r>
      <w:r w:rsidRPr="00224B6E">
        <w:rPr>
          <w:rFonts w:ascii="Arial" w:hAnsi="Arial" w:cs="Arial"/>
        </w:rPr>
        <w:t xml:space="preserve">") may change the Principal Office of the Corporation from one location to another within the </w:t>
      </w:r>
      <w:r w:rsidR="00096F49">
        <w:rPr>
          <w:rFonts w:ascii="Arial" w:hAnsi="Arial" w:cs="Arial"/>
        </w:rPr>
        <w:t xml:space="preserve">City of </w:t>
      </w:r>
      <w:r w:rsidR="00E43A79">
        <w:rPr>
          <w:rFonts w:ascii="Arial" w:hAnsi="Arial" w:cs="Arial"/>
        </w:rPr>
        <w:t>Manteca</w:t>
      </w:r>
      <w:r w:rsidR="00096F49">
        <w:rPr>
          <w:rFonts w:ascii="Arial" w:hAnsi="Arial" w:cs="Arial"/>
        </w:rPr>
        <w:t>.</w:t>
      </w:r>
      <w:r w:rsidRPr="00224B6E">
        <w:rPr>
          <w:rFonts w:ascii="Arial" w:hAnsi="Arial" w:cs="Arial"/>
        </w:rPr>
        <w:t xml:space="preserve">  Any change of the location of the Principal Office shall be noted by the Secretary on these Bylaws opposite this Section or this Section may be amended to state the new location.</w:t>
      </w:r>
    </w:p>
    <w:p w14:paraId="0B15A370" w14:textId="77777777" w:rsidR="00224B6E" w:rsidRPr="00224B6E" w:rsidRDefault="00E51328" w:rsidP="00224B6E">
      <w:pPr>
        <w:keepNext/>
        <w:keepLines/>
        <w:numPr>
          <w:ilvl w:val="0"/>
          <w:numId w:val="1"/>
        </w:numPr>
        <w:tabs>
          <w:tab w:val="left" w:pos="720"/>
        </w:tabs>
        <w:autoSpaceDE w:val="0"/>
        <w:autoSpaceDN w:val="0"/>
        <w:adjustRightInd w:val="0"/>
        <w:spacing w:after="240" w:line="240" w:lineRule="auto"/>
        <w:jc w:val="center"/>
        <w:rPr>
          <w:rFonts w:ascii="Arial" w:hAnsi="Arial" w:cs="Arial"/>
          <w:b/>
          <w:bCs/>
          <w:sz w:val="24"/>
          <w:szCs w:val="24"/>
        </w:rPr>
      </w:pPr>
      <w:r w:rsidRPr="00224B6E">
        <w:rPr>
          <w:rFonts w:ascii="Arial" w:hAnsi="Arial" w:cs="Arial"/>
          <w:b/>
          <w:bCs/>
          <w:sz w:val="24"/>
          <w:szCs w:val="24"/>
        </w:rPr>
        <w:br/>
        <w:t>PURPOSES</w:t>
      </w:r>
    </w:p>
    <w:p w14:paraId="582BB197" w14:textId="77777777" w:rsidR="00224B6E" w:rsidRPr="00224B6E" w:rsidRDefault="00224B6E" w:rsidP="00224B6E">
      <w:pPr>
        <w:tabs>
          <w:tab w:val="left" w:pos="720"/>
        </w:tabs>
        <w:spacing w:after="240"/>
        <w:jc w:val="both"/>
        <w:rPr>
          <w:rFonts w:ascii="Arial" w:hAnsi="Arial" w:cs="Arial"/>
          <w:sz w:val="24"/>
          <w:szCs w:val="24"/>
        </w:rPr>
      </w:pPr>
      <w:r w:rsidRPr="00224B6E">
        <w:rPr>
          <w:rFonts w:ascii="Arial" w:hAnsi="Arial" w:cs="Arial"/>
          <w:sz w:val="24"/>
          <w:szCs w:val="24"/>
        </w:rPr>
        <w:t>The primary objectives and purposes of this Corporation shall be:</w:t>
      </w:r>
    </w:p>
    <w:p w14:paraId="1F48C6A6" w14:textId="6B716AC2" w:rsidR="00224B6E" w:rsidRPr="00224B6E" w:rsidRDefault="00224B6E" w:rsidP="00224B6E">
      <w:pPr>
        <w:pStyle w:val="BodyText"/>
        <w:widowControl/>
        <w:numPr>
          <w:ilvl w:val="2"/>
          <w:numId w:val="1"/>
        </w:numPr>
        <w:tabs>
          <w:tab w:val="clear" w:pos="-1440"/>
        </w:tabs>
        <w:spacing w:after="240"/>
        <w:rPr>
          <w:rFonts w:ascii="Arial" w:hAnsi="Arial" w:cs="Arial"/>
        </w:rPr>
      </w:pPr>
      <w:r w:rsidRPr="00224B6E">
        <w:rPr>
          <w:rFonts w:ascii="Arial" w:hAnsi="Arial" w:cs="Arial"/>
        </w:rPr>
        <w:t xml:space="preserve">To bring about the revitalization of the </w:t>
      </w:r>
      <w:r w:rsidR="00BD571C">
        <w:rPr>
          <w:rFonts w:ascii="Arial" w:hAnsi="Arial" w:cs="Arial"/>
        </w:rPr>
        <w:t xml:space="preserve">the </w:t>
      </w:r>
      <w:r w:rsidR="00E43A79">
        <w:rPr>
          <w:rFonts w:ascii="Arial" w:hAnsi="Arial" w:cs="Arial"/>
        </w:rPr>
        <w:t xml:space="preserve">Downtown Manteca </w:t>
      </w:r>
      <w:r w:rsidR="00BD571C">
        <w:rPr>
          <w:rFonts w:ascii="Arial" w:hAnsi="Arial" w:cs="Arial"/>
        </w:rPr>
        <w:t>District</w:t>
      </w:r>
      <w:r w:rsidRPr="00224B6E">
        <w:rPr>
          <w:rFonts w:ascii="Arial" w:hAnsi="Arial" w:cs="Arial"/>
        </w:rPr>
        <w:t xml:space="preserve"> area.</w:t>
      </w:r>
    </w:p>
    <w:p w14:paraId="45F98B25" w14:textId="4A373906" w:rsidR="00224B6E" w:rsidRPr="00224B6E" w:rsidRDefault="00224B6E" w:rsidP="00224B6E">
      <w:pPr>
        <w:pStyle w:val="BodyText"/>
        <w:widowControl/>
        <w:numPr>
          <w:ilvl w:val="2"/>
          <w:numId w:val="1"/>
        </w:numPr>
        <w:tabs>
          <w:tab w:val="clear" w:pos="-1440"/>
          <w:tab w:val="left" w:pos="720"/>
        </w:tabs>
        <w:spacing w:after="240"/>
        <w:rPr>
          <w:rFonts w:ascii="Arial" w:hAnsi="Arial" w:cs="Arial"/>
        </w:rPr>
      </w:pPr>
      <w:r w:rsidRPr="00224B6E">
        <w:rPr>
          <w:rFonts w:ascii="Arial" w:hAnsi="Arial" w:cs="Arial"/>
        </w:rPr>
        <w:t xml:space="preserve">To bring about the investment of private and public capital within the </w:t>
      </w:r>
      <w:r w:rsidR="00E43A79">
        <w:rPr>
          <w:rFonts w:ascii="Arial" w:hAnsi="Arial" w:cs="Arial"/>
        </w:rPr>
        <w:t xml:space="preserve">Downtown Manteca </w:t>
      </w:r>
      <w:r w:rsidR="00BD571C">
        <w:rPr>
          <w:rFonts w:ascii="Arial" w:hAnsi="Arial" w:cs="Arial"/>
        </w:rPr>
        <w:t>District</w:t>
      </w:r>
      <w:r w:rsidR="00F41319" w:rsidRPr="00224B6E">
        <w:rPr>
          <w:rFonts w:ascii="Arial" w:hAnsi="Arial" w:cs="Arial"/>
        </w:rPr>
        <w:t xml:space="preserve"> area</w:t>
      </w:r>
      <w:r w:rsidRPr="00224B6E">
        <w:rPr>
          <w:rFonts w:ascii="Arial" w:hAnsi="Arial" w:cs="Arial"/>
        </w:rPr>
        <w:t xml:space="preserve"> for public benefit and charitable purposes.</w:t>
      </w:r>
    </w:p>
    <w:p w14:paraId="115BF72A" w14:textId="2DE03D82" w:rsidR="00224B6E" w:rsidRPr="00224B6E" w:rsidRDefault="00224B6E" w:rsidP="00224B6E">
      <w:pPr>
        <w:pStyle w:val="BodyText"/>
        <w:widowControl/>
        <w:numPr>
          <w:ilvl w:val="2"/>
          <w:numId w:val="1"/>
        </w:numPr>
        <w:tabs>
          <w:tab w:val="clear" w:pos="-1440"/>
          <w:tab w:val="left" w:pos="720"/>
        </w:tabs>
        <w:spacing w:after="240"/>
        <w:rPr>
          <w:rFonts w:ascii="Arial" w:hAnsi="Arial" w:cs="Arial"/>
        </w:rPr>
      </w:pPr>
      <w:r w:rsidRPr="00224B6E">
        <w:rPr>
          <w:rFonts w:ascii="Arial" w:hAnsi="Arial" w:cs="Arial"/>
        </w:rPr>
        <w:t xml:space="preserve">To bring about the increased provision of quality public improvements and educational, cultural, artistic, charitable, and social services within the </w:t>
      </w:r>
      <w:r w:rsidR="00E43A79">
        <w:rPr>
          <w:rFonts w:ascii="Arial" w:hAnsi="Arial" w:cs="Arial"/>
        </w:rPr>
        <w:t xml:space="preserve">Downtown Manteca </w:t>
      </w:r>
      <w:r w:rsidR="00BD571C">
        <w:rPr>
          <w:rFonts w:ascii="Arial" w:hAnsi="Arial" w:cs="Arial"/>
        </w:rPr>
        <w:t>District</w:t>
      </w:r>
      <w:r w:rsidRPr="00224B6E">
        <w:rPr>
          <w:rFonts w:ascii="Arial" w:hAnsi="Arial" w:cs="Arial"/>
        </w:rPr>
        <w:t xml:space="preserve"> area for public benefit and charitable purposes.</w:t>
      </w:r>
    </w:p>
    <w:p w14:paraId="1025CF3E" w14:textId="3C1D254A" w:rsidR="00224B6E" w:rsidRPr="00224B6E" w:rsidRDefault="00224B6E" w:rsidP="00224B6E">
      <w:pPr>
        <w:pStyle w:val="BodyText"/>
        <w:widowControl/>
        <w:numPr>
          <w:ilvl w:val="2"/>
          <w:numId w:val="1"/>
        </w:numPr>
        <w:tabs>
          <w:tab w:val="clear" w:pos="-1440"/>
          <w:tab w:val="left" w:pos="720"/>
        </w:tabs>
        <w:spacing w:after="240"/>
        <w:rPr>
          <w:rFonts w:ascii="Arial" w:hAnsi="Arial" w:cs="Arial"/>
        </w:rPr>
      </w:pPr>
      <w:r w:rsidRPr="00224B6E">
        <w:rPr>
          <w:rFonts w:ascii="Arial" w:hAnsi="Arial" w:cs="Arial"/>
        </w:rPr>
        <w:t>To bring about the increased economic well-being of residents, employees, and businesses within the</w:t>
      </w:r>
      <w:r w:rsidR="00E43A79">
        <w:rPr>
          <w:rFonts w:ascii="Arial" w:hAnsi="Arial" w:cs="Arial"/>
        </w:rPr>
        <w:t xml:space="preserve"> Downtown Manteca </w:t>
      </w:r>
      <w:r w:rsidR="00BD571C">
        <w:rPr>
          <w:rFonts w:ascii="Arial" w:hAnsi="Arial" w:cs="Arial"/>
        </w:rPr>
        <w:t>District</w:t>
      </w:r>
      <w:r w:rsidR="00696FF9">
        <w:rPr>
          <w:rFonts w:ascii="Arial" w:hAnsi="Arial" w:cs="Arial"/>
        </w:rPr>
        <w:t>.</w:t>
      </w:r>
    </w:p>
    <w:p w14:paraId="158C2DDB" w14:textId="72E471B9" w:rsidR="00224B6E" w:rsidRPr="00224B6E" w:rsidRDefault="00224B6E" w:rsidP="00224B6E">
      <w:pPr>
        <w:pStyle w:val="BodyText"/>
        <w:widowControl/>
        <w:numPr>
          <w:ilvl w:val="2"/>
          <w:numId w:val="1"/>
        </w:numPr>
        <w:tabs>
          <w:tab w:val="clear" w:pos="-1440"/>
          <w:tab w:val="left" w:pos="720"/>
        </w:tabs>
        <w:spacing w:after="240"/>
        <w:rPr>
          <w:rFonts w:ascii="Arial" w:hAnsi="Arial" w:cs="Arial"/>
        </w:rPr>
      </w:pPr>
      <w:r w:rsidRPr="00224B6E">
        <w:rPr>
          <w:rFonts w:ascii="Arial" w:hAnsi="Arial" w:cs="Arial"/>
        </w:rPr>
        <w:t xml:space="preserve">To promote improvement within the </w:t>
      </w:r>
      <w:r w:rsidR="00BD571C">
        <w:rPr>
          <w:rFonts w:ascii="Arial" w:hAnsi="Arial" w:cs="Arial"/>
        </w:rPr>
        <w:t xml:space="preserve">the </w:t>
      </w:r>
      <w:r w:rsidR="00E43A79">
        <w:rPr>
          <w:rFonts w:ascii="Arial" w:hAnsi="Arial" w:cs="Arial"/>
        </w:rPr>
        <w:t>Downtown Manteca</w:t>
      </w:r>
      <w:r w:rsidR="00BD571C">
        <w:rPr>
          <w:rFonts w:ascii="Arial" w:hAnsi="Arial" w:cs="Arial"/>
        </w:rPr>
        <w:t xml:space="preserve"> </w:t>
      </w:r>
      <w:r w:rsidR="00AD6691">
        <w:rPr>
          <w:rFonts w:ascii="Arial" w:hAnsi="Arial" w:cs="Arial"/>
        </w:rPr>
        <w:t>c</w:t>
      </w:r>
      <w:r w:rsidRPr="00224B6E">
        <w:rPr>
          <w:rFonts w:ascii="Arial" w:hAnsi="Arial" w:cs="Arial"/>
        </w:rPr>
        <w:t xml:space="preserve">ommunity through activities which contribute to the economic and neighborhood well-being of the </w:t>
      </w:r>
      <w:r w:rsidR="00E43A79">
        <w:rPr>
          <w:rFonts w:ascii="Arial" w:hAnsi="Arial" w:cs="Arial"/>
        </w:rPr>
        <w:t xml:space="preserve">Downtown </w:t>
      </w:r>
      <w:r w:rsidR="00BD571C">
        <w:rPr>
          <w:rFonts w:ascii="Arial" w:hAnsi="Arial" w:cs="Arial"/>
        </w:rPr>
        <w:t>District</w:t>
      </w:r>
      <w:r w:rsidR="00F41319" w:rsidRPr="00224B6E">
        <w:rPr>
          <w:rFonts w:ascii="Arial" w:hAnsi="Arial" w:cs="Arial"/>
        </w:rPr>
        <w:t xml:space="preserve"> area</w:t>
      </w:r>
      <w:r w:rsidRPr="00224B6E">
        <w:rPr>
          <w:rFonts w:ascii="Arial" w:hAnsi="Arial" w:cs="Arial"/>
        </w:rPr>
        <w:t>.</w:t>
      </w:r>
    </w:p>
    <w:p w14:paraId="3DC7E41B" w14:textId="77777777" w:rsidR="00224B6E" w:rsidRPr="00224B6E" w:rsidRDefault="00224B6E" w:rsidP="00224B6E">
      <w:pPr>
        <w:pStyle w:val="BodyText"/>
        <w:widowControl/>
        <w:numPr>
          <w:ilvl w:val="2"/>
          <w:numId w:val="1"/>
        </w:numPr>
        <w:tabs>
          <w:tab w:val="clear" w:pos="-1440"/>
          <w:tab w:val="left" w:pos="720"/>
        </w:tabs>
        <w:spacing w:after="240"/>
        <w:rPr>
          <w:rFonts w:ascii="Arial" w:hAnsi="Arial" w:cs="Arial"/>
        </w:rPr>
      </w:pPr>
      <w:r w:rsidRPr="00224B6E">
        <w:rPr>
          <w:rFonts w:ascii="Arial" w:hAnsi="Arial" w:cs="Arial"/>
        </w:rPr>
        <w:lastRenderedPageBreak/>
        <w:t>Upon the dissolution or winding up of this Corporation, its assets remaining after payment, of all debts and liabilities of this Corporation, shall be distributed to a nonprofit fund, foundation, or Corporation which is organized and operated exclusively for charitable, educational and/or religious purposes and which has established its tax</w:t>
      </w:r>
      <w:r w:rsidRPr="00224B6E">
        <w:rPr>
          <w:rFonts w:ascii="Arial" w:hAnsi="Arial" w:cs="Arial"/>
        </w:rPr>
        <w:noBreakHyphen/>
        <w:t>exempt status under Internal Revenue Code section 501(c)(3).</w:t>
      </w:r>
    </w:p>
    <w:p w14:paraId="3886A677" w14:textId="77777777" w:rsidR="00224B6E" w:rsidRPr="00224B6E" w:rsidRDefault="00224B6E" w:rsidP="00224B6E">
      <w:pPr>
        <w:keepNext/>
        <w:keepLines/>
        <w:numPr>
          <w:ilvl w:val="0"/>
          <w:numId w:val="1"/>
        </w:numPr>
        <w:tabs>
          <w:tab w:val="left" w:pos="720"/>
        </w:tabs>
        <w:autoSpaceDE w:val="0"/>
        <w:autoSpaceDN w:val="0"/>
        <w:adjustRightInd w:val="0"/>
        <w:spacing w:after="240" w:line="240" w:lineRule="auto"/>
        <w:jc w:val="center"/>
        <w:rPr>
          <w:rFonts w:ascii="Arial" w:hAnsi="Arial" w:cs="Arial"/>
          <w:b/>
          <w:bCs/>
          <w:sz w:val="24"/>
          <w:szCs w:val="24"/>
        </w:rPr>
      </w:pPr>
      <w:r w:rsidRPr="00224B6E">
        <w:rPr>
          <w:rFonts w:ascii="Arial" w:hAnsi="Arial" w:cs="Arial"/>
          <w:b/>
          <w:bCs/>
          <w:sz w:val="24"/>
          <w:szCs w:val="24"/>
        </w:rPr>
        <w:br/>
        <w:t>MEMBERSHIP</w:t>
      </w:r>
    </w:p>
    <w:p w14:paraId="20AD0816" w14:textId="77777777" w:rsidR="006C743D" w:rsidRPr="006C743D" w:rsidRDefault="007131A8" w:rsidP="007131A8">
      <w:pPr>
        <w:keepNext/>
        <w:tabs>
          <w:tab w:val="left" w:pos="720"/>
        </w:tabs>
        <w:autoSpaceDE w:val="0"/>
        <w:autoSpaceDN w:val="0"/>
        <w:adjustRightInd w:val="0"/>
        <w:spacing w:after="240" w:line="240" w:lineRule="auto"/>
        <w:jc w:val="both"/>
        <w:rPr>
          <w:rFonts w:ascii="Arial" w:hAnsi="Arial" w:cs="Arial"/>
          <w:sz w:val="24"/>
          <w:szCs w:val="24"/>
        </w:rPr>
      </w:pPr>
      <w:r>
        <w:rPr>
          <w:rFonts w:ascii="Arial" w:hAnsi="Arial" w:cs="Arial"/>
          <w:b/>
          <w:sz w:val="24"/>
          <w:szCs w:val="24"/>
        </w:rPr>
        <w:t xml:space="preserve">Section 1.  </w:t>
      </w:r>
      <w:r w:rsidR="00224B6E" w:rsidRPr="006C743D">
        <w:rPr>
          <w:rFonts w:ascii="Arial" w:hAnsi="Arial" w:cs="Arial"/>
          <w:b/>
          <w:sz w:val="24"/>
          <w:szCs w:val="24"/>
        </w:rPr>
        <w:t>N</w:t>
      </w:r>
      <w:r w:rsidR="006C743D" w:rsidRPr="006C743D">
        <w:rPr>
          <w:rFonts w:ascii="Arial" w:hAnsi="Arial" w:cs="Arial"/>
          <w:b/>
          <w:sz w:val="24"/>
          <w:szCs w:val="24"/>
        </w:rPr>
        <w:t>o</w:t>
      </w:r>
      <w:r w:rsidR="00224B6E" w:rsidRPr="006C743D">
        <w:rPr>
          <w:rFonts w:ascii="Arial" w:hAnsi="Arial" w:cs="Arial"/>
          <w:b/>
          <w:sz w:val="24"/>
          <w:szCs w:val="24"/>
        </w:rPr>
        <w:t xml:space="preserve"> M</w:t>
      </w:r>
      <w:r w:rsidR="006C743D" w:rsidRPr="006C743D">
        <w:rPr>
          <w:rFonts w:ascii="Arial" w:hAnsi="Arial" w:cs="Arial"/>
          <w:b/>
          <w:sz w:val="24"/>
          <w:szCs w:val="24"/>
        </w:rPr>
        <w:t>embers</w:t>
      </w:r>
    </w:p>
    <w:p w14:paraId="291BFA34" w14:textId="40EBBE3E" w:rsidR="00224B6E" w:rsidRPr="006C743D" w:rsidRDefault="00224B6E" w:rsidP="006C743D">
      <w:pPr>
        <w:keepNext/>
        <w:tabs>
          <w:tab w:val="left" w:pos="720"/>
        </w:tabs>
        <w:autoSpaceDE w:val="0"/>
        <w:autoSpaceDN w:val="0"/>
        <w:adjustRightInd w:val="0"/>
        <w:spacing w:after="240" w:line="240" w:lineRule="auto"/>
        <w:jc w:val="both"/>
        <w:rPr>
          <w:rFonts w:ascii="Arial" w:hAnsi="Arial" w:cs="Arial"/>
          <w:sz w:val="24"/>
          <w:szCs w:val="24"/>
        </w:rPr>
      </w:pPr>
      <w:r w:rsidRPr="006C743D">
        <w:rPr>
          <w:rFonts w:ascii="Arial" w:hAnsi="Arial" w:cs="Arial"/>
          <w:sz w:val="24"/>
          <w:szCs w:val="24"/>
        </w:rPr>
        <w:t xml:space="preserve">This Corporation shall have no members, as that term is defined in Section 5056 of the California Nonprofit Corporation Law. Unless otherwise provided herein or in the California Nonprofit Corporation Law, any action which would otherwise require action or approval by a majority of all members shall require only approval of the </w:t>
      </w:r>
      <w:r w:rsidR="007C641E" w:rsidRPr="006C743D">
        <w:rPr>
          <w:rFonts w:ascii="Arial" w:hAnsi="Arial" w:cs="Arial"/>
          <w:sz w:val="24"/>
          <w:szCs w:val="24"/>
        </w:rPr>
        <w:t>Board</w:t>
      </w:r>
      <w:r w:rsidRPr="006C743D">
        <w:rPr>
          <w:rFonts w:ascii="Arial" w:hAnsi="Arial" w:cs="Arial"/>
          <w:sz w:val="24"/>
          <w:szCs w:val="24"/>
        </w:rPr>
        <w:t xml:space="preserve"> of </w:t>
      </w:r>
      <w:r w:rsidR="007C641E" w:rsidRPr="006C743D">
        <w:rPr>
          <w:rFonts w:ascii="Arial" w:hAnsi="Arial" w:cs="Arial"/>
          <w:sz w:val="24"/>
          <w:szCs w:val="24"/>
        </w:rPr>
        <w:t>Director</w:t>
      </w:r>
      <w:r w:rsidRPr="006C743D">
        <w:rPr>
          <w:rFonts w:ascii="Arial" w:hAnsi="Arial" w:cs="Arial"/>
          <w:sz w:val="24"/>
          <w:szCs w:val="24"/>
        </w:rPr>
        <w:t xml:space="preserve">s.  All rights which would otherwise vest in members shall vest in the </w:t>
      </w:r>
      <w:r w:rsidR="007C641E" w:rsidRPr="006C743D">
        <w:rPr>
          <w:rFonts w:ascii="Arial" w:hAnsi="Arial" w:cs="Arial"/>
          <w:sz w:val="24"/>
          <w:szCs w:val="24"/>
        </w:rPr>
        <w:t>Board</w:t>
      </w:r>
      <w:r w:rsidRPr="006C743D">
        <w:rPr>
          <w:rFonts w:ascii="Arial" w:hAnsi="Arial" w:cs="Arial"/>
          <w:sz w:val="24"/>
          <w:szCs w:val="24"/>
        </w:rPr>
        <w:t xml:space="preserve"> of </w:t>
      </w:r>
      <w:r w:rsidR="007C641E" w:rsidRPr="006C743D">
        <w:rPr>
          <w:rFonts w:ascii="Arial" w:hAnsi="Arial" w:cs="Arial"/>
          <w:sz w:val="24"/>
          <w:szCs w:val="24"/>
        </w:rPr>
        <w:t>Director</w:t>
      </w:r>
      <w:r w:rsidRPr="006C743D">
        <w:rPr>
          <w:rFonts w:ascii="Arial" w:hAnsi="Arial" w:cs="Arial"/>
          <w:sz w:val="24"/>
          <w:szCs w:val="24"/>
        </w:rPr>
        <w:t>s.  Nothing in these Bylaws shall be construed as limiting the right of the Corporation to refer to persons associated with it, who participate in any activities of the Corporation, as "members" even though such persons are not members, as defined in section 5056 of the California Corporations Code.  Such persons shall be deemed to be a</w:t>
      </w:r>
      <w:r w:rsidR="00174350" w:rsidRPr="006C743D">
        <w:rPr>
          <w:rFonts w:ascii="Arial" w:hAnsi="Arial" w:cs="Arial"/>
          <w:sz w:val="24"/>
          <w:szCs w:val="24"/>
        </w:rPr>
        <w:t>ffiliated</w:t>
      </w:r>
      <w:r w:rsidRPr="006C743D">
        <w:rPr>
          <w:rFonts w:ascii="Arial" w:hAnsi="Arial" w:cs="Arial"/>
          <w:sz w:val="24"/>
          <w:szCs w:val="24"/>
        </w:rPr>
        <w:t xml:space="preserve"> persons with respect to the Corporation as that term is </w:t>
      </w:r>
      <w:r w:rsidR="00174350" w:rsidRPr="006C743D">
        <w:rPr>
          <w:rFonts w:ascii="Arial" w:hAnsi="Arial" w:cs="Arial"/>
          <w:sz w:val="24"/>
          <w:szCs w:val="24"/>
        </w:rPr>
        <w:t>provided</w:t>
      </w:r>
      <w:r w:rsidRPr="006C743D">
        <w:rPr>
          <w:rFonts w:ascii="Arial" w:hAnsi="Arial" w:cs="Arial"/>
          <w:sz w:val="24"/>
          <w:szCs w:val="24"/>
        </w:rPr>
        <w:t xml:space="preserve"> in section 5332</w:t>
      </w:r>
      <w:r w:rsidR="00174350" w:rsidRPr="006C743D">
        <w:rPr>
          <w:rFonts w:ascii="Arial" w:hAnsi="Arial" w:cs="Arial"/>
          <w:sz w:val="24"/>
          <w:szCs w:val="24"/>
        </w:rPr>
        <w:t>(b)</w:t>
      </w:r>
      <w:r w:rsidRPr="006C743D">
        <w:rPr>
          <w:rFonts w:ascii="Arial" w:hAnsi="Arial" w:cs="Arial"/>
          <w:sz w:val="24"/>
          <w:szCs w:val="24"/>
        </w:rPr>
        <w:t xml:space="preserve"> of the California Nonprofit Corporation Law, and no such reference shall constitute anyone a member of this Corporation</w:t>
      </w:r>
      <w:r w:rsidR="00174350" w:rsidRPr="006C743D">
        <w:rPr>
          <w:rFonts w:ascii="Arial" w:hAnsi="Arial" w:cs="Arial"/>
          <w:sz w:val="24"/>
          <w:szCs w:val="24"/>
        </w:rPr>
        <w:t xml:space="preserve"> or confer any legal rights on such persons with respect to the affairs of the Corporation</w:t>
      </w:r>
      <w:r w:rsidRPr="006C743D">
        <w:rPr>
          <w:rFonts w:ascii="Arial" w:hAnsi="Arial" w:cs="Arial"/>
          <w:sz w:val="24"/>
          <w:szCs w:val="24"/>
        </w:rPr>
        <w:t>.</w:t>
      </w:r>
    </w:p>
    <w:p w14:paraId="315A57EF" w14:textId="77777777" w:rsidR="00BD5373" w:rsidRPr="00E610C1" w:rsidRDefault="00281B03" w:rsidP="00E610C1">
      <w:pPr>
        <w:keepNext/>
        <w:keepLines/>
        <w:numPr>
          <w:ilvl w:val="0"/>
          <w:numId w:val="1"/>
        </w:numPr>
        <w:tabs>
          <w:tab w:val="left" w:pos="720"/>
        </w:tabs>
        <w:autoSpaceDE w:val="0"/>
        <w:autoSpaceDN w:val="0"/>
        <w:adjustRightInd w:val="0"/>
        <w:spacing w:after="240" w:line="240" w:lineRule="auto"/>
        <w:jc w:val="center"/>
        <w:rPr>
          <w:rFonts w:ascii="Arial" w:hAnsi="Arial" w:cs="Arial"/>
          <w:b/>
          <w:bCs/>
          <w:sz w:val="24"/>
          <w:szCs w:val="24"/>
        </w:rPr>
      </w:pPr>
      <w:r w:rsidRPr="00E610C1">
        <w:rPr>
          <w:rFonts w:ascii="Arial" w:hAnsi="Arial" w:cs="Arial"/>
          <w:sz w:val="24"/>
          <w:szCs w:val="24"/>
        </w:rPr>
        <w:t xml:space="preserve">: </w:t>
      </w:r>
      <w:r w:rsidR="00E610C1">
        <w:rPr>
          <w:rFonts w:ascii="Arial" w:hAnsi="Arial" w:cs="Arial"/>
          <w:sz w:val="24"/>
          <w:szCs w:val="24"/>
        </w:rPr>
        <w:t xml:space="preserve">                                                                                                    </w:t>
      </w:r>
      <w:r w:rsidR="007C641E">
        <w:rPr>
          <w:rFonts w:ascii="Arial" w:hAnsi="Arial" w:cs="Arial"/>
          <w:b/>
          <w:sz w:val="24"/>
          <w:szCs w:val="24"/>
        </w:rPr>
        <w:t>DIRECTOR</w:t>
      </w:r>
      <w:r w:rsidRPr="00E610C1">
        <w:rPr>
          <w:rFonts w:ascii="Arial" w:hAnsi="Arial" w:cs="Arial"/>
          <w:b/>
          <w:sz w:val="24"/>
          <w:szCs w:val="24"/>
        </w:rPr>
        <w:t>S</w:t>
      </w:r>
    </w:p>
    <w:p w14:paraId="71EC4AC1" w14:textId="77777777" w:rsidR="00281B03" w:rsidRPr="00370562" w:rsidRDefault="00281B03" w:rsidP="00281B03">
      <w:pPr>
        <w:rPr>
          <w:rFonts w:ascii="Arial" w:hAnsi="Arial" w:cs="Arial"/>
          <w:b/>
          <w:sz w:val="24"/>
          <w:szCs w:val="24"/>
        </w:rPr>
      </w:pPr>
      <w:r w:rsidRPr="00370562">
        <w:rPr>
          <w:rFonts w:ascii="Arial" w:hAnsi="Arial" w:cs="Arial"/>
          <w:b/>
          <w:sz w:val="24"/>
          <w:szCs w:val="24"/>
        </w:rPr>
        <w:t>Section 1.  Number and Term</w:t>
      </w:r>
    </w:p>
    <w:p w14:paraId="10FCD3A4" w14:textId="17ED4A42" w:rsidR="00E610C1" w:rsidRPr="00E610C1" w:rsidRDefault="00E610C1" w:rsidP="00E610C1">
      <w:pPr>
        <w:pStyle w:val="BodyText"/>
        <w:widowControl/>
        <w:tabs>
          <w:tab w:val="left" w:pos="720"/>
        </w:tabs>
        <w:spacing w:after="240"/>
        <w:rPr>
          <w:rFonts w:ascii="Arial" w:hAnsi="Arial" w:cs="Arial"/>
        </w:rPr>
      </w:pPr>
      <w:r w:rsidRPr="0057408C">
        <w:rPr>
          <w:rFonts w:ascii="Arial" w:hAnsi="Arial" w:cs="Arial"/>
        </w:rPr>
        <w:t xml:space="preserve">The Corporation shall have a minimum of </w:t>
      </w:r>
      <w:r w:rsidR="00E43A79" w:rsidRPr="0057408C">
        <w:rPr>
          <w:rFonts w:ascii="Arial" w:hAnsi="Arial" w:cs="Arial"/>
        </w:rPr>
        <w:t>seven</w:t>
      </w:r>
      <w:r w:rsidR="00F41319" w:rsidRPr="0057408C">
        <w:rPr>
          <w:rFonts w:ascii="Arial" w:hAnsi="Arial" w:cs="Arial"/>
        </w:rPr>
        <w:t xml:space="preserve"> (</w:t>
      </w:r>
      <w:r w:rsidR="00E43A79" w:rsidRPr="0057408C">
        <w:rPr>
          <w:rFonts w:ascii="Arial" w:hAnsi="Arial" w:cs="Arial"/>
        </w:rPr>
        <w:t>7</w:t>
      </w:r>
      <w:r w:rsidR="00F41319" w:rsidRPr="0057408C">
        <w:rPr>
          <w:rFonts w:ascii="Arial" w:hAnsi="Arial" w:cs="Arial"/>
        </w:rPr>
        <w:t>) and</w:t>
      </w:r>
      <w:r w:rsidRPr="0057408C">
        <w:rPr>
          <w:rFonts w:ascii="Arial" w:hAnsi="Arial" w:cs="Arial"/>
        </w:rPr>
        <w:t xml:space="preserve"> a maximum of </w:t>
      </w:r>
      <w:r w:rsidR="00E43A79" w:rsidRPr="0057408C">
        <w:rPr>
          <w:rFonts w:ascii="Arial" w:hAnsi="Arial" w:cs="Arial"/>
        </w:rPr>
        <w:t>twenty three</w:t>
      </w:r>
      <w:r w:rsidRPr="0057408C">
        <w:rPr>
          <w:rFonts w:ascii="Arial" w:hAnsi="Arial" w:cs="Arial"/>
        </w:rPr>
        <w:t xml:space="preserve"> (</w:t>
      </w:r>
      <w:r w:rsidR="00E43A79" w:rsidRPr="0057408C">
        <w:rPr>
          <w:rFonts w:ascii="Arial" w:hAnsi="Arial" w:cs="Arial"/>
        </w:rPr>
        <w:t>23</w:t>
      </w:r>
      <w:r w:rsidRPr="0057408C">
        <w:rPr>
          <w:rFonts w:ascii="Arial" w:hAnsi="Arial" w:cs="Arial"/>
        </w:rPr>
        <w:t xml:space="preserve">) </w:t>
      </w:r>
      <w:r w:rsidR="007C641E" w:rsidRPr="0057408C">
        <w:rPr>
          <w:rFonts w:ascii="Arial" w:hAnsi="Arial" w:cs="Arial"/>
        </w:rPr>
        <w:t>Director</w:t>
      </w:r>
      <w:r w:rsidRPr="0057408C">
        <w:rPr>
          <w:rFonts w:ascii="Arial" w:hAnsi="Arial" w:cs="Arial"/>
        </w:rPr>
        <w:t xml:space="preserve">s and collectively they shall be known as the </w:t>
      </w:r>
      <w:r w:rsidR="007C641E" w:rsidRPr="0057408C">
        <w:rPr>
          <w:rFonts w:ascii="Arial" w:hAnsi="Arial" w:cs="Arial"/>
        </w:rPr>
        <w:t>Board</w:t>
      </w:r>
      <w:r w:rsidRPr="0057408C">
        <w:rPr>
          <w:rFonts w:ascii="Arial" w:hAnsi="Arial" w:cs="Arial"/>
        </w:rPr>
        <w:t xml:space="preserve"> of </w:t>
      </w:r>
      <w:r w:rsidR="007C641E" w:rsidRPr="0057408C">
        <w:rPr>
          <w:rFonts w:ascii="Arial" w:hAnsi="Arial" w:cs="Arial"/>
        </w:rPr>
        <w:t>Director</w:t>
      </w:r>
      <w:r w:rsidRPr="0057408C">
        <w:rPr>
          <w:rFonts w:ascii="Arial" w:hAnsi="Arial" w:cs="Arial"/>
        </w:rPr>
        <w:t>s.</w:t>
      </w:r>
      <w:r w:rsidRPr="00E610C1">
        <w:rPr>
          <w:rFonts w:ascii="Arial" w:hAnsi="Arial" w:cs="Arial"/>
        </w:rPr>
        <w:t xml:space="preserve">  The exact number of </w:t>
      </w:r>
      <w:r w:rsidR="007C641E">
        <w:rPr>
          <w:rFonts w:ascii="Arial" w:hAnsi="Arial" w:cs="Arial"/>
        </w:rPr>
        <w:t>Director</w:t>
      </w:r>
      <w:r w:rsidRPr="00E610C1">
        <w:rPr>
          <w:rFonts w:ascii="Arial" w:hAnsi="Arial" w:cs="Arial"/>
        </w:rPr>
        <w:t xml:space="preserve">s shall be fixed from time-to-time by resolution by the </w:t>
      </w:r>
      <w:r w:rsidR="007C641E">
        <w:rPr>
          <w:rFonts w:ascii="Arial" w:hAnsi="Arial" w:cs="Arial"/>
        </w:rPr>
        <w:t>Board</w:t>
      </w:r>
      <w:r w:rsidRPr="00E610C1">
        <w:rPr>
          <w:rFonts w:ascii="Arial" w:hAnsi="Arial" w:cs="Arial"/>
        </w:rPr>
        <w:t xml:space="preserve"> of </w:t>
      </w:r>
      <w:r w:rsidR="007C641E">
        <w:rPr>
          <w:rFonts w:ascii="Arial" w:hAnsi="Arial" w:cs="Arial"/>
        </w:rPr>
        <w:t>Director</w:t>
      </w:r>
      <w:r w:rsidRPr="00E610C1">
        <w:rPr>
          <w:rFonts w:ascii="Arial" w:hAnsi="Arial" w:cs="Arial"/>
        </w:rPr>
        <w:t xml:space="preserve">s.  Subject to the </w:t>
      </w:r>
      <w:r w:rsidR="00380E8B" w:rsidRPr="00E610C1">
        <w:rPr>
          <w:rFonts w:ascii="Arial" w:hAnsi="Arial" w:cs="Arial"/>
        </w:rPr>
        <w:t>foregoing</w:t>
      </w:r>
      <w:r w:rsidR="00380E8B">
        <w:rPr>
          <w:rFonts w:ascii="Arial" w:hAnsi="Arial" w:cs="Arial"/>
        </w:rPr>
        <w:t>,</w:t>
      </w:r>
      <w:r w:rsidR="00FA4DD6">
        <w:rPr>
          <w:rFonts w:ascii="Arial" w:hAnsi="Arial" w:cs="Arial"/>
        </w:rPr>
        <w:t xml:space="preserve"> </w:t>
      </w:r>
      <w:r w:rsidRPr="00E610C1">
        <w:rPr>
          <w:rFonts w:ascii="Arial" w:hAnsi="Arial" w:cs="Arial"/>
        </w:rPr>
        <w:t xml:space="preserve">provisions for changing the number of </w:t>
      </w:r>
      <w:r w:rsidR="007C641E">
        <w:rPr>
          <w:rFonts w:ascii="Arial" w:hAnsi="Arial" w:cs="Arial"/>
        </w:rPr>
        <w:t>Director</w:t>
      </w:r>
      <w:r w:rsidRPr="00E610C1">
        <w:rPr>
          <w:rFonts w:ascii="Arial" w:hAnsi="Arial" w:cs="Arial"/>
        </w:rPr>
        <w:t xml:space="preserve">s, the following seats shall be allocated to the </w:t>
      </w:r>
      <w:r w:rsidR="007C641E">
        <w:rPr>
          <w:rFonts w:ascii="Arial" w:hAnsi="Arial" w:cs="Arial"/>
        </w:rPr>
        <w:t>Board</w:t>
      </w:r>
      <w:r w:rsidRPr="00E610C1">
        <w:rPr>
          <w:rFonts w:ascii="Arial" w:hAnsi="Arial" w:cs="Arial"/>
        </w:rPr>
        <w:t xml:space="preserve"> of </w:t>
      </w:r>
      <w:r w:rsidR="007C641E">
        <w:rPr>
          <w:rFonts w:ascii="Arial" w:hAnsi="Arial" w:cs="Arial"/>
        </w:rPr>
        <w:t>Director</w:t>
      </w:r>
      <w:r w:rsidRPr="00E610C1">
        <w:rPr>
          <w:rFonts w:ascii="Arial" w:hAnsi="Arial" w:cs="Arial"/>
        </w:rPr>
        <w:t>s</w:t>
      </w:r>
      <w:r>
        <w:rPr>
          <w:rFonts w:ascii="Arial" w:hAnsi="Arial" w:cs="Arial"/>
        </w:rPr>
        <w:t>:</w:t>
      </w:r>
      <w:r w:rsidRPr="00E610C1">
        <w:rPr>
          <w:rFonts w:ascii="Arial" w:hAnsi="Arial" w:cs="Arial"/>
        </w:rPr>
        <w:t xml:space="preserve"> </w:t>
      </w:r>
    </w:p>
    <w:p w14:paraId="4E4FE211" w14:textId="7212B6F7" w:rsidR="00C84FCE" w:rsidRPr="0057408C" w:rsidRDefault="00E610C1" w:rsidP="00E610C1">
      <w:pPr>
        <w:pStyle w:val="BodyText"/>
        <w:widowControl/>
        <w:numPr>
          <w:ilvl w:val="2"/>
          <w:numId w:val="2"/>
        </w:numPr>
        <w:spacing w:after="240"/>
        <w:rPr>
          <w:rFonts w:ascii="Arial" w:hAnsi="Arial" w:cs="Arial"/>
        </w:rPr>
      </w:pPr>
      <w:r w:rsidRPr="0057408C">
        <w:rPr>
          <w:rFonts w:ascii="Arial" w:hAnsi="Arial" w:cs="Arial"/>
        </w:rPr>
        <w:t xml:space="preserve">No less than a two-thirds majority of the seats on the </w:t>
      </w:r>
      <w:r w:rsidR="007C641E" w:rsidRPr="0057408C">
        <w:rPr>
          <w:rFonts w:ascii="Arial" w:hAnsi="Arial" w:cs="Arial"/>
        </w:rPr>
        <w:t>Board</w:t>
      </w:r>
      <w:r w:rsidRPr="0057408C">
        <w:rPr>
          <w:rFonts w:ascii="Arial" w:hAnsi="Arial" w:cs="Arial"/>
        </w:rPr>
        <w:t xml:space="preserve"> of </w:t>
      </w:r>
      <w:r w:rsidR="007C641E" w:rsidRPr="0057408C">
        <w:rPr>
          <w:rFonts w:ascii="Arial" w:hAnsi="Arial" w:cs="Arial"/>
        </w:rPr>
        <w:t>Director</w:t>
      </w:r>
      <w:r w:rsidRPr="0057408C">
        <w:rPr>
          <w:rFonts w:ascii="Arial" w:hAnsi="Arial" w:cs="Arial"/>
        </w:rPr>
        <w:t>s</w:t>
      </w:r>
      <w:r w:rsidR="001E5E6D" w:rsidRPr="0057408C">
        <w:rPr>
          <w:rFonts w:ascii="Arial" w:hAnsi="Arial" w:cs="Arial"/>
        </w:rPr>
        <w:t>,</w:t>
      </w:r>
      <w:r w:rsidRPr="0057408C">
        <w:rPr>
          <w:rFonts w:ascii="Arial" w:hAnsi="Arial" w:cs="Arial"/>
        </w:rPr>
        <w:t xml:space="preserve"> at all times</w:t>
      </w:r>
      <w:r w:rsidR="001E5E6D" w:rsidRPr="0057408C">
        <w:rPr>
          <w:rFonts w:ascii="Arial" w:hAnsi="Arial" w:cs="Arial"/>
        </w:rPr>
        <w:t>,</w:t>
      </w:r>
      <w:r w:rsidRPr="0057408C">
        <w:rPr>
          <w:rFonts w:ascii="Arial" w:hAnsi="Arial" w:cs="Arial"/>
        </w:rPr>
        <w:t xml:space="preserve"> shall be filled by Property Owner </w:t>
      </w:r>
      <w:r w:rsidR="007C641E" w:rsidRPr="0057408C">
        <w:rPr>
          <w:rFonts w:ascii="Arial" w:hAnsi="Arial" w:cs="Arial"/>
        </w:rPr>
        <w:t>Director</w:t>
      </w:r>
      <w:r w:rsidR="00C84FCE" w:rsidRPr="0057408C">
        <w:rPr>
          <w:rFonts w:ascii="Arial" w:hAnsi="Arial" w:cs="Arial"/>
        </w:rPr>
        <w:t>s (as defined in Section 2 of this Article 4)</w:t>
      </w:r>
      <w:r w:rsidRPr="0057408C">
        <w:rPr>
          <w:rFonts w:ascii="Arial" w:hAnsi="Arial" w:cs="Arial"/>
        </w:rPr>
        <w:t>;</w:t>
      </w:r>
    </w:p>
    <w:p w14:paraId="69A07573" w14:textId="77777777" w:rsidR="00C84FCE" w:rsidRPr="0057408C" w:rsidRDefault="00E610C1" w:rsidP="00C84FCE">
      <w:pPr>
        <w:pStyle w:val="BodyText"/>
        <w:widowControl/>
        <w:numPr>
          <w:ilvl w:val="2"/>
          <w:numId w:val="2"/>
        </w:numPr>
        <w:spacing w:after="240"/>
        <w:rPr>
          <w:rFonts w:ascii="Arial" w:hAnsi="Arial" w:cs="Arial"/>
        </w:rPr>
      </w:pPr>
      <w:r w:rsidRPr="0057408C">
        <w:rPr>
          <w:rFonts w:ascii="Arial" w:hAnsi="Arial" w:cs="Arial"/>
        </w:rPr>
        <w:t>The balance of seats shall be filled</w:t>
      </w:r>
      <w:r w:rsidR="000E0B8A" w:rsidRPr="0057408C">
        <w:rPr>
          <w:rFonts w:ascii="Arial" w:hAnsi="Arial" w:cs="Arial"/>
        </w:rPr>
        <w:t xml:space="preserve"> by Community </w:t>
      </w:r>
      <w:r w:rsidR="007C641E" w:rsidRPr="0057408C">
        <w:rPr>
          <w:rFonts w:ascii="Arial" w:hAnsi="Arial" w:cs="Arial"/>
        </w:rPr>
        <w:t>Director</w:t>
      </w:r>
      <w:r w:rsidR="00C84FCE" w:rsidRPr="0057408C">
        <w:rPr>
          <w:rFonts w:ascii="Arial" w:hAnsi="Arial" w:cs="Arial"/>
        </w:rPr>
        <w:t>s as defined in Section 2 of this Article 4);</w:t>
      </w:r>
    </w:p>
    <w:p w14:paraId="4BC69D5C" w14:textId="5F878227" w:rsidR="005A3C6C" w:rsidRDefault="007C641E" w:rsidP="00C84FCE">
      <w:pPr>
        <w:pStyle w:val="BodyText"/>
        <w:widowControl/>
        <w:numPr>
          <w:ilvl w:val="2"/>
          <w:numId w:val="2"/>
        </w:numPr>
        <w:spacing w:after="240"/>
        <w:rPr>
          <w:rFonts w:ascii="Arial" w:hAnsi="Arial" w:cs="Arial"/>
        </w:rPr>
      </w:pPr>
      <w:r>
        <w:rPr>
          <w:rFonts w:ascii="Arial" w:hAnsi="Arial" w:cs="Arial"/>
        </w:rPr>
        <w:t>Director</w:t>
      </w:r>
      <w:r w:rsidR="005A3C6C">
        <w:rPr>
          <w:rFonts w:ascii="Arial" w:hAnsi="Arial" w:cs="Arial"/>
        </w:rPr>
        <w:t>s shall be elected for a term of two (2) years</w:t>
      </w:r>
      <w:r w:rsidR="00FA48C9">
        <w:rPr>
          <w:rFonts w:ascii="Arial" w:hAnsi="Arial" w:cs="Arial"/>
        </w:rPr>
        <w:t>.</w:t>
      </w:r>
      <w:r w:rsidR="005A3C6C">
        <w:rPr>
          <w:rFonts w:ascii="Arial" w:hAnsi="Arial" w:cs="Arial"/>
        </w:rPr>
        <w:t xml:space="preserve"> However, following the first election of </w:t>
      </w:r>
      <w:r>
        <w:rPr>
          <w:rFonts w:ascii="Arial" w:hAnsi="Arial" w:cs="Arial"/>
        </w:rPr>
        <w:t>Director</w:t>
      </w:r>
      <w:r w:rsidR="005A3C6C">
        <w:rPr>
          <w:rFonts w:ascii="Arial" w:hAnsi="Arial" w:cs="Arial"/>
        </w:rPr>
        <w:t xml:space="preserve">s, one half (½) of the </w:t>
      </w:r>
      <w:r w:rsidR="000E0B8A">
        <w:rPr>
          <w:rFonts w:ascii="Arial" w:hAnsi="Arial" w:cs="Arial"/>
        </w:rPr>
        <w:t xml:space="preserve">Property Owner </w:t>
      </w:r>
      <w:r>
        <w:rPr>
          <w:rFonts w:ascii="Arial" w:hAnsi="Arial" w:cs="Arial"/>
        </w:rPr>
        <w:t>Director</w:t>
      </w:r>
      <w:r w:rsidR="000E0B8A">
        <w:rPr>
          <w:rFonts w:ascii="Arial" w:hAnsi="Arial" w:cs="Arial"/>
        </w:rPr>
        <w:t>s and one half (</w:t>
      </w:r>
      <w:r w:rsidR="007B4A87">
        <w:rPr>
          <w:rFonts w:ascii="Arial" w:hAnsi="Arial" w:cs="Arial"/>
        </w:rPr>
        <w:t>1/2</w:t>
      </w:r>
      <w:r w:rsidR="000E0B8A">
        <w:rPr>
          <w:rFonts w:ascii="Arial" w:hAnsi="Arial" w:cs="Arial"/>
        </w:rPr>
        <w:t xml:space="preserve">) of the Community </w:t>
      </w:r>
      <w:r>
        <w:rPr>
          <w:rFonts w:ascii="Arial" w:hAnsi="Arial" w:cs="Arial"/>
        </w:rPr>
        <w:t>Director</w:t>
      </w:r>
      <w:r w:rsidR="000E0B8A">
        <w:rPr>
          <w:rFonts w:ascii="Arial" w:hAnsi="Arial" w:cs="Arial"/>
        </w:rPr>
        <w:t xml:space="preserve">s shall </w:t>
      </w:r>
      <w:r w:rsidR="005A3C6C">
        <w:rPr>
          <w:rFonts w:ascii="Arial" w:hAnsi="Arial" w:cs="Arial"/>
        </w:rPr>
        <w:t xml:space="preserve">serve a term of one (1) year, and </w:t>
      </w:r>
      <w:r w:rsidR="007B4A87">
        <w:rPr>
          <w:rFonts w:ascii="Arial" w:hAnsi="Arial" w:cs="Arial"/>
        </w:rPr>
        <w:t xml:space="preserve">the other </w:t>
      </w:r>
      <w:r w:rsidR="005A3C6C">
        <w:rPr>
          <w:rFonts w:ascii="Arial" w:hAnsi="Arial" w:cs="Arial"/>
        </w:rPr>
        <w:t>half</w:t>
      </w:r>
      <w:r w:rsidR="000E0B8A">
        <w:rPr>
          <w:rFonts w:ascii="Arial" w:hAnsi="Arial" w:cs="Arial"/>
        </w:rPr>
        <w:t xml:space="preserve"> (½) of the of the Property Owner </w:t>
      </w:r>
      <w:r>
        <w:rPr>
          <w:rFonts w:ascii="Arial" w:hAnsi="Arial" w:cs="Arial"/>
        </w:rPr>
        <w:t>Director</w:t>
      </w:r>
      <w:r w:rsidR="000E0B8A">
        <w:rPr>
          <w:rFonts w:ascii="Arial" w:hAnsi="Arial" w:cs="Arial"/>
        </w:rPr>
        <w:t>s</w:t>
      </w:r>
      <w:r w:rsidR="005A3C6C">
        <w:rPr>
          <w:rFonts w:ascii="Arial" w:hAnsi="Arial" w:cs="Arial"/>
        </w:rPr>
        <w:t xml:space="preserve"> </w:t>
      </w:r>
      <w:r w:rsidR="000E0B8A">
        <w:rPr>
          <w:rFonts w:ascii="Arial" w:hAnsi="Arial" w:cs="Arial"/>
        </w:rPr>
        <w:t xml:space="preserve">and one half (½) of the Community </w:t>
      </w:r>
      <w:r>
        <w:rPr>
          <w:rFonts w:ascii="Arial" w:hAnsi="Arial" w:cs="Arial"/>
        </w:rPr>
        <w:t>Director</w:t>
      </w:r>
      <w:r w:rsidR="000E0B8A">
        <w:rPr>
          <w:rFonts w:ascii="Arial" w:hAnsi="Arial" w:cs="Arial"/>
        </w:rPr>
        <w:t xml:space="preserve">s shall serve a term of two (2) years.  The </w:t>
      </w:r>
      <w:r>
        <w:rPr>
          <w:rFonts w:ascii="Arial" w:hAnsi="Arial" w:cs="Arial"/>
        </w:rPr>
        <w:t>Director</w:t>
      </w:r>
      <w:r w:rsidR="000E0B8A">
        <w:rPr>
          <w:rFonts w:ascii="Arial" w:hAnsi="Arial" w:cs="Arial"/>
        </w:rPr>
        <w:t xml:space="preserve">s may </w:t>
      </w:r>
      <w:r w:rsidR="00FA48C9">
        <w:rPr>
          <w:rFonts w:ascii="Arial" w:hAnsi="Arial" w:cs="Arial"/>
        </w:rPr>
        <w:t>assign the one-</w:t>
      </w:r>
      <w:r w:rsidR="00FA48C9">
        <w:rPr>
          <w:rFonts w:ascii="Arial" w:hAnsi="Arial" w:cs="Arial"/>
        </w:rPr>
        <w:lastRenderedPageBreak/>
        <w:t>year terms by unanimous agreement,</w:t>
      </w:r>
      <w:r w:rsidR="000E0B8A">
        <w:rPr>
          <w:rFonts w:ascii="Arial" w:hAnsi="Arial" w:cs="Arial"/>
        </w:rPr>
        <w:t xml:space="preserve"> but in the absence</w:t>
      </w:r>
      <w:r w:rsidR="00FA48C9">
        <w:rPr>
          <w:rFonts w:ascii="Arial" w:hAnsi="Arial" w:cs="Arial"/>
        </w:rPr>
        <w:t xml:space="preserve"> of such agreement, th</w:t>
      </w:r>
      <w:r w:rsidR="000E0B8A">
        <w:rPr>
          <w:rFonts w:ascii="Arial" w:hAnsi="Arial" w:cs="Arial"/>
        </w:rPr>
        <w:t xml:space="preserve">e </w:t>
      </w:r>
      <w:r>
        <w:rPr>
          <w:rFonts w:ascii="Arial" w:hAnsi="Arial" w:cs="Arial"/>
        </w:rPr>
        <w:t>Director</w:t>
      </w:r>
      <w:r w:rsidR="000E0B8A">
        <w:rPr>
          <w:rFonts w:ascii="Arial" w:hAnsi="Arial" w:cs="Arial"/>
        </w:rPr>
        <w:t xml:space="preserve">s receiving one-year terms shall be chosen by lot at the meeting </w:t>
      </w:r>
      <w:r w:rsidR="00292982">
        <w:rPr>
          <w:rFonts w:ascii="Arial" w:hAnsi="Arial" w:cs="Arial"/>
        </w:rPr>
        <w:t>at which the election is held.  T</w:t>
      </w:r>
      <w:r w:rsidR="00292982" w:rsidRPr="00E610C1">
        <w:rPr>
          <w:rFonts w:ascii="Arial" w:hAnsi="Arial" w:cs="Arial"/>
        </w:rPr>
        <w:t xml:space="preserve">his staggering of </w:t>
      </w:r>
      <w:r w:rsidR="00292982">
        <w:rPr>
          <w:rFonts w:ascii="Arial" w:hAnsi="Arial" w:cs="Arial"/>
        </w:rPr>
        <w:t xml:space="preserve">terms </w:t>
      </w:r>
      <w:r w:rsidR="00292982" w:rsidRPr="00E610C1">
        <w:rPr>
          <w:rFonts w:ascii="Arial" w:hAnsi="Arial" w:cs="Arial"/>
        </w:rPr>
        <w:t xml:space="preserve">will ensure that the entire </w:t>
      </w:r>
      <w:r>
        <w:rPr>
          <w:rFonts w:ascii="Arial" w:hAnsi="Arial" w:cs="Arial"/>
        </w:rPr>
        <w:t>Board</w:t>
      </w:r>
      <w:r w:rsidR="00292982" w:rsidRPr="00E610C1">
        <w:rPr>
          <w:rFonts w:ascii="Arial" w:hAnsi="Arial" w:cs="Arial"/>
        </w:rPr>
        <w:t xml:space="preserve"> is not replaced within one calendar year</w:t>
      </w:r>
      <w:r w:rsidR="00292982">
        <w:rPr>
          <w:rFonts w:ascii="Arial" w:hAnsi="Arial" w:cs="Arial"/>
        </w:rPr>
        <w:t xml:space="preserve">. </w:t>
      </w:r>
      <w:r>
        <w:rPr>
          <w:rFonts w:ascii="Arial" w:hAnsi="Arial" w:cs="Arial"/>
        </w:rPr>
        <w:t>Director</w:t>
      </w:r>
      <w:r w:rsidR="00FA48C9">
        <w:rPr>
          <w:rFonts w:ascii="Arial" w:hAnsi="Arial" w:cs="Arial"/>
        </w:rPr>
        <w:t xml:space="preserve">s’ terms shall commence on the date of their election and expire on the date of the election of the successor to the </w:t>
      </w:r>
      <w:r>
        <w:rPr>
          <w:rFonts w:ascii="Arial" w:hAnsi="Arial" w:cs="Arial"/>
        </w:rPr>
        <w:t>Director</w:t>
      </w:r>
      <w:r w:rsidR="00FA48C9">
        <w:rPr>
          <w:rFonts w:ascii="Arial" w:hAnsi="Arial" w:cs="Arial"/>
        </w:rPr>
        <w:t xml:space="preserve"> whose term is expiring</w:t>
      </w:r>
      <w:r w:rsidR="00F41319">
        <w:rPr>
          <w:rFonts w:ascii="Arial" w:hAnsi="Arial" w:cs="Arial"/>
        </w:rPr>
        <w:t>.</w:t>
      </w:r>
      <w:r w:rsidR="00FA48C9">
        <w:rPr>
          <w:rFonts w:ascii="Arial" w:hAnsi="Arial" w:cs="Arial"/>
        </w:rPr>
        <w:t xml:space="preserve">  </w:t>
      </w:r>
    </w:p>
    <w:p w14:paraId="1D8FB16F" w14:textId="77777777" w:rsidR="00281B03" w:rsidRPr="00370562" w:rsidRDefault="00281B03" w:rsidP="00281B03">
      <w:pPr>
        <w:rPr>
          <w:rFonts w:ascii="Arial" w:hAnsi="Arial" w:cs="Arial"/>
          <w:b/>
          <w:sz w:val="24"/>
          <w:szCs w:val="24"/>
        </w:rPr>
      </w:pPr>
      <w:r w:rsidRPr="00370562">
        <w:rPr>
          <w:rFonts w:ascii="Arial" w:hAnsi="Arial" w:cs="Arial"/>
          <w:b/>
          <w:sz w:val="24"/>
          <w:szCs w:val="24"/>
        </w:rPr>
        <w:t>Section 2.  Qualifications</w:t>
      </w:r>
    </w:p>
    <w:p w14:paraId="2C96AF17" w14:textId="77777777" w:rsidR="00281B03" w:rsidRDefault="00292982" w:rsidP="00281B03">
      <w:pPr>
        <w:rPr>
          <w:rFonts w:ascii="Arial" w:hAnsi="Arial" w:cs="Arial"/>
          <w:sz w:val="24"/>
          <w:szCs w:val="24"/>
        </w:rPr>
      </w:pPr>
      <w:r w:rsidRPr="00292982">
        <w:rPr>
          <w:rFonts w:ascii="Arial" w:hAnsi="Arial" w:cs="Arial"/>
          <w:sz w:val="24"/>
          <w:szCs w:val="24"/>
        </w:rPr>
        <w:t xml:space="preserve">Members of the </w:t>
      </w:r>
      <w:r w:rsidR="007C641E">
        <w:rPr>
          <w:rFonts w:ascii="Arial" w:hAnsi="Arial" w:cs="Arial"/>
          <w:sz w:val="24"/>
          <w:szCs w:val="24"/>
        </w:rPr>
        <w:t>Board</w:t>
      </w:r>
      <w:r w:rsidRPr="00292982">
        <w:rPr>
          <w:rFonts w:ascii="Arial" w:hAnsi="Arial" w:cs="Arial"/>
          <w:sz w:val="24"/>
          <w:szCs w:val="24"/>
        </w:rPr>
        <w:t xml:space="preserve"> shall possess the following qualifications:</w:t>
      </w:r>
    </w:p>
    <w:p w14:paraId="566A59D2" w14:textId="5A915740" w:rsidR="00003816" w:rsidRPr="0057408C" w:rsidRDefault="00D56B76" w:rsidP="00E85DB3">
      <w:pPr>
        <w:pStyle w:val="BodyText"/>
        <w:widowControl/>
        <w:numPr>
          <w:ilvl w:val="2"/>
          <w:numId w:val="1"/>
        </w:numPr>
        <w:tabs>
          <w:tab w:val="left" w:pos="720"/>
        </w:tabs>
        <w:spacing w:after="240"/>
        <w:rPr>
          <w:rFonts w:ascii="Arial" w:hAnsi="Arial" w:cs="Arial"/>
        </w:rPr>
      </w:pPr>
      <w:r w:rsidRPr="0057408C">
        <w:rPr>
          <w:rFonts w:ascii="Arial" w:hAnsi="Arial" w:cs="Arial"/>
        </w:rPr>
        <w:t xml:space="preserve">Property Owner </w:t>
      </w:r>
      <w:r w:rsidR="007C641E" w:rsidRPr="0057408C">
        <w:rPr>
          <w:rFonts w:ascii="Arial" w:hAnsi="Arial" w:cs="Arial"/>
        </w:rPr>
        <w:t>Director</w:t>
      </w:r>
      <w:r w:rsidRPr="0057408C">
        <w:rPr>
          <w:rFonts w:ascii="Arial" w:hAnsi="Arial" w:cs="Arial"/>
        </w:rPr>
        <w:t>s</w:t>
      </w:r>
      <w:r w:rsidR="008A7FE8" w:rsidRPr="0057408C">
        <w:rPr>
          <w:rFonts w:ascii="Arial" w:hAnsi="Arial" w:cs="Arial"/>
        </w:rPr>
        <w:t>, or their designated representatives,</w:t>
      </w:r>
      <w:r w:rsidRPr="0057408C">
        <w:rPr>
          <w:rFonts w:ascii="Arial" w:hAnsi="Arial" w:cs="Arial"/>
        </w:rPr>
        <w:t xml:space="preserve"> shall be owners of real property within the</w:t>
      </w:r>
      <w:r w:rsidR="00E85DB3" w:rsidRPr="0057408C">
        <w:rPr>
          <w:rFonts w:ascii="Arial" w:hAnsi="Arial" w:cs="Arial"/>
        </w:rPr>
        <w:t xml:space="preserve"> boundaries of the</w:t>
      </w:r>
      <w:r w:rsidRPr="0057408C">
        <w:rPr>
          <w:rFonts w:ascii="Arial" w:hAnsi="Arial" w:cs="Arial"/>
        </w:rPr>
        <w:t xml:space="preserve"> </w:t>
      </w:r>
      <w:r w:rsidR="00E43A79" w:rsidRPr="0057408C">
        <w:rPr>
          <w:rFonts w:ascii="Arial" w:hAnsi="Arial" w:cs="Arial"/>
        </w:rPr>
        <w:t>Downtown Manteca</w:t>
      </w:r>
      <w:r w:rsidR="00986C7A" w:rsidRPr="0057408C">
        <w:rPr>
          <w:rFonts w:ascii="Arial" w:hAnsi="Arial" w:cs="Arial"/>
        </w:rPr>
        <w:t xml:space="preserve"> </w:t>
      </w:r>
      <w:r w:rsidR="00E43A79" w:rsidRPr="0057408C">
        <w:rPr>
          <w:rFonts w:ascii="Arial" w:hAnsi="Arial" w:cs="Arial"/>
        </w:rPr>
        <w:t>Community Benefit District</w:t>
      </w:r>
      <w:r w:rsidRPr="0057408C">
        <w:rPr>
          <w:rFonts w:ascii="Arial" w:hAnsi="Arial" w:cs="Arial"/>
        </w:rPr>
        <w:t xml:space="preserve"> </w:t>
      </w:r>
      <w:r w:rsidR="00E85DB3" w:rsidRPr="0057408C">
        <w:rPr>
          <w:rFonts w:ascii="Arial" w:hAnsi="Arial" w:cs="Arial"/>
        </w:rPr>
        <w:t>(the “District”)</w:t>
      </w:r>
      <w:r w:rsidRPr="0057408C">
        <w:rPr>
          <w:rFonts w:ascii="Arial" w:hAnsi="Arial" w:cs="Arial"/>
        </w:rPr>
        <w:t xml:space="preserve">, </w:t>
      </w:r>
      <w:r w:rsidR="00E85DB3" w:rsidRPr="0057408C">
        <w:rPr>
          <w:rFonts w:ascii="Arial" w:hAnsi="Arial" w:cs="Arial"/>
        </w:rPr>
        <w:t>who</w:t>
      </w:r>
      <w:r w:rsidRPr="0057408C">
        <w:rPr>
          <w:rFonts w:ascii="Arial" w:hAnsi="Arial" w:cs="Arial"/>
        </w:rPr>
        <w:t xml:space="preserve"> have made full payment of </w:t>
      </w:r>
      <w:r w:rsidR="00E85DB3" w:rsidRPr="0057408C">
        <w:rPr>
          <w:rFonts w:ascii="Arial" w:hAnsi="Arial" w:cs="Arial"/>
        </w:rPr>
        <w:t xml:space="preserve">all District </w:t>
      </w:r>
      <w:r w:rsidRPr="0057408C">
        <w:rPr>
          <w:rFonts w:ascii="Arial" w:hAnsi="Arial" w:cs="Arial"/>
        </w:rPr>
        <w:t xml:space="preserve">assessments </w:t>
      </w:r>
      <w:r w:rsidR="00E85DB3" w:rsidRPr="0057408C">
        <w:rPr>
          <w:rFonts w:ascii="Arial" w:hAnsi="Arial" w:cs="Arial"/>
        </w:rPr>
        <w:t xml:space="preserve">due </w:t>
      </w:r>
      <w:r w:rsidRPr="0057408C">
        <w:rPr>
          <w:rFonts w:ascii="Arial" w:hAnsi="Arial" w:cs="Arial"/>
        </w:rPr>
        <w:t>for the previous fiscal year</w:t>
      </w:r>
      <w:r w:rsidR="00E85DB3" w:rsidRPr="0057408C">
        <w:rPr>
          <w:rFonts w:ascii="Arial" w:hAnsi="Arial" w:cs="Arial"/>
        </w:rPr>
        <w:t xml:space="preserve">, </w:t>
      </w:r>
      <w:r w:rsidR="008465E0" w:rsidRPr="0057408C">
        <w:rPr>
          <w:rFonts w:ascii="Arial" w:hAnsi="Arial" w:cs="Arial"/>
        </w:rPr>
        <w:t>(as defined in these Bylaws)</w:t>
      </w:r>
      <w:r w:rsidR="008A7FE8" w:rsidRPr="0057408C">
        <w:rPr>
          <w:rFonts w:ascii="Arial" w:hAnsi="Arial" w:cs="Arial"/>
        </w:rPr>
        <w:t>.</w:t>
      </w:r>
      <w:r w:rsidR="00C01B4E" w:rsidRPr="0057408C">
        <w:rPr>
          <w:rFonts w:ascii="Arial" w:hAnsi="Arial" w:cs="Arial"/>
        </w:rPr>
        <w:t xml:space="preserve">  </w:t>
      </w:r>
    </w:p>
    <w:p w14:paraId="2B5A8EE7" w14:textId="1CEFBBB7" w:rsidR="00C01B4E" w:rsidRPr="0057408C" w:rsidRDefault="00C01B4E" w:rsidP="004202A2">
      <w:pPr>
        <w:pStyle w:val="ListParagraph"/>
        <w:numPr>
          <w:ilvl w:val="2"/>
          <w:numId w:val="1"/>
        </w:numPr>
        <w:autoSpaceDE w:val="0"/>
        <w:autoSpaceDN w:val="0"/>
        <w:adjustRightInd w:val="0"/>
        <w:spacing w:after="240" w:line="240" w:lineRule="auto"/>
        <w:rPr>
          <w:rFonts w:ascii="Arial" w:hAnsi="Arial" w:cs="Arial"/>
          <w:sz w:val="24"/>
          <w:szCs w:val="24"/>
        </w:rPr>
      </w:pPr>
      <w:r w:rsidRPr="0057408C">
        <w:rPr>
          <w:rFonts w:ascii="Arial" w:hAnsi="Arial" w:cs="Arial"/>
          <w:sz w:val="24"/>
          <w:szCs w:val="24"/>
        </w:rPr>
        <w:t xml:space="preserve">Community </w:t>
      </w:r>
      <w:r w:rsidR="007C641E" w:rsidRPr="0057408C">
        <w:rPr>
          <w:rFonts w:ascii="Arial" w:hAnsi="Arial" w:cs="Arial"/>
          <w:sz w:val="24"/>
          <w:szCs w:val="24"/>
        </w:rPr>
        <w:t>Director</w:t>
      </w:r>
      <w:r w:rsidRPr="0057408C">
        <w:rPr>
          <w:rFonts w:ascii="Arial" w:hAnsi="Arial" w:cs="Arial"/>
          <w:sz w:val="24"/>
          <w:szCs w:val="24"/>
        </w:rPr>
        <w:t xml:space="preserve">s shall be persons who </w:t>
      </w:r>
      <w:r w:rsidR="004202A2" w:rsidRPr="0057408C">
        <w:rPr>
          <w:rFonts w:ascii="Arial" w:hAnsi="Arial" w:cs="Arial"/>
          <w:sz w:val="24"/>
          <w:szCs w:val="24"/>
        </w:rPr>
        <w:t xml:space="preserve">a) </w:t>
      </w:r>
      <w:r w:rsidRPr="0057408C">
        <w:rPr>
          <w:rFonts w:ascii="Arial" w:hAnsi="Arial" w:cs="Arial"/>
          <w:sz w:val="24"/>
          <w:szCs w:val="24"/>
        </w:rPr>
        <w:t xml:space="preserve">own and operate a business </w:t>
      </w:r>
      <w:r w:rsidR="008465E0" w:rsidRPr="0057408C">
        <w:rPr>
          <w:rFonts w:ascii="Arial" w:hAnsi="Arial" w:cs="Arial"/>
          <w:sz w:val="24"/>
          <w:szCs w:val="24"/>
        </w:rPr>
        <w:t>located o</w:t>
      </w:r>
      <w:r w:rsidRPr="0057408C">
        <w:rPr>
          <w:rFonts w:ascii="Arial" w:hAnsi="Arial" w:cs="Arial"/>
          <w:sz w:val="24"/>
          <w:szCs w:val="24"/>
        </w:rPr>
        <w:t>n property located within the boundaries of the District</w:t>
      </w:r>
      <w:r w:rsidR="004202A2" w:rsidRPr="0057408C">
        <w:rPr>
          <w:rFonts w:ascii="Arial" w:hAnsi="Arial" w:cs="Arial"/>
          <w:sz w:val="24"/>
          <w:szCs w:val="24"/>
        </w:rPr>
        <w:t>, or the duly appointed</w:t>
      </w:r>
      <w:r w:rsidR="008465E0" w:rsidRPr="0057408C">
        <w:rPr>
          <w:rFonts w:ascii="Arial" w:hAnsi="Arial" w:cs="Arial"/>
          <w:sz w:val="24"/>
          <w:szCs w:val="24"/>
        </w:rPr>
        <w:t xml:space="preserve"> authorized representative (as defined in these Bylaws)</w:t>
      </w:r>
      <w:r w:rsidR="004202A2" w:rsidRPr="0057408C">
        <w:rPr>
          <w:rFonts w:ascii="Arial" w:hAnsi="Arial" w:cs="Arial"/>
          <w:sz w:val="24"/>
          <w:szCs w:val="24"/>
        </w:rPr>
        <w:t xml:space="preserve"> of such owner and operator; b)</w:t>
      </w:r>
      <w:r w:rsidRPr="0057408C">
        <w:rPr>
          <w:rFonts w:ascii="Arial" w:hAnsi="Arial" w:cs="Arial"/>
          <w:sz w:val="24"/>
          <w:szCs w:val="24"/>
        </w:rPr>
        <w:t xml:space="preserve"> community members who reside</w:t>
      </w:r>
      <w:r w:rsidR="004202A2" w:rsidRPr="0057408C">
        <w:rPr>
          <w:rFonts w:ascii="Arial" w:hAnsi="Arial" w:cs="Arial"/>
          <w:sz w:val="24"/>
          <w:szCs w:val="24"/>
        </w:rPr>
        <w:t xml:space="preserve"> </w:t>
      </w:r>
      <w:r w:rsidRPr="0057408C">
        <w:rPr>
          <w:rFonts w:ascii="Arial" w:hAnsi="Arial" w:cs="Arial"/>
          <w:sz w:val="24"/>
          <w:szCs w:val="24"/>
        </w:rPr>
        <w:t>within the boundaries of the District</w:t>
      </w:r>
      <w:r w:rsidR="004202A2" w:rsidRPr="0057408C">
        <w:rPr>
          <w:rFonts w:ascii="Arial" w:hAnsi="Arial" w:cs="Arial"/>
          <w:sz w:val="24"/>
          <w:szCs w:val="24"/>
        </w:rPr>
        <w:t>; c)</w:t>
      </w:r>
      <w:r w:rsidRPr="0057408C">
        <w:rPr>
          <w:rFonts w:ascii="Arial" w:hAnsi="Arial" w:cs="Arial"/>
          <w:sz w:val="24"/>
          <w:szCs w:val="24"/>
        </w:rPr>
        <w:t xml:space="preserve"> individuals who do not reside or operate a business within the District boundaries but who show a high degree of interest and concern for the welfare of the  D</w:t>
      </w:r>
      <w:r w:rsidR="004202A2" w:rsidRPr="0057408C">
        <w:rPr>
          <w:rFonts w:ascii="Arial" w:hAnsi="Arial" w:cs="Arial"/>
          <w:sz w:val="24"/>
          <w:szCs w:val="24"/>
        </w:rPr>
        <w:t>istrict and</w:t>
      </w:r>
      <w:r w:rsidRPr="0057408C">
        <w:rPr>
          <w:rFonts w:ascii="Arial" w:hAnsi="Arial" w:cs="Arial"/>
          <w:sz w:val="24"/>
          <w:szCs w:val="24"/>
        </w:rPr>
        <w:t xml:space="preserve"> who understand its connection to the community at large, and who the </w:t>
      </w:r>
      <w:r w:rsidR="007C641E" w:rsidRPr="0057408C">
        <w:rPr>
          <w:rFonts w:ascii="Arial" w:hAnsi="Arial" w:cs="Arial"/>
          <w:sz w:val="24"/>
          <w:szCs w:val="24"/>
        </w:rPr>
        <w:t>Board</w:t>
      </w:r>
      <w:r w:rsidRPr="0057408C">
        <w:rPr>
          <w:rFonts w:ascii="Arial" w:hAnsi="Arial" w:cs="Arial"/>
          <w:sz w:val="24"/>
          <w:szCs w:val="24"/>
        </w:rPr>
        <w:t xml:space="preserve"> believes </w:t>
      </w:r>
      <w:r w:rsidR="004202A2" w:rsidRPr="0057408C">
        <w:rPr>
          <w:rFonts w:ascii="Arial" w:hAnsi="Arial" w:cs="Arial"/>
          <w:sz w:val="24"/>
          <w:szCs w:val="24"/>
        </w:rPr>
        <w:t xml:space="preserve">may </w:t>
      </w:r>
      <w:r w:rsidRPr="0057408C">
        <w:rPr>
          <w:rFonts w:ascii="Arial" w:hAnsi="Arial" w:cs="Arial"/>
          <w:sz w:val="24"/>
          <w:szCs w:val="24"/>
        </w:rPr>
        <w:t>a</w:t>
      </w:r>
      <w:r w:rsidR="004202A2" w:rsidRPr="0057408C">
        <w:rPr>
          <w:rFonts w:ascii="Arial" w:hAnsi="Arial" w:cs="Arial"/>
          <w:sz w:val="24"/>
          <w:szCs w:val="24"/>
        </w:rPr>
        <w:t>ssist</w:t>
      </w:r>
      <w:r w:rsidRPr="0057408C">
        <w:rPr>
          <w:rFonts w:ascii="Arial" w:hAnsi="Arial" w:cs="Arial"/>
          <w:sz w:val="24"/>
          <w:szCs w:val="24"/>
        </w:rPr>
        <w:t xml:space="preserve"> the Corporation to fulfill its goals as a public benefit Corporation.</w:t>
      </w:r>
    </w:p>
    <w:p w14:paraId="139F0659" w14:textId="35698AA5" w:rsidR="007B4A87" w:rsidRPr="0057408C" w:rsidRDefault="007B4A87" w:rsidP="00281B03">
      <w:pPr>
        <w:pStyle w:val="BodyText"/>
        <w:widowControl/>
        <w:numPr>
          <w:ilvl w:val="2"/>
          <w:numId w:val="1"/>
        </w:numPr>
        <w:tabs>
          <w:tab w:val="left" w:pos="720"/>
        </w:tabs>
        <w:spacing w:after="240"/>
        <w:rPr>
          <w:rFonts w:ascii="Arial" w:hAnsi="Arial" w:cs="Arial"/>
        </w:rPr>
      </w:pPr>
      <w:r w:rsidRPr="0057408C">
        <w:rPr>
          <w:rFonts w:ascii="Arial" w:hAnsi="Arial" w:cs="Arial"/>
        </w:rPr>
        <w:t xml:space="preserve">To be eligible to serve on the Board of Directors after the first Annual Meeting in the </w:t>
      </w:r>
      <w:r w:rsidR="00155EE4" w:rsidRPr="0057408C">
        <w:rPr>
          <w:rFonts w:ascii="Arial" w:hAnsi="Arial" w:cs="Arial"/>
        </w:rPr>
        <w:t>Spring of 2025</w:t>
      </w:r>
      <w:r w:rsidRPr="0057408C">
        <w:rPr>
          <w:rFonts w:ascii="Arial" w:hAnsi="Arial" w:cs="Arial"/>
        </w:rPr>
        <w:t>, the nominees must agree to the following</w:t>
      </w:r>
      <w:r w:rsidR="00155EE4" w:rsidRPr="0057408C">
        <w:rPr>
          <w:rFonts w:ascii="Arial" w:hAnsi="Arial" w:cs="Arial"/>
        </w:rPr>
        <w:t xml:space="preserve"> conditions</w:t>
      </w:r>
      <w:r w:rsidRPr="0057408C">
        <w:rPr>
          <w:rFonts w:ascii="Arial" w:hAnsi="Arial" w:cs="Arial"/>
        </w:rPr>
        <w:t>:</w:t>
      </w:r>
    </w:p>
    <w:p w14:paraId="7948F45B" w14:textId="6C4F5F83" w:rsidR="007B4A87" w:rsidRPr="0057408C" w:rsidRDefault="007B4A87" w:rsidP="007B4A87">
      <w:pPr>
        <w:pStyle w:val="BodyText"/>
        <w:widowControl/>
        <w:tabs>
          <w:tab w:val="left" w:pos="720"/>
        </w:tabs>
        <w:spacing w:after="240"/>
        <w:ind w:left="720"/>
        <w:rPr>
          <w:rFonts w:ascii="Arial" w:hAnsi="Arial" w:cs="Arial"/>
        </w:rPr>
      </w:pPr>
      <w:r w:rsidRPr="0057408C">
        <w:rPr>
          <w:rFonts w:ascii="Arial" w:hAnsi="Arial" w:cs="Arial"/>
        </w:rPr>
        <w:t>1.</w:t>
      </w:r>
      <w:r w:rsidRPr="0057408C">
        <w:rPr>
          <w:rFonts w:ascii="Arial" w:hAnsi="Arial" w:cs="Arial"/>
        </w:rPr>
        <w:tab/>
        <w:t>The nominee must agree with the Purpose of the Corporation</w:t>
      </w:r>
      <w:r w:rsidR="00C60B1E" w:rsidRPr="0057408C">
        <w:rPr>
          <w:rFonts w:ascii="Arial" w:hAnsi="Arial" w:cs="Arial"/>
        </w:rPr>
        <w:t>, Article 2</w:t>
      </w:r>
      <w:r w:rsidRPr="0057408C">
        <w:rPr>
          <w:rFonts w:ascii="Arial" w:hAnsi="Arial" w:cs="Arial"/>
        </w:rPr>
        <w:t>;</w:t>
      </w:r>
    </w:p>
    <w:p w14:paraId="36865C95" w14:textId="467AE576" w:rsidR="007B4A87" w:rsidRPr="0057408C" w:rsidRDefault="007B4A87" w:rsidP="007B4A87">
      <w:pPr>
        <w:pStyle w:val="BodyText"/>
        <w:widowControl/>
        <w:tabs>
          <w:tab w:val="left" w:pos="720"/>
        </w:tabs>
        <w:spacing w:after="240"/>
        <w:ind w:left="1440" w:hanging="720"/>
        <w:rPr>
          <w:rFonts w:ascii="Arial" w:hAnsi="Arial" w:cs="Arial"/>
        </w:rPr>
      </w:pPr>
      <w:r w:rsidRPr="0057408C">
        <w:rPr>
          <w:rFonts w:ascii="Arial" w:hAnsi="Arial" w:cs="Arial"/>
        </w:rPr>
        <w:t>2.</w:t>
      </w:r>
      <w:r w:rsidRPr="0057408C">
        <w:rPr>
          <w:rFonts w:ascii="Arial" w:hAnsi="Arial" w:cs="Arial"/>
        </w:rPr>
        <w:tab/>
        <w:t>The nominee must commit to attending Board meetings unless previously excused</w:t>
      </w:r>
      <w:r w:rsidR="00155EE4" w:rsidRPr="0057408C">
        <w:rPr>
          <w:rFonts w:ascii="Arial" w:hAnsi="Arial" w:cs="Arial"/>
        </w:rPr>
        <w:t xml:space="preserve"> by written notification (e-mail, text or letter)</w:t>
      </w:r>
      <w:r w:rsidRPr="0057408C">
        <w:rPr>
          <w:rFonts w:ascii="Arial" w:hAnsi="Arial" w:cs="Arial"/>
        </w:rPr>
        <w:t>;</w:t>
      </w:r>
    </w:p>
    <w:p w14:paraId="6A0CA369" w14:textId="62D71357" w:rsidR="007B4A87" w:rsidRPr="0057408C" w:rsidRDefault="007B4A87" w:rsidP="007B4A87">
      <w:pPr>
        <w:pStyle w:val="BodyText"/>
        <w:widowControl/>
        <w:tabs>
          <w:tab w:val="left" w:pos="720"/>
        </w:tabs>
        <w:spacing w:after="240"/>
        <w:ind w:left="1440" w:hanging="720"/>
        <w:rPr>
          <w:rFonts w:ascii="Arial" w:hAnsi="Arial" w:cs="Arial"/>
        </w:rPr>
      </w:pPr>
      <w:r w:rsidRPr="0057408C">
        <w:rPr>
          <w:rFonts w:ascii="Arial" w:hAnsi="Arial" w:cs="Arial"/>
        </w:rPr>
        <w:t>3.</w:t>
      </w:r>
      <w:r w:rsidRPr="0057408C">
        <w:rPr>
          <w:rFonts w:ascii="Arial" w:hAnsi="Arial" w:cs="Arial"/>
        </w:rPr>
        <w:tab/>
        <w:t xml:space="preserve">The nominee must </w:t>
      </w:r>
      <w:r w:rsidR="00155EE4" w:rsidRPr="0057408C">
        <w:rPr>
          <w:rFonts w:ascii="Arial" w:hAnsi="Arial" w:cs="Arial"/>
        </w:rPr>
        <w:t xml:space="preserve">continually </w:t>
      </w:r>
      <w:r w:rsidRPr="0057408C">
        <w:rPr>
          <w:rFonts w:ascii="Arial" w:hAnsi="Arial" w:cs="Arial"/>
        </w:rPr>
        <w:t xml:space="preserve">serve on at least one standing committee of the Board. </w:t>
      </w:r>
    </w:p>
    <w:p w14:paraId="5FA8A038" w14:textId="148988E1" w:rsidR="00155EE4" w:rsidRPr="0057408C" w:rsidRDefault="00155EE4" w:rsidP="007B4A87">
      <w:pPr>
        <w:pStyle w:val="BodyText"/>
        <w:widowControl/>
        <w:tabs>
          <w:tab w:val="left" w:pos="720"/>
        </w:tabs>
        <w:spacing w:after="240"/>
        <w:ind w:left="1440" w:hanging="720"/>
        <w:rPr>
          <w:rFonts w:ascii="Arial" w:hAnsi="Arial" w:cs="Arial"/>
        </w:rPr>
      </w:pPr>
      <w:r w:rsidRPr="0057408C">
        <w:rPr>
          <w:rFonts w:ascii="Arial" w:hAnsi="Arial" w:cs="Arial"/>
        </w:rPr>
        <w:t>4.</w:t>
      </w:r>
      <w:r w:rsidRPr="0057408C">
        <w:rPr>
          <w:rFonts w:ascii="Arial" w:hAnsi="Arial" w:cs="Arial"/>
        </w:rPr>
        <w:tab/>
      </w:r>
      <w:r w:rsidRPr="0039557E">
        <w:rPr>
          <w:rFonts w:ascii="Arial" w:hAnsi="Arial" w:cs="Arial"/>
        </w:rPr>
        <w:t xml:space="preserve">The nominee </w:t>
      </w:r>
      <w:r w:rsidR="00001DE4" w:rsidRPr="0039557E">
        <w:rPr>
          <w:rFonts w:ascii="Arial" w:hAnsi="Arial" w:cs="Arial"/>
        </w:rPr>
        <w:t xml:space="preserve">shall make his or her best efforts </w:t>
      </w:r>
      <w:r w:rsidRPr="0039557E">
        <w:rPr>
          <w:rFonts w:ascii="Arial" w:hAnsi="Arial" w:cs="Arial"/>
        </w:rPr>
        <w:t>to raise non-assessment district revenues to aid the corporation to fund improvements in the District.</w:t>
      </w:r>
      <w:r w:rsidRPr="0057408C">
        <w:rPr>
          <w:rFonts w:ascii="Arial" w:hAnsi="Arial" w:cs="Arial"/>
        </w:rPr>
        <w:t xml:space="preserve"> </w:t>
      </w:r>
    </w:p>
    <w:p w14:paraId="59EAA1ED" w14:textId="77777777" w:rsidR="00155EE4" w:rsidRPr="0057408C" w:rsidRDefault="004202A2" w:rsidP="00281B03">
      <w:pPr>
        <w:pStyle w:val="BodyText"/>
        <w:widowControl/>
        <w:numPr>
          <w:ilvl w:val="2"/>
          <w:numId w:val="1"/>
        </w:numPr>
        <w:tabs>
          <w:tab w:val="left" w:pos="720"/>
        </w:tabs>
        <w:spacing w:after="240"/>
        <w:rPr>
          <w:rFonts w:ascii="Arial" w:hAnsi="Arial" w:cs="Arial"/>
        </w:rPr>
      </w:pPr>
      <w:r w:rsidRPr="0057408C">
        <w:rPr>
          <w:rFonts w:ascii="Arial" w:hAnsi="Arial" w:cs="Arial"/>
        </w:rPr>
        <w:t>A</w:t>
      </w:r>
      <w:r w:rsidR="001E5E6D" w:rsidRPr="0057408C">
        <w:rPr>
          <w:rFonts w:ascii="Arial" w:hAnsi="Arial" w:cs="Arial"/>
        </w:rPr>
        <w:t xml:space="preserve"> group of Directors </w:t>
      </w:r>
      <w:r w:rsidRPr="0057408C">
        <w:rPr>
          <w:rFonts w:ascii="Arial" w:hAnsi="Arial" w:cs="Arial"/>
        </w:rPr>
        <w:t>consisting of the persons set forth in Exhibit “A” attached to these Bylaws and who have placed their signatures on Exhibit “A”, is hereby-</w:t>
      </w:r>
      <w:r w:rsidR="007B4A87" w:rsidRPr="0057408C">
        <w:rPr>
          <w:rFonts w:ascii="Arial" w:hAnsi="Arial" w:cs="Arial"/>
        </w:rPr>
        <w:t>self-</w:t>
      </w:r>
      <w:r w:rsidRPr="0057408C">
        <w:rPr>
          <w:rFonts w:ascii="Arial" w:hAnsi="Arial" w:cs="Arial"/>
        </w:rPr>
        <w:t xml:space="preserve">appointed upon the execution of these Bylaws as an </w:t>
      </w:r>
      <w:r w:rsidR="00155EE4" w:rsidRPr="0057408C">
        <w:rPr>
          <w:rFonts w:ascii="Arial" w:hAnsi="Arial" w:cs="Arial"/>
          <w:i/>
          <w:iCs/>
        </w:rPr>
        <w:t>I</w:t>
      </w:r>
      <w:r w:rsidRPr="0057408C">
        <w:rPr>
          <w:rFonts w:ascii="Arial" w:hAnsi="Arial" w:cs="Arial"/>
          <w:i/>
          <w:iCs/>
        </w:rPr>
        <w:t xml:space="preserve">nterim </w:t>
      </w:r>
      <w:r w:rsidR="007C641E" w:rsidRPr="0057408C">
        <w:rPr>
          <w:rFonts w:ascii="Arial" w:hAnsi="Arial" w:cs="Arial"/>
          <w:i/>
          <w:iCs/>
        </w:rPr>
        <w:t>Board</w:t>
      </w:r>
      <w:r w:rsidRPr="0057408C">
        <w:rPr>
          <w:rFonts w:ascii="Arial" w:hAnsi="Arial" w:cs="Arial"/>
          <w:i/>
          <w:iCs/>
        </w:rPr>
        <w:t xml:space="preserve"> of </w:t>
      </w:r>
      <w:r w:rsidR="007C641E" w:rsidRPr="0057408C">
        <w:rPr>
          <w:rFonts w:ascii="Arial" w:hAnsi="Arial" w:cs="Arial"/>
          <w:i/>
          <w:iCs/>
        </w:rPr>
        <w:t>Director</w:t>
      </w:r>
      <w:r w:rsidRPr="0057408C">
        <w:rPr>
          <w:rFonts w:ascii="Arial" w:hAnsi="Arial" w:cs="Arial"/>
          <w:i/>
          <w:iCs/>
        </w:rPr>
        <w:t>s</w:t>
      </w:r>
      <w:r w:rsidRPr="0057408C">
        <w:rPr>
          <w:rFonts w:ascii="Arial" w:hAnsi="Arial" w:cs="Arial"/>
        </w:rPr>
        <w:t xml:space="preserve"> to oversee creation and functioning of the Corporation including the adoption of the Articles of Incorporation, the Bylaws of the Corporation, </w:t>
      </w:r>
      <w:r w:rsidR="001E5E6D" w:rsidRPr="0057408C">
        <w:rPr>
          <w:rFonts w:ascii="Arial" w:hAnsi="Arial" w:cs="Arial"/>
        </w:rPr>
        <w:t xml:space="preserve">implementation of </w:t>
      </w:r>
      <w:r w:rsidRPr="0057408C">
        <w:rPr>
          <w:rFonts w:ascii="Arial" w:hAnsi="Arial" w:cs="Arial"/>
        </w:rPr>
        <w:t xml:space="preserve">an initial governance plan, and </w:t>
      </w:r>
      <w:r w:rsidR="001E5E6D" w:rsidRPr="0057408C">
        <w:rPr>
          <w:rFonts w:ascii="Arial" w:hAnsi="Arial" w:cs="Arial"/>
        </w:rPr>
        <w:t xml:space="preserve">overseeing </w:t>
      </w:r>
      <w:r w:rsidRPr="0057408C">
        <w:rPr>
          <w:rFonts w:ascii="Arial" w:hAnsi="Arial" w:cs="Arial"/>
        </w:rPr>
        <w:t xml:space="preserve">the election of the First </w:t>
      </w:r>
      <w:r w:rsidR="007C641E" w:rsidRPr="0057408C">
        <w:rPr>
          <w:rFonts w:ascii="Arial" w:hAnsi="Arial" w:cs="Arial"/>
        </w:rPr>
        <w:t>Board</w:t>
      </w:r>
      <w:r w:rsidRPr="0057408C">
        <w:rPr>
          <w:rFonts w:ascii="Arial" w:hAnsi="Arial" w:cs="Arial"/>
        </w:rPr>
        <w:t xml:space="preserve"> of </w:t>
      </w:r>
      <w:r w:rsidR="007C641E" w:rsidRPr="0057408C">
        <w:rPr>
          <w:rFonts w:ascii="Arial" w:hAnsi="Arial" w:cs="Arial"/>
        </w:rPr>
        <w:t>Director</w:t>
      </w:r>
      <w:r w:rsidRPr="0057408C">
        <w:rPr>
          <w:rFonts w:ascii="Arial" w:hAnsi="Arial" w:cs="Arial"/>
        </w:rPr>
        <w:t>s</w:t>
      </w:r>
      <w:r w:rsidR="001E5E6D" w:rsidRPr="0057408C">
        <w:rPr>
          <w:rFonts w:ascii="Arial" w:hAnsi="Arial" w:cs="Arial"/>
        </w:rPr>
        <w:t xml:space="preserve">, scheduled for the </w:t>
      </w:r>
      <w:r w:rsidR="00155EE4" w:rsidRPr="0057408C">
        <w:rPr>
          <w:rFonts w:ascii="Arial" w:hAnsi="Arial" w:cs="Arial"/>
        </w:rPr>
        <w:t>Spring of 2025</w:t>
      </w:r>
      <w:r w:rsidRPr="0057408C">
        <w:rPr>
          <w:rFonts w:ascii="Arial" w:hAnsi="Arial" w:cs="Arial"/>
        </w:rPr>
        <w:t xml:space="preserve">.  </w:t>
      </w:r>
    </w:p>
    <w:p w14:paraId="4C28F2DB" w14:textId="566C5B29" w:rsidR="00292982" w:rsidRPr="0057408C" w:rsidRDefault="004202A2" w:rsidP="00281B03">
      <w:pPr>
        <w:pStyle w:val="BodyText"/>
        <w:widowControl/>
        <w:numPr>
          <w:ilvl w:val="2"/>
          <w:numId w:val="1"/>
        </w:numPr>
        <w:tabs>
          <w:tab w:val="left" w:pos="720"/>
        </w:tabs>
        <w:spacing w:after="240"/>
        <w:rPr>
          <w:rFonts w:ascii="Arial" w:hAnsi="Arial" w:cs="Arial"/>
        </w:rPr>
      </w:pPr>
      <w:r w:rsidRPr="0057408C">
        <w:rPr>
          <w:rFonts w:ascii="Arial" w:hAnsi="Arial" w:cs="Arial"/>
        </w:rPr>
        <w:lastRenderedPageBreak/>
        <w:t xml:space="preserve">The interim </w:t>
      </w:r>
      <w:r w:rsidR="007C641E" w:rsidRPr="0057408C">
        <w:rPr>
          <w:rFonts w:ascii="Arial" w:hAnsi="Arial" w:cs="Arial"/>
        </w:rPr>
        <w:t>Board</w:t>
      </w:r>
      <w:r w:rsidRPr="0057408C">
        <w:rPr>
          <w:rFonts w:ascii="Arial" w:hAnsi="Arial" w:cs="Arial"/>
        </w:rPr>
        <w:t xml:space="preserve"> shall serve </w:t>
      </w:r>
      <w:r w:rsidR="001E5E6D" w:rsidRPr="0057408C">
        <w:rPr>
          <w:rFonts w:ascii="Arial" w:hAnsi="Arial" w:cs="Arial"/>
        </w:rPr>
        <w:t xml:space="preserve">with full authority of the permanent Board, </w:t>
      </w:r>
      <w:r w:rsidRPr="0057408C">
        <w:rPr>
          <w:rFonts w:ascii="Arial" w:hAnsi="Arial" w:cs="Arial"/>
        </w:rPr>
        <w:t>until</w:t>
      </w:r>
      <w:r w:rsidR="00155EE4" w:rsidRPr="0057408C">
        <w:rPr>
          <w:rFonts w:ascii="Arial" w:hAnsi="Arial" w:cs="Arial"/>
        </w:rPr>
        <w:t xml:space="preserve"> such time as they </w:t>
      </w:r>
      <w:r w:rsidRPr="0057408C">
        <w:rPr>
          <w:rFonts w:ascii="Arial" w:hAnsi="Arial" w:cs="Arial"/>
        </w:rPr>
        <w:t xml:space="preserve">have elected a fully qualified </w:t>
      </w:r>
      <w:r w:rsidR="007C641E" w:rsidRPr="0057408C">
        <w:rPr>
          <w:rFonts w:ascii="Arial" w:hAnsi="Arial" w:cs="Arial"/>
        </w:rPr>
        <w:t>Board</w:t>
      </w:r>
      <w:r w:rsidRPr="0057408C">
        <w:rPr>
          <w:rFonts w:ascii="Arial" w:hAnsi="Arial" w:cs="Arial"/>
        </w:rPr>
        <w:t xml:space="preserve"> of </w:t>
      </w:r>
      <w:r w:rsidR="007C641E" w:rsidRPr="0057408C">
        <w:rPr>
          <w:rFonts w:ascii="Arial" w:hAnsi="Arial" w:cs="Arial"/>
        </w:rPr>
        <w:t>Director</w:t>
      </w:r>
      <w:r w:rsidRPr="0057408C">
        <w:rPr>
          <w:rFonts w:ascii="Arial" w:hAnsi="Arial" w:cs="Arial"/>
        </w:rPr>
        <w:t xml:space="preserve">s </w:t>
      </w:r>
      <w:r w:rsidR="00066E72" w:rsidRPr="0057408C">
        <w:rPr>
          <w:rFonts w:ascii="Arial" w:hAnsi="Arial" w:cs="Arial"/>
        </w:rPr>
        <w:t>in accordance with these Bylaws</w:t>
      </w:r>
      <w:r w:rsidR="00F41319" w:rsidRPr="0057408C">
        <w:rPr>
          <w:rFonts w:ascii="Arial" w:hAnsi="Arial" w:cs="Arial"/>
        </w:rPr>
        <w:t>.</w:t>
      </w:r>
      <w:r w:rsidRPr="0057408C">
        <w:rPr>
          <w:rFonts w:ascii="Arial" w:hAnsi="Arial" w:cs="Arial"/>
        </w:rPr>
        <w:t xml:space="preserve">  </w:t>
      </w:r>
    </w:p>
    <w:p w14:paraId="59F9AB93" w14:textId="2161F80B" w:rsidR="00281B03" w:rsidRPr="00370562" w:rsidRDefault="005A3C6C" w:rsidP="00281B03">
      <w:pPr>
        <w:rPr>
          <w:rFonts w:ascii="Arial" w:hAnsi="Arial" w:cs="Arial"/>
          <w:b/>
          <w:sz w:val="24"/>
          <w:szCs w:val="24"/>
        </w:rPr>
      </w:pPr>
      <w:r>
        <w:rPr>
          <w:rFonts w:ascii="Arial" w:hAnsi="Arial" w:cs="Arial"/>
          <w:b/>
          <w:sz w:val="24"/>
          <w:szCs w:val="24"/>
        </w:rPr>
        <w:t>Section 3.  Nomination and Election</w:t>
      </w:r>
    </w:p>
    <w:p w14:paraId="5A381572" w14:textId="3DE9A1CC" w:rsidR="00EA3D10" w:rsidRDefault="00066E72" w:rsidP="00EA3D10">
      <w:pPr>
        <w:pStyle w:val="BodyText"/>
        <w:widowControl/>
        <w:spacing w:after="240"/>
        <w:rPr>
          <w:rFonts w:ascii="Arial" w:hAnsi="Arial" w:cs="Arial"/>
        </w:rPr>
      </w:pPr>
      <w:r w:rsidRPr="00066E72">
        <w:rPr>
          <w:rFonts w:ascii="Arial" w:hAnsi="Arial" w:cs="Arial"/>
        </w:rPr>
        <w:t xml:space="preserve">Not less than </w:t>
      </w:r>
      <w:r w:rsidR="00EA3D10">
        <w:rPr>
          <w:rFonts w:ascii="Arial" w:hAnsi="Arial" w:cs="Arial"/>
        </w:rPr>
        <w:t>forty-</w:t>
      </w:r>
      <w:r w:rsidRPr="00066E72">
        <w:rPr>
          <w:rFonts w:ascii="Arial" w:hAnsi="Arial" w:cs="Arial"/>
        </w:rPr>
        <w:t>five (</w:t>
      </w:r>
      <w:r w:rsidR="00EA3D10">
        <w:rPr>
          <w:rFonts w:ascii="Arial" w:hAnsi="Arial" w:cs="Arial"/>
        </w:rPr>
        <w:t>4</w:t>
      </w:r>
      <w:r w:rsidRPr="00066E72">
        <w:rPr>
          <w:rFonts w:ascii="Arial" w:hAnsi="Arial" w:cs="Arial"/>
        </w:rPr>
        <w:t xml:space="preserve">5) days before the date set forth for the Annual meeting of the </w:t>
      </w:r>
      <w:r w:rsidR="007C641E">
        <w:rPr>
          <w:rFonts w:ascii="Arial" w:hAnsi="Arial" w:cs="Arial"/>
        </w:rPr>
        <w:t>Director</w:t>
      </w:r>
      <w:r w:rsidRPr="00066E72">
        <w:rPr>
          <w:rFonts w:ascii="Arial" w:hAnsi="Arial" w:cs="Arial"/>
        </w:rPr>
        <w:t xml:space="preserve">s, the President shall appoint at least three (3) </w:t>
      </w:r>
      <w:r w:rsidR="007C641E">
        <w:rPr>
          <w:rFonts w:ascii="Arial" w:hAnsi="Arial" w:cs="Arial"/>
        </w:rPr>
        <w:t>Director</w:t>
      </w:r>
      <w:r>
        <w:rPr>
          <w:rFonts w:ascii="Arial" w:hAnsi="Arial" w:cs="Arial"/>
        </w:rPr>
        <w:t>s</w:t>
      </w:r>
      <w:r w:rsidR="006C743D">
        <w:rPr>
          <w:rFonts w:ascii="Arial" w:hAnsi="Arial" w:cs="Arial"/>
        </w:rPr>
        <w:t>, at least two of whom shall be Property Owner Directors,</w:t>
      </w:r>
      <w:r w:rsidRPr="00066E72">
        <w:rPr>
          <w:rFonts w:ascii="Arial" w:hAnsi="Arial" w:cs="Arial"/>
        </w:rPr>
        <w:t xml:space="preserve"> </w:t>
      </w:r>
      <w:r w:rsidR="00155EE4">
        <w:rPr>
          <w:rFonts w:ascii="Arial" w:hAnsi="Arial" w:cs="Arial"/>
        </w:rPr>
        <w:t xml:space="preserve">to serve on the </w:t>
      </w:r>
      <w:r w:rsidRPr="00066E72">
        <w:rPr>
          <w:rFonts w:ascii="Arial" w:hAnsi="Arial" w:cs="Arial"/>
        </w:rPr>
        <w:t xml:space="preserve">Nominating </w:t>
      </w:r>
      <w:r w:rsidR="00155EE4">
        <w:rPr>
          <w:rFonts w:ascii="Arial" w:hAnsi="Arial" w:cs="Arial"/>
        </w:rPr>
        <w:t xml:space="preserve">Task Force </w:t>
      </w:r>
      <w:r>
        <w:rPr>
          <w:rFonts w:ascii="Arial" w:hAnsi="Arial" w:cs="Arial"/>
        </w:rPr>
        <w:t>t</w:t>
      </w:r>
      <w:r w:rsidRPr="00066E72">
        <w:rPr>
          <w:rFonts w:ascii="Arial" w:hAnsi="Arial" w:cs="Arial"/>
        </w:rPr>
        <w:t xml:space="preserve">o solicit nominees for consideration </w:t>
      </w:r>
      <w:r>
        <w:rPr>
          <w:rFonts w:ascii="Arial" w:hAnsi="Arial" w:cs="Arial"/>
        </w:rPr>
        <w:t>for</w:t>
      </w:r>
      <w:r w:rsidRPr="00066E72">
        <w:rPr>
          <w:rFonts w:ascii="Arial" w:hAnsi="Arial" w:cs="Arial"/>
        </w:rPr>
        <w:t xml:space="preserve"> election as </w:t>
      </w:r>
      <w:r w:rsidR="007C641E">
        <w:rPr>
          <w:rFonts w:ascii="Arial" w:hAnsi="Arial" w:cs="Arial"/>
        </w:rPr>
        <w:t>Director</w:t>
      </w:r>
      <w:r w:rsidRPr="00066E72">
        <w:rPr>
          <w:rFonts w:ascii="Arial" w:hAnsi="Arial" w:cs="Arial"/>
        </w:rPr>
        <w:t>s</w:t>
      </w:r>
      <w:r>
        <w:rPr>
          <w:rFonts w:ascii="Arial" w:hAnsi="Arial" w:cs="Arial"/>
        </w:rPr>
        <w:t>.  The</w:t>
      </w:r>
      <w:r w:rsidRPr="00066E72">
        <w:rPr>
          <w:rFonts w:ascii="Arial" w:hAnsi="Arial" w:cs="Arial"/>
        </w:rPr>
        <w:t xml:space="preserve"> names so proposed</w:t>
      </w:r>
      <w:r w:rsidR="00155EE4">
        <w:rPr>
          <w:rFonts w:ascii="Arial" w:hAnsi="Arial" w:cs="Arial"/>
        </w:rPr>
        <w:t xml:space="preserve"> Board members</w:t>
      </w:r>
      <w:r w:rsidRPr="00066E72">
        <w:rPr>
          <w:rFonts w:ascii="Arial" w:hAnsi="Arial" w:cs="Arial"/>
        </w:rPr>
        <w:t xml:space="preserve">, </w:t>
      </w:r>
      <w:r>
        <w:rPr>
          <w:rFonts w:ascii="Arial" w:hAnsi="Arial" w:cs="Arial"/>
        </w:rPr>
        <w:t xml:space="preserve">by the </w:t>
      </w:r>
      <w:r w:rsidR="00155EE4">
        <w:rPr>
          <w:rFonts w:ascii="Arial" w:hAnsi="Arial" w:cs="Arial"/>
        </w:rPr>
        <w:t xml:space="preserve">Nominations Task </w:t>
      </w:r>
      <w:r w:rsidR="00214E30">
        <w:rPr>
          <w:rFonts w:ascii="Arial" w:hAnsi="Arial" w:cs="Arial"/>
        </w:rPr>
        <w:t>Force,</w:t>
      </w:r>
      <w:r w:rsidR="00155EE4">
        <w:rPr>
          <w:rFonts w:ascii="Arial" w:hAnsi="Arial" w:cs="Arial"/>
        </w:rPr>
        <w:t xml:space="preserve"> </w:t>
      </w:r>
      <w:r w:rsidRPr="00066E72">
        <w:rPr>
          <w:rFonts w:ascii="Arial" w:hAnsi="Arial" w:cs="Arial"/>
        </w:rPr>
        <w:t xml:space="preserve">shall be presented to the </w:t>
      </w:r>
      <w:r w:rsidR="007C641E">
        <w:rPr>
          <w:rFonts w:ascii="Arial" w:hAnsi="Arial" w:cs="Arial"/>
        </w:rPr>
        <w:t>Board</w:t>
      </w:r>
      <w:r w:rsidRPr="00066E72">
        <w:rPr>
          <w:rFonts w:ascii="Arial" w:hAnsi="Arial" w:cs="Arial"/>
        </w:rPr>
        <w:t xml:space="preserve"> at its Annual meeting. </w:t>
      </w:r>
      <w:r>
        <w:rPr>
          <w:rFonts w:ascii="Arial" w:hAnsi="Arial" w:cs="Arial"/>
        </w:rPr>
        <w:t>T</w:t>
      </w:r>
      <w:r w:rsidRPr="00066E72">
        <w:rPr>
          <w:rFonts w:ascii="Arial" w:hAnsi="Arial" w:cs="Arial"/>
        </w:rPr>
        <w:t xml:space="preserve">he Nominations </w:t>
      </w:r>
      <w:r w:rsidR="00155EE4">
        <w:rPr>
          <w:rFonts w:ascii="Arial" w:hAnsi="Arial" w:cs="Arial"/>
        </w:rPr>
        <w:t>Task Force</w:t>
      </w:r>
      <w:r w:rsidRPr="00066E72">
        <w:rPr>
          <w:rFonts w:ascii="Arial" w:hAnsi="Arial" w:cs="Arial"/>
        </w:rPr>
        <w:t xml:space="preserve"> shall include the President and at least </w:t>
      </w:r>
      <w:r w:rsidR="00155EE4">
        <w:rPr>
          <w:rFonts w:ascii="Arial" w:hAnsi="Arial" w:cs="Arial"/>
        </w:rPr>
        <w:t>three</w:t>
      </w:r>
      <w:r w:rsidRPr="00066E72">
        <w:rPr>
          <w:rFonts w:ascii="Arial" w:hAnsi="Arial" w:cs="Arial"/>
        </w:rPr>
        <w:t xml:space="preserve"> o</w:t>
      </w:r>
      <w:r w:rsidR="00EA3D10">
        <w:rPr>
          <w:rFonts w:ascii="Arial" w:hAnsi="Arial" w:cs="Arial"/>
        </w:rPr>
        <w:t>ther</w:t>
      </w:r>
      <w:r w:rsidRPr="00066E72">
        <w:rPr>
          <w:rFonts w:ascii="Arial" w:hAnsi="Arial" w:cs="Arial"/>
        </w:rPr>
        <w:t xml:space="preserve"> </w:t>
      </w:r>
      <w:r w:rsidR="007C641E">
        <w:rPr>
          <w:rFonts w:ascii="Arial" w:hAnsi="Arial" w:cs="Arial"/>
        </w:rPr>
        <w:t>Director</w:t>
      </w:r>
      <w:r w:rsidRPr="00066E72">
        <w:rPr>
          <w:rFonts w:ascii="Arial" w:hAnsi="Arial" w:cs="Arial"/>
        </w:rPr>
        <w:t>s</w:t>
      </w:r>
      <w:r w:rsidR="00EA3D10">
        <w:rPr>
          <w:rFonts w:ascii="Arial" w:hAnsi="Arial" w:cs="Arial"/>
        </w:rPr>
        <w:t>.</w:t>
      </w:r>
      <w:r w:rsidRPr="00066E72">
        <w:rPr>
          <w:rFonts w:ascii="Arial" w:hAnsi="Arial" w:cs="Arial"/>
        </w:rPr>
        <w:t xml:space="preserve"> </w:t>
      </w:r>
    </w:p>
    <w:p w14:paraId="349B9799" w14:textId="7078878A" w:rsidR="00066E72" w:rsidRPr="0057408C" w:rsidRDefault="00066E72" w:rsidP="00EA3D10">
      <w:pPr>
        <w:pStyle w:val="BodyText"/>
        <w:widowControl/>
        <w:spacing w:after="240"/>
        <w:rPr>
          <w:rFonts w:ascii="Arial" w:hAnsi="Arial" w:cs="Arial"/>
        </w:rPr>
      </w:pPr>
      <w:r w:rsidRPr="0057408C">
        <w:rPr>
          <w:rFonts w:ascii="Arial" w:hAnsi="Arial" w:cs="Arial"/>
        </w:rPr>
        <w:t xml:space="preserve">The Nominations </w:t>
      </w:r>
      <w:r w:rsidR="00155EE4" w:rsidRPr="0057408C">
        <w:rPr>
          <w:rFonts w:ascii="Arial" w:hAnsi="Arial" w:cs="Arial"/>
        </w:rPr>
        <w:t>Task Force</w:t>
      </w:r>
      <w:r w:rsidRPr="0057408C">
        <w:rPr>
          <w:rFonts w:ascii="Arial" w:hAnsi="Arial" w:cs="Arial"/>
        </w:rPr>
        <w:t xml:space="preserve"> shall provide nomination forms to all eligible property owners and </w:t>
      </w:r>
      <w:r w:rsidR="00155EE4" w:rsidRPr="0057408C">
        <w:rPr>
          <w:rFonts w:ascii="Arial" w:hAnsi="Arial" w:cs="Arial"/>
        </w:rPr>
        <w:t xml:space="preserve">currently serving </w:t>
      </w:r>
      <w:r w:rsidR="007C641E" w:rsidRPr="0057408C">
        <w:rPr>
          <w:rFonts w:ascii="Arial" w:hAnsi="Arial" w:cs="Arial"/>
        </w:rPr>
        <w:t>Director</w:t>
      </w:r>
      <w:r w:rsidR="00EA3D10" w:rsidRPr="0057408C">
        <w:rPr>
          <w:rFonts w:ascii="Arial" w:hAnsi="Arial" w:cs="Arial"/>
        </w:rPr>
        <w:t xml:space="preserve">s.  </w:t>
      </w:r>
      <w:r w:rsidRPr="0057408C">
        <w:rPr>
          <w:rFonts w:ascii="Arial" w:hAnsi="Arial" w:cs="Arial"/>
        </w:rPr>
        <w:t>The nomination forms shall be mailed out at least</w:t>
      </w:r>
      <w:r w:rsidR="00EA3D10" w:rsidRPr="0057408C">
        <w:rPr>
          <w:rFonts w:ascii="Arial" w:hAnsi="Arial" w:cs="Arial"/>
        </w:rPr>
        <w:t xml:space="preserve"> thirty (30) </w:t>
      </w:r>
      <w:r w:rsidRPr="0057408C">
        <w:rPr>
          <w:rFonts w:ascii="Arial" w:hAnsi="Arial" w:cs="Arial"/>
        </w:rPr>
        <w:t>days prior to the da</w:t>
      </w:r>
      <w:r w:rsidR="00EA3D10" w:rsidRPr="0057408C">
        <w:rPr>
          <w:rFonts w:ascii="Arial" w:hAnsi="Arial" w:cs="Arial"/>
        </w:rPr>
        <w:t>te set for the a</w:t>
      </w:r>
      <w:r w:rsidRPr="0057408C">
        <w:rPr>
          <w:rFonts w:ascii="Arial" w:hAnsi="Arial" w:cs="Arial"/>
        </w:rPr>
        <w:t xml:space="preserve">nnual meeting.  A due date of at least </w:t>
      </w:r>
      <w:r w:rsidR="001E5E6D" w:rsidRPr="0057408C">
        <w:rPr>
          <w:rFonts w:ascii="Arial" w:hAnsi="Arial" w:cs="Arial"/>
        </w:rPr>
        <w:t>ten</w:t>
      </w:r>
      <w:r w:rsidR="00EA3D10" w:rsidRPr="0057408C">
        <w:rPr>
          <w:rFonts w:ascii="Arial" w:hAnsi="Arial" w:cs="Arial"/>
        </w:rPr>
        <w:t xml:space="preserve"> (</w:t>
      </w:r>
      <w:r w:rsidR="001E5E6D" w:rsidRPr="0057408C">
        <w:rPr>
          <w:rFonts w:ascii="Arial" w:hAnsi="Arial" w:cs="Arial"/>
        </w:rPr>
        <w:t>1</w:t>
      </w:r>
      <w:r w:rsidRPr="0057408C">
        <w:rPr>
          <w:rFonts w:ascii="Arial" w:hAnsi="Arial" w:cs="Arial"/>
        </w:rPr>
        <w:t>0</w:t>
      </w:r>
      <w:r w:rsidR="00EA3D10" w:rsidRPr="0057408C">
        <w:rPr>
          <w:rFonts w:ascii="Arial" w:hAnsi="Arial" w:cs="Arial"/>
        </w:rPr>
        <w:t>)</w:t>
      </w:r>
      <w:r w:rsidRPr="0057408C">
        <w:rPr>
          <w:rFonts w:ascii="Arial" w:hAnsi="Arial" w:cs="Arial"/>
        </w:rPr>
        <w:t xml:space="preserve"> days prior to the </w:t>
      </w:r>
      <w:r w:rsidR="00EA3D10" w:rsidRPr="0057408C">
        <w:rPr>
          <w:rFonts w:ascii="Arial" w:hAnsi="Arial" w:cs="Arial"/>
        </w:rPr>
        <w:t>annual m</w:t>
      </w:r>
      <w:r w:rsidRPr="0057408C">
        <w:rPr>
          <w:rFonts w:ascii="Arial" w:hAnsi="Arial" w:cs="Arial"/>
        </w:rPr>
        <w:t xml:space="preserve">eeting date shall be stated as the deadline for submitting nominations to the Nominations </w:t>
      </w:r>
      <w:r w:rsidR="00155EE4" w:rsidRPr="0057408C">
        <w:rPr>
          <w:rFonts w:ascii="Arial" w:hAnsi="Arial" w:cs="Arial"/>
        </w:rPr>
        <w:t>Task Force.  The Task Force shall review the applicants for eligibility  and ensure that</w:t>
      </w:r>
      <w:r w:rsidRPr="0057408C">
        <w:rPr>
          <w:rFonts w:ascii="Arial" w:hAnsi="Arial" w:cs="Arial"/>
        </w:rPr>
        <w:t>;</w:t>
      </w:r>
    </w:p>
    <w:p w14:paraId="5013929C" w14:textId="77777777" w:rsidR="00066E72" w:rsidRPr="0057408C" w:rsidRDefault="00066E72" w:rsidP="00066E72">
      <w:pPr>
        <w:pStyle w:val="BodyText"/>
        <w:widowControl/>
        <w:numPr>
          <w:ilvl w:val="2"/>
          <w:numId w:val="4"/>
        </w:numPr>
        <w:spacing w:after="240"/>
        <w:rPr>
          <w:rFonts w:ascii="Arial" w:hAnsi="Arial" w:cs="Arial"/>
        </w:rPr>
      </w:pPr>
      <w:r w:rsidRPr="0057408C">
        <w:rPr>
          <w:rFonts w:ascii="Arial" w:hAnsi="Arial" w:cs="Arial"/>
        </w:rPr>
        <w:t xml:space="preserve">The nominees, who have been deemed to be qualified, consistent with </w:t>
      </w:r>
      <w:r w:rsidR="00EA3D10" w:rsidRPr="0057408C">
        <w:rPr>
          <w:rFonts w:ascii="Arial" w:hAnsi="Arial" w:cs="Arial"/>
        </w:rPr>
        <w:t>these Bylaws</w:t>
      </w:r>
      <w:r w:rsidRPr="0057408C">
        <w:rPr>
          <w:rFonts w:ascii="Arial" w:hAnsi="Arial" w:cs="Arial"/>
        </w:rPr>
        <w:t xml:space="preserve"> shall be presented to the </w:t>
      </w:r>
      <w:r w:rsidR="007C641E" w:rsidRPr="0057408C">
        <w:rPr>
          <w:rFonts w:ascii="Arial" w:hAnsi="Arial" w:cs="Arial"/>
        </w:rPr>
        <w:t>Board</w:t>
      </w:r>
      <w:r w:rsidRPr="0057408C">
        <w:rPr>
          <w:rFonts w:ascii="Arial" w:hAnsi="Arial" w:cs="Arial"/>
        </w:rPr>
        <w:t xml:space="preserve"> for consideration of </w:t>
      </w:r>
      <w:r w:rsidR="00EA3D10" w:rsidRPr="0057408C">
        <w:rPr>
          <w:rFonts w:ascii="Arial" w:hAnsi="Arial" w:cs="Arial"/>
        </w:rPr>
        <w:t>election</w:t>
      </w:r>
      <w:r w:rsidRPr="0057408C">
        <w:rPr>
          <w:rFonts w:ascii="Arial" w:hAnsi="Arial" w:cs="Arial"/>
        </w:rPr>
        <w:t xml:space="preserve"> to the </w:t>
      </w:r>
      <w:r w:rsidR="007C641E" w:rsidRPr="0057408C">
        <w:rPr>
          <w:rFonts w:ascii="Arial" w:hAnsi="Arial" w:cs="Arial"/>
        </w:rPr>
        <w:t>Board</w:t>
      </w:r>
      <w:r w:rsidRPr="0057408C">
        <w:rPr>
          <w:rFonts w:ascii="Arial" w:hAnsi="Arial" w:cs="Arial"/>
        </w:rPr>
        <w:t xml:space="preserve"> at its </w:t>
      </w:r>
      <w:r w:rsidR="00EA3D10" w:rsidRPr="0057408C">
        <w:rPr>
          <w:rFonts w:ascii="Arial" w:hAnsi="Arial" w:cs="Arial"/>
        </w:rPr>
        <w:t>a</w:t>
      </w:r>
      <w:r w:rsidRPr="0057408C">
        <w:rPr>
          <w:rFonts w:ascii="Arial" w:hAnsi="Arial" w:cs="Arial"/>
        </w:rPr>
        <w:t>nnual meeting.</w:t>
      </w:r>
    </w:p>
    <w:p w14:paraId="19EC5632" w14:textId="70880731" w:rsidR="00066E72" w:rsidRPr="0057408C" w:rsidRDefault="00EA3D10" w:rsidP="00066E72">
      <w:pPr>
        <w:pStyle w:val="BodyText"/>
        <w:widowControl/>
        <w:numPr>
          <w:ilvl w:val="2"/>
          <w:numId w:val="4"/>
        </w:numPr>
        <w:spacing w:after="240"/>
        <w:rPr>
          <w:rFonts w:ascii="Arial" w:hAnsi="Arial" w:cs="Arial"/>
        </w:rPr>
      </w:pPr>
      <w:r w:rsidRPr="0057408C">
        <w:rPr>
          <w:rFonts w:ascii="Arial" w:hAnsi="Arial" w:cs="Arial"/>
        </w:rPr>
        <w:t xml:space="preserve">At the </w:t>
      </w:r>
      <w:r w:rsidR="007B4A87" w:rsidRPr="0057408C">
        <w:rPr>
          <w:rFonts w:ascii="Arial" w:hAnsi="Arial" w:cs="Arial"/>
        </w:rPr>
        <w:t>A</w:t>
      </w:r>
      <w:r w:rsidRPr="0057408C">
        <w:rPr>
          <w:rFonts w:ascii="Arial" w:hAnsi="Arial" w:cs="Arial"/>
        </w:rPr>
        <w:t xml:space="preserve">nnual </w:t>
      </w:r>
      <w:r w:rsidR="00B31C66" w:rsidRPr="0057408C">
        <w:rPr>
          <w:rFonts w:ascii="Arial" w:hAnsi="Arial" w:cs="Arial"/>
        </w:rPr>
        <w:t>meeting,</w:t>
      </w:r>
      <w:r w:rsidRPr="0057408C">
        <w:rPr>
          <w:rFonts w:ascii="Arial" w:hAnsi="Arial" w:cs="Arial"/>
        </w:rPr>
        <w:t xml:space="preserve"> t</w:t>
      </w:r>
      <w:r w:rsidR="00066E72" w:rsidRPr="0057408C">
        <w:rPr>
          <w:rFonts w:ascii="Arial" w:hAnsi="Arial" w:cs="Arial"/>
        </w:rPr>
        <w:t xml:space="preserve">he </w:t>
      </w:r>
      <w:r w:rsidR="007C641E" w:rsidRPr="0057408C">
        <w:rPr>
          <w:rFonts w:ascii="Arial" w:hAnsi="Arial" w:cs="Arial"/>
        </w:rPr>
        <w:t>Director</w:t>
      </w:r>
      <w:r w:rsidRPr="0057408C">
        <w:rPr>
          <w:rFonts w:ascii="Arial" w:hAnsi="Arial" w:cs="Arial"/>
        </w:rPr>
        <w:t>s</w:t>
      </w:r>
      <w:r w:rsidR="00066E72" w:rsidRPr="0057408C">
        <w:rPr>
          <w:rFonts w:ascii="Arial" w:hAnsi="Arial" w:cs="Arial"/>
        </w:rPr>
        <w:t xml:space="preserve"> may vote to accept some or all of the nominees submitted by the Nominations </w:t>
      </w:r>
      <w:r w:rsidR="00380E8B" w:rsidRPr="0057408C">
        <w:rPr>
          <w:rFonts w:ascii="Arial" w:hAnsi="Arial" w:cs="Arial"/>
        </w:rPr>
        <w:t>Task Force</w:t>
      </w:r>
      <w:r w:rsidRPr="0057408C">
        <w:rPr>
          <w:rFonts w:ascii="Arial" w:hAnsi="Arial" w:cs="Arial"/>
        </w:rPr>
        <w:t>.</w:t>
      </w:r>
      <w:r w:rsidR="00066E72" w:rsidRPr="0057408C">
        <w:rPr>
          <w:rFonts w:ascii="Arial" w:hAnsi="Arial" w:cs="Arial"/>
        </w:rPr>
        <w:t xml:space="preserve"> The </w:t>
      </w:r>
      <w:r w:rsidRPr="0057408C">
        <w:rPr>
          <w:rFonts w:ascii="Arial" w:hAnsi="Arial" w:cs="Arial"/>
        </w:rPr>
        <w:t xml:space="preserve">election of </w:t>
      </w:r>
      <w:r w:rsidR="007C641E" w:rsidRPr="0057408C">
        <w:rPr>
          <w:rFonts w:ascii="Arial" w:hAnsi="Arial" w:cs="Arial"/>
        </w:rPr>
        <w:t>Director</w:t>
      </w:r>
      <w:r w:rsidRPr="0057408C">
        <w:rPr>
          <w:rFonts w:ascii="Arial" w:hAnsi="Arial" w:cs="Arial"/>
        </w:rPr>
        <w:t xml:space="preserve">s </w:t>
      </w:r>
      <w:r w:rsidR="00F41319" w:rsidRPr="0057408C">
        <w:rPr>
          <w:rFonts w:ascii="Arial" w:hAnsi="Arial" w:cs="Arial"/>
        </w:rPr>
        <w:t>shall</w:t>
      </w:r>
      <w:r w:rsidRPr="0057408C">
        <w:rPr>
          <w:rFonts w:ascii="Arial" w:hAnsi="Arial" w:cs="Arial"/>
        </w:rPr>
        <w:t xml:space="preserve"> comply with the </w:t>
      </w:r>
      <w:r w:rsidR="00F41319" w:rsidRPr="0057408C">
        <w:rPr>
          <w:rFonts w:ascii="Arial" w:hAnsi="Arial" w:cs="Arial"/>
        </w:rPr>
        <w:t>allocation provided</w:t>
      </w:r>
      <w:r w:rsidRPr="0057408C">
        <w:rPr>
          <w:rFonts w:ascii="Arial" w:hAnsi="Arial" w:cs="Arial"/>
        </w:rPr>
        <w:t xml:space="preserve"> </w:t>
      </w:r>
      <w:r w:rsidR="00F41319" w:rsidRPr="0057408C">
        <w:rPr>
          <w:rFonts w:ascii="Arial" w:hAnsi="Arial" w:cs="Arial"/>
        </w:rPr>
        <w:t>in</w:t>
      </w:r>
      <w:r w:rsidRPr="0057408C">
        <w:rPr>
          <w:rFonts w:ascii="Arial" w:hAnsi="Arial" w:cs="Arial"/>
        </w:rPr>
        <w:t xml:space="preserve"> Section 1 of this Article 4. </w:t>
      </w:r>
      <w:r w:rsidR="00066E72" w:rsidRPr="0057408C">
        <w:rPr>
          <w:rFonts w:ascii="Arial" w:hAnsi="Arial" w:cs="Arial"/>
        </w:rPr>
        <w:t xml:space="preserve"> </w:t>
      </w:r>
    </w:p>
    <w:p w14:paraId="1AB388BE" w14:textId="77777777" w:rsidR="00281B03" w:rsidRDefault="00066E72" w:rsidP="00066E72">
      <w:pPr>
        <w:rPr>
          <w:rFonts w:ascii="Arial" w:hAnsi="Arial" w:cs="Arial"/>
          <w:sz w:val="24"/>
          <w:szCs w:val="24"/>
        </w:rPr>
      </w:pPr>
      <w:r w:rsidRPr="0057408C">
        <w:rPr>
          <w:rFonts w:ascii="Arial" w:hAnsi="Arial" w:cs="Arial"/>
          <w:sz w:val="24"/>
          <w:szCs w:val="24"/>
        </w:rPr>
        <w:t xml:space="preserve">Nominations </w:t>
      </w:r>
      <w:r w:rsidRPr="0057408C">
        <w:rPr>
          <w:rFonts w:ascii="Arial" w:hAnsi="Arial" w:cs="Arial"/>
          <w:i/>
          <w:iCs/>
          <w:sz w:val="24"/>
          <w:szCs w:val="24"/>
        </w:rPr>
        <w:t>may not be made from the floor</w:t>
      </w:r>
      <w:r w:rsidRPr="0057408C">
        <w:rPr>
          <w:rFonts w:ascii="Arial" w:hAnsi="Arial" w:cs="Arial"/>
          <w:sz w:val="24"/>
          <w:szCs w:val="24"/>
        </w:rPr>
        <w:t xml:space="preserve"> but only in accordance with the </w:t>
      </w:r>
      <w:r w:rsidR="00EA3D10" w:rsidRPr="0057408C">
        <w:rPr>
          <w:rFonts w:ascii="Arial" w:hAnsi="Arial" w:cs="Arial"/>
          <w:sz w:val="24"/>
          <w:szCs w:val="24"/>
        </w:rPr>
        <w:t>p</w:t>
      </w:r>
      <w:r w:rsidRPr="0057408C">
        <w:rPr>
          <w:rFonts w:ascii="Arial" w:hAnsi="Arial" w:cs="Arial"/>
          <w:sz w:val="24"/>
          <w:szCs w:val="24"/>
        </w:rPr>
        <w:t xml:space="preserve">rocedures set forth in this Section </w:t>
      </w:r>
      <w:r w:rsidR="00EA3D10" w:rsidRPr="0057408C">
        <w:rPr>
          <w:rFonts w:ascii="Arial" w:hAnsi="Arial" w:cs="Arial"/>
          <w:sz w:val="24"/>
          <w:szCs w:val="24"/>
        </w:rPr>
        <w:t xml:space="preserve">3 </w:t>
      </w:r>
      <w:r w:rsidR="00F41319" w:rsidRPr="0057408C">
        <w:rPr>
          <w:rFonts w:ascii="Arial" w:hAnsi="Arial" w:cs="Arial"/>
          <w:sz w:val="24"/>
          <w:szCs w:val="24"/>
        </w:rPr>
        <w:t>or such other</w:t>
      </w:r>
      <w:r w:rsidRPr="0057408C">
        <w:rPr>
          <w:rFonts w:ascii="Arial" w:hAnsi="Arial" w:cs="Arial"/>
          <w:sz w:val="24"/>
          <w:szCs w:val="24"/>
        </w:rPr>
        <w:t xml:space="preserve"> procedures </w:t>
      </w:r>
      <w:r w:rsidR="00EA3D10" w:rsidRPr="0057408C">
        <w:rPr>
          <w:rFonts w:ascii="Arial" w:hAnsi="Arial" w:cs="Arial"/>
          <w:sz w:val="24"/>
          <w:szCs w:val="24"/>
        </w:rPr>
        <w:t xml:space="preserve">as may be </w:t>
      </w:r>
      <w:r w:rsidRPr="0057408C">
        <w:rPr>
          <w:rFonts w:ascii="Arial" w:hAnsi="Arial" w:cs="Arial"/>
          <w:sz w:val="24"/>
          <w:szCs w:val="24"/>
        </w:rPr>
        <w:t xml:space="preserve">determined by the </w:t>
      </w:r>
      <w:r w:rsidR="007C641E" w:rsidRPr="0057408C">
        <w:rPr>
          <w:rFonts w:ascii="Arial" w:hAnsi="Arial" w:cs="Arial"/>
          <w:sz w:val="24"/>
          <w:szCs w:val="24"/>
        </w:rPr>
        <w:t>Board</w:t>
      </w:r>
      <w:r w:rsidRPr="0057408C">
        <w:rPr>
          <w:rFonts w:ascii="Arial" w:hAnsi="Arial" w:cs="Arial"/>
          <w:sz w:val="24"/>
          <w:szCs w:val="24"/>
        </w:rPr>
        <w:t>.</w:t>
      </w:r>
    </w:p>
    <w:p w14:paraId="7491ACEC" w14:textId="77777777" w:rsidR="00281B03" w:rsidRPr="00370562" w:rsidRDefault="00281B03" w:rsidP="00281B03">
      <w:pPr>
        <w:rPr>
          <w:rFonts w:ascii="Arial" w:hAnsi="Arial" w:cs="Arial"/>
          <w:b/>
          <w:sz w:val="24"/>
          <w:szCs w:val="24"/>
        </w:rPr>
      </w:pPr>
      <w:r w:rsidRPr="00370562">
        <w:rPr>
          <w:rFonts w:ascii="Arial" w:hAnsi="Arial" w:cs="Arial"/>
          <w:b/>
          <w:sz w:val="24"/>
          <w:szCs w:val="24"/>
        </w:rPr>
        <w:t xml:space="preserve">Section 4.  </w:t>
      </w:r>
      <w:r w:rsidR="005A3C6C">
        <w:rPr>
          <w:rFonts w:ascii="Arial" w:hAnsi="Arial" w:cs="Arial"/>
          <w:b/>
          <w:sz w:val="24"/>
          <w:szCs w:val="24"/>
        </w:rPr>
        <w:t>Powers</w:t>
      </w:r>
    </w:p>
    <w:p w14:paraId="13A3DA04" w14:textId="77777777" w:rsidR="00A0691E" w:rsidRPr="0057408C" w:rsidRDefault="00A0691E" w:rsidP="00A0691E">
      <w:pPr>
        <w:pStyle w:val="ListParagraph"/>
        <w:numPr>
          <w:ilvl w:val="0"/>
          <w:numId w:val="5"/>
        </w:numPr>
        <w:tabs>
          <w:tab w:val="left" w:pos="720"/>
        </w:tabs>
        <w:spacing w:after="240"/>
        <w:jc w:val="both"/>
        <w:rPr>
          <w:rFonts w:ascii="Arial" w:hAnsi="Arial" w:cs="Arial"/>
          <w:sz w:val="24"/>
        </w:rPr>
      </w:pPr>
      <w:r w:rsidRPr="0057408C">
        <w:rPr>
          <w:rFonts w:ascii="Arial" w:hAnsi="Arial" w:cs="Arial"/>
          <w:sz w:val="24"/>
          <w:u w:val="single"/>
        </w:rPr>
        <w:t>General Powers</w:t>
      </w:r>
      <w:r w:rsidRPr="0057408C">
        <w:rPr>
          <w:rFonts w:ascii="Arial" w:hAnsi="Arial" w:cs="Arial"/>
          <w:sz w:val="24"/>
        </w:rPr>
        <w:t xml:space="preserve">. Subject to the provisions of the California </w:t>
      </w:r>
      <w:r w:rsidR="00F41319" w:rsidRPr="0057408C">
        <w:rPr>
          <w:rFonts w:ascii="Arial" w:hAnsi="Arial" w:cs="Arial"/>
          <w:sz w:val="24"/>
        </w:rPr>
        <w:t>Nonprofit Corporation</w:t>
      </w:r>
      <w:r w:rsidRPr="0057408C">
        <w:rPr>
          <w:rFonts w:ascii="Arial" w:hAnsi="Arial" w:cs="Arial"/>
          <w:sz w:val="24"/>
        </w:rPr>
        <w:t xml:space="preserve"> law, and any limitations in the Articles of Incorporation and Bylaws, the activities and affairs of this Corporation shall be conducted and all corporate powers shall be exercised by or under the direction of the </w:t>
      </w:r>
      <w:r w:rsidR="007C641E" w:rsidRPr="0057408C">
        <w:rPr>
          <w:rFonts w:ascii="Arial" w:hAnsi="Arial" w:cs="Arial"/>
          <w:sz w:val="24"/>
        </w:rPr>
        <w:t>Board</w:t>
      </w:r>
      <w:r w:rsidRPr="0057408C">
        <w:rPr>
          <w:rFonts w:ascii="Arial" w:hAnsi="Arial" w:cs="Arial"/>
          <w:sz w:val="24"/>
        </w:rPr>
        <w:t xml:space="preserve"> of </w:t>
      </w:r>
      <w:r w:rsidR="007C641E" w:rsidRPr="0057408C">
        <w:rPr>
          <w:rFonts w:ascii="Arial" w:hAnsi="Arial" w:cs="Arial"/>
          <w:sz w:val="24"/>
        </w:rPr>
        <w:t>Director</w:t>
      </w:r>
      <w:r w:rsidRPr="0057408C">
        <w:rPr>
          <w:rFonts w:ascii="Arial" w:hAnsi="Arial" w:cs="Arial"/>
          <w:sz w:val="24"/>
        </w:rPr>
        <w:t>s.</w:t>
      </w:r>
    </w:p>
    <w:p w14:paraId="0FEF7DBC" w14:textId="77777777" w:rsidR="00861D9F" w:rsidRPr="00A0691E" w:rsidRDefault="00861D9F" w:rsidP="00861D9F">
      <w:pPr>
        <w:pStyle w:val="ListParagraph"/>
        <w:tabs>
          <w:tab w:val="left" w:pos="720"/>
        </w:tabs>
        <w:spacing w:after="240"/>
        <w:jc w:val="both"/>
        <w:rPr>
          <w:rFonts w:ascii="Arial" w:hAnsi="Arial" w:cs="Arial"/>
          <w:sz w:val="24"/>
        </w:rPr>
      </w:pPr>
    </w:p>
    <w:p w14:paraId="71B74433" w14:textId="77777777" w:rsidR="00A0691E" w:rsidRPr="00236124" w:rsidRDefault="00A0691E" w:rsidP="00236124">
      <w:pPr>
        <w:pStyle w:val="ListParagraph"/>
        <w:keepNext/>
        <w:numPr>
          <w:ilvl w:val="0"/>
          <w:numId w:val="5"/>
        </w:numPr>
        <w:tabs>
          <w:tab w:val="left" w:pos="720"/>
        </w:tabs>
        <w:spacing w:after="240"/>
        <w:jc w:val="both"/>
        <w:rPr>
          <w:rFonts w:ascii="Arial" w:hAnsi="Arial" w:cs="Arial"/>
          <w:sz w:val="24"/>
        </w:rPr>
      </w:pPr>
      <w:r w:rsidRPr="00236124">
        <w:rPr>
          <w:rFonts w:ascii="Arial" w:hAnsi="Arial" w:cs="Arial"/>
          <w:sz w:val="24"/>
          <w:u w:val="single"/>
        </w:rPr>
        <w:t>Specific Powers</w:t>
      </w:r>
      <w:r w:rsidRPr="00236124">
        <w:rPr>
          <w:rFonts w:ascii="Arial" w:hAnsi="Arial" w:cs="Arial"/>
          <w:sz w:val="24"/>
        </w:rPr>
        <w:t xml:space="preserve">.  Without prejudice to the general powers stated in Section </w:t>
      </w:r>
      <w:r w:rsidR="00861D9F" w:rsidRPr="00236124">
        <w:rPr>
          <w:rFonts w:ascii="Arial" w:hAnsi="Arial" w:cs="Arial"/>
          <w:sz w:val="24"/>
        </w:rPr>
        <w:t>4</w:t>
      </w:r>
      <w:r w:rsidRPr="00236124">
        <w:rPr>
          <w:rFonts w:ascii="Arial" w:hAnsi="Arial" w:cs="Arial"/>
          <w:sz w:val="24"/>
        </w:rPr>
        <w:t>,</w:t>
      </w:r>
      <w:r w:rsidR="00236124" w:rsidRPr="00236124">
        <w:rPr>
          <w:rFonts w:ascii="Arial" w:hAnsi="Arial" w:cs="Arial"/>
          <w:sz w:val="24"/>
        </w:rPr>
        <w:t>A</w:t>
      </w:r>
      <w:r w:rsidRPr="00236124">
        <w:rPr>
          <w:rFonts w:ascii="Arial" w:hAnsi="Arial" w:cs="Arial"/>
          <w:sz w:val="24"/>
        </w:rPr>
        <w:t xml:space="preserve"> and subject to the same limitations, the </w:t>
      </w:r>
      <w:r w:rsidR="007C641E">
        <w:rPr>
          <w:rFonts w:ascii="Arial" w:hAnsi="Arial" w:cs="Arial"/>
          <w:sz w:val="24"/>
        </w:rPr>
        <w:t>Director</w:t>
      </w:r>
      <w:r w:rsidRPr="00236124">
        <w:rPr>
          <w:rFonts w:ascii="Arial" w:hAnsi="Arial" w:cs="Arial"/>
          <w:sz w:val="24"/>
        </w:rPr>
        <w:t>s shall have the power to:</w:t>
      </w:r>
    </w:p>
    <w:p w14:paraId="1EC04D7E" w14:textId="26A76400" w:rsidR="00A0691E" w:rsidRPr="00A0691E" w:rsidRDefault="00A0691E" w:rsidP="00A13274">
      <w:pPr>
        <w:autoSpaceDE w:val="0"/>
        <w:autoSpaceDN w:val="0"/>
        <w:adjustRightInd w:val="0"/>
        <w:spacing w:after="240" w:line="240" w:lineRule="auto"/>
        <w:ind w:left="720" w:firstLine="720"/>
        <w:jc w:val="both"/>
        <w:rPr>
          <w:rFonts w:ascii="Arial" w:hAnsi="Arial" w:cs="Arial"/>
          <w:sz w:val="24"/>
        </w:rPr>
      </w:pPr>
      <w:r>
        <w:rPr>
          <w:rFonts w:ascii="Arial" w:hAnsi="Arial" w:cs="Arial"/>
          <w:sz w:val="24"/>
        </w:rPr>
        <w:t>1</w:t>
      </w:r>
      <w:r w:rsidR="00A13274">
        <w:rPr>
          <w:rFonts w:ascii="Arial" w:hAnsi="Arial" w:cs="Arial"/>
          <w:sz w:val="24"/>
        </w:rPr>
        <w:t>)</w:t>
      </w:r>
      <w:r>
        <w:rPr>
          <w:rFonts w:ascii="Arial" w:hAnsi="Arial" w:cs="Arial"/>
          <w:sz w:val="24"/>
        </w:rPr>
        <w:tab/>
      </w:r>
      <w:r w:rsidRPr="00A0691E">
        <w:rPr>
          <w:rFonts w:ascii="Arial" w:hAnsi="Arial" w:cs="Arial"/>
          <w:sz w:val="24"/>
        </w:rPr>
        <w:t xml:space="preserve">Select and remove all officers, employees and agents of this Corporation;  Prescribe any powers and duties for the officers, employees and agents that are consistent with law, with the Articles of Incorporation, and with these Bylaws; </w:t>
      </w:r>
      <w:r w:rsidR="00CF5326" w:rsidRPr="00A0691E">
        <w:rPr>
          <w:rFonts w:ascii="Arial" w:hAnsi="Arial" w:cs="Arial"/>
          <w:sz w:val="24"/>
        </w:rPr>
        <w:t>and</w:t>
      </w:r>
      <w:r w:rsidRPr="00A0691E">
        <w:rPr>
          <w:rFonts w:ascii="Arial" w:hAnsi="Arial" w:cs="Arial"/>
          <w:sz w:val="24"/>
        </w:rPr>
        <w:t xml:space="preserve"> </w:t>
      </w:r>
      <w:r w:rsidR="00236124">
        <w:rPr>
          <w:rFonts w:ascii="Arial" w:hAnsi="Arial" w:cs="Arial"/>
          <w:sz w:val="24"/>
        </w:rPr>
        <w:t>f</w:t>
      </w:r>
      <w:r w:rsidRPr="00A0691E">
        <w:rPr>
          <w:rFonts w:ascii="Arial" w:hAnsi="Arial" w:cs="Arial"/>
          <w:sz w:val="24"/>
        </w:rPr>
        <w:t>ix the compensation of the employees</w:t>
      </w:r>
      <w:r w:rsidR="00380E8B">
        <w:rPr>
          <w:rFonts w:ascii="Arial" w:hAnsi="Arial" w:cs="Arial"/>
          <w:sz w:val="24"/>
        </w:rPr>
        <w:t>, contractors</w:t>
      </w:r>
      <w:r w:rsidRPr="00A0691E">
        <w:rPr>
          <w:rFonts w:ascii="Arial" w:hAnsi="Arial" w:cs="Arial"/>
          <w:sz w:val="24"/>
        </w:rPr>
        <w:t xml:space="preserve"> and agents;</w:t>
      </w:r>
    </w:p>
    <w:p w14:paraId="5269A314" w14:textId="02F53A93" w:rsidR="00A0691E" w:rsidRPr="00A13274" w:rsidRDefault="00A0691E" w:rsidP="00A13274">
      <w:pPr>
        <w:pStyle w:val="ListParagraph"/>
        <w:numPr>
          <w:ilvl w:val="0"/>
          <w:numId w:val="6"/>
        </w:numPr>
        <w:autoSpaceDE w:val="0"/>
        <w:autoSpaceDN w:val="0"/>
        <w:adjustRightInd w:val="0"/>
        <w:spacing w:after="240" w:line="240" w:lineRule="auto"/>
        <w:ind w:firstLine="720"/>
        <w:jc w:val="both"/>
        <w:rPr>
          <w:rFonts w:ascii="Arial" w:hAnsi="Arial" w:cs="Arial"/>
          <w:sz w:val="24"/>
        </w:rPr>
      </w:pPr>
      <w:r w:rsidRPr="00A13274">
        <w:rPr>
          <w:rFonts w:ascii="Arial" w:hAnsi="Arial" w:cs="Arial"/>
          <w:sz w:val="24"/>
        </w:rPr>
        <w:lastRenderedPageBreak/>
        <w:t>Change the Principal Executive Office or the principal business office in the State of California from one location to another</w:t>
      </w:r>
      <w:r w:rsidR="00236124">
        <w:rPr>
          <w:rFonts w:ascii="Arial" w:hAnsi="Arial" w:cs="Arial"/>
          <w:sz w:val="24"/>
        </w:rPr>
        <w:t xml:space="preserve"> within the City of </w:t>
      </w:r>
      <w:r w:rsidR="00E43A79">
        <w:rPr>
          <w:rFonts w:ascii="Arial" w:hAnsi="Arial" w:cs="Arial"/>
          <w:sz w:val="24"/>
        </w:rPr>
        <w:t>Manteca</w:t>
      </w:r>
      <w:r w:rsidRPr="00A13274">
        <w:rPr>
          <w:rFonts w:ascii="Arial" w:hAnsi="Arial" w:cs="Arial"/>
          <w:sz w:val="24"/>
        </w:rPr>
        <w:t>;  Cause this Corporation to be qualified to do business in any other state, territory, dependency or country and conduct business within or outside the State of California for the holding of any meeting, including annual meetings;</w:t>
      </w:r>
    </w:p>
    <w:p w14:paraId="39A21AF8" w14:textId="77777777" w:rsidR="00A13274" w:rsidRDefault="00A13274" w:rsidP="00A13274">
      <w:pPr>
        <w:pStyle w:val="ListParagraph"/>
        <w:autoSpaceDE w:val="0"/>
        <w:autoSpaceDN w:val="0"/>
        <w:adjustRightInd w:val="0"/>
        <w:spacing w:after="240" w:line="240" w:lineRule="auto"/>
        <w:jc w:val="both"/>
        <w:rPr>
          <w:rFonts w:ascii="Arial" w:hAnsi="Arial" w:cs="Arial"/>
          <w:sz w:val="24"/>
        </w:rPr>
      </w:pPr>
    </w:p>
    <w:p w14:paraId="1AF17ABB" w14:textId="5E260866" w:rsidR="00A0691E" w:rsidRPr="00A13274" w:rsidRDefault="00A0691E" w:rsidP="00A13274">
      <w:pPr>
        <w:pStyle w:val="ListParagraph"/>
        <w:numPr>
          <w:ilvl w:val="0"/>
          <w:numId w:val="6"/>
        </w:numPr>
        <w:autoSpaceDE w:val="0"/>
        <w:autoSpaceDN w:val="0"/>
        <w:adjustRightInd w:val="0"/>
        <w:spacing w:after="240" w:line="240" w:lineRule="auto"/>
        <w:ind w:firstLine="720"/>
        <w:jc w:val="both"/>
        <w:rPr>
          <w:rFonts w:ascii="Arial" w:hAnsi="Arial" w:cs="Arial"/>
          <w:sz w:val="24"/>
        </w:rPr>
      </w:pPr>
      <w:r w:rsidRPr="00A13274">
        <w:rPr>
          <w:rFonts w:ascii="Arial" w:hAnsi="Arial" w:cs="Arial"/>
          <w:sz w:val="24"/>
        </w:rPr>
        <w:t>Borrow money and incur indebtedness on behalf of this Corporation and cause to be executed and delivered for corporate purposes, in the corporate name, promissory notes, bonds, debentures, deeds of trust, mortgages, pledges, hypothecations, and other evidences of debt and securities;</w:t>
      </w:r>
    </w:p>
    <w:p w14:paraId="3CFE1B38" w14:textId="77777777" w:rsidR="00A13274" w:rsidRDefault="00A13274" w:rsidP="00A13274">
      <w:pPr>
        <w:pStyle w:val="ListParagraph"/>
        <w:autoSpaceDE w:val="0"/>
        <w:autoSpaceDN w:val="0"/>
        <w:adjustRightInd w:val="0"/>
        <w:spacing w:after="240" w:line="240" w:lineRule="auto"/>
        <w:jc w:val="both"/>
        <w:rPr>
          <w:rFonts w:ascii="Arial" w:hAnsi="Arial" w:cs="Arial"/>
          <w:sz w:val="24"/>
        </w:rPr>
      </w:pPr>
    </w:p>
    <w:p w14:paraId="7B671186" w14:textId="77777777" w:rsidR="00A0691E" w:rsidRDefault="00A0691E" w:rsidP="00A13274">
      <w:pPr>
        <w:pStyle w:val="ListParagraph"/>
        <w:numPr>
          <w:ilvl w:val="0"/>
          <w:numId w:val="6"/>
        </w:numPr>
        <w:autoSpaceDE w:val="0"/>
        <w:autoSpaceDN w:val="0"/>
        <w:adjustRightInd w:val="0"/>
        <w:spacing w:after="240" w:line="240" w:lineRule="auto"/>
        <w:ind w:firstLine="720"/>
        <w:jc w:val="both"/>
        <w:rPr>
          <w:rFonts w:ascii="Arial" w:hAnsi="Arial" w:cs="Arial"/>
          <w:sz w:val="24"/>
        </w:rPr>
      </w:pPr>
      <w:r w:rsidRPr="00A13274">
        <w:rPr>
          <w:rFonts w:ascii="Arial" w:hAnsi="Arial" w:cs="Arial"/>
          <w:sz w:val="24"/>
        </w:rPr>
        <w:t>Accept on behalf of this Corporation any contribution, gift, bequest or devise for the general purposes or for any special purpose of this Corporation;</w:t>
      </w:r>
    </w:p>
    <w:p w14:paraId="3C184E3F" w14:textId="77777777" w:rsidR="00E24E4F" w:rsidRPr="00E24E4F" w:rsidRDefault="00E24E4F" w:rsidP="00E24E4F">
      <w:pPr>
        <w:pStyle w:val="ListParagraph"/>
        <w:rPr>
          <w:rFonts w:ascii="Arial" w:hAnsi="Arial" w:cs="Arial"/>
          <w:sz w:val="24"/>
        </w:rPr>
      </w:pPr>
    </w:p>
    <w:p w14:paraId="693EC670" w14:textId="2FDE06AD" w:rsidR="009D6E9B" w:rsidRDefault="00A0691E" w:rsidP="009D6E9B">
      <w:pPr>
        <w:pStyle w:val="ListParagraph"/>
        <w:numPr>
          <w:ilvl w:val="0"/>
          <w:numId w:val="6"/>
        </w:numPr>
        <w:autoSpaceDE w:val="0"/>
        <w:autoSpaceDN w:val="0"/>
        <w:adjustRightInd w:val="0"/>
        <w:spacing w:before="240" w:after="240" w:line="240" w:lineRule="auto"/>
        <w:ind w:firstLine="720"/>
        <w:jc w:val="both"/>
        <w:rPr>
          <w:rFonts w:ascii="Arial" w:hAnsi="Arial" w:cs="Arial"/>
          <w:sz w:val="24"/>
        </w:rPr>
      </w:pPr>
      <w:r w:rsidRPr="00A13274">
        <w:rPr>
          <w:rFonts w:ascii="Arial" w:hAnsi="Arial" w:cs="Arial"/>
          <w:sz w:val="24"/>
        </w:rPr>
        <w:t>Contract for goods and/or services for this Corporation, subject to the limitations elsewhere provided in these Bylaws; Maintain and otherwise manage or cause to be managed, all other property acquired by this Corporation; Contract and pay maintenance, utilities, materials and supplies and servic</w:t>
      </w:r>
      <w:r w:rsidR="00236124">
        <w:rPr>
          <w:rFonts w:ascii="Arial" w:hAnsi="Arial" w:cs="Arial"/>
          <w:sz w:val="24"/>
        </w:rPr>
        <w:t>es, relating to facilities; and</w:t>
      </w:r>
      <w:r w:rsidRPr="00A13274">
        <w:rPr>
          <w:rFonts w:ascii="Arial" w:hAnsi="Arial" w:cs="Arial"/>
          <w:sz w:val="24"/>
        </w:rPr>
        <w:t xml:space="preserve"> </w:t>
      </w:r>
      <w:r w:rsidR="00236124">
        <w:rPr>
          <w:rFonts w:ascii="Arial" w:hAnsi="Arial" w:cs="Arial"/>
          <w:sz w:val="24"/>
        </w:rPr>
        <w:t>e</w:t>
      </w:r>
      <w:r w:rsidRPr="00A13274">
        <w:rPr>
          <w:rFonts w:ascii="Arial" w:hAnsi="Arial" w:cs="Arial"/>
          <w:sz w:val="24"/>
        </w:rPr>
        <w:t>mploy personnel reasonably necessary for the operation of this Corporation, including lawyers and accountants where appropriate;</w:t>
      </w:r>
    </w:p>
    <w:p w14:paraId="3FC425A5" w14:textId="77777777" w:rsidR="009D6E9B" w:rsidRPr="009D6E9B" w:rsidRDefault="009D6E9B" w:rsidP="009D6E9B">
      <w:pPr>
        <w:pStyle w:val="ListParagraph"/>
        <w:rPr>
          <w:rFonts w:ascii="Arial" w:hAnsi="Arial" w:cs="Arial"/>
          <w:sz w:val="24"/>
        </w:rPr>
      </w:pPr>
    </w:p>
    <w:p w14:paraId="158ED618" w14:textId="77777777" w:rsidR="00861D9F" w:rsidRPr="009D6E9B" w:rsidRDefault="00A0691E" w:rsidP="009D6E9B">
      <w:pPr>
        <w:pStyle w:val="ListParagraph"/>
        <w:numPr>
          <w:ilvl w:val="0"/>
          <w:numId w:val="6"/>
        </w:numPr>
        <w:autoSpaceDE w:val="0"/>
        <w:autoSpaceDN w:val="0"/>
        <w:adjustRightInd w:val="0"/>
        <w:spacing w:before="240" w:after="240" w:line="240" w:lineRule="auto"/>
        <w:ind w:firstLine="720"/>
        <w:jc w:val="both"/>
        <w:rPr>
          <w:rFonts w:ascii="Arial" w:hAnsi="Arial" w:cs="Arial"/>
          <w:sz w:val="24"/>
        </w:rPr>
      </w:pPr>
      <w:r w:rsidRPr="009D6E9B">
        <w:rPr>
          <w:rFonts w:ascii="Arial" w:hAnsi="Arial" w:cs="Arial"/>
          <w:sz w:val="24"/>
        </w:rPr>
        <w:t>Enter into any contract or execute and deliver any instrument in the name of and on behalf of this Corporation, and such authority may be general or confined to a specific instance;</w:t>
      </w:r>
    </w:p>
    <w:p w14:paraId="23B80ACC" w14:textId="77777777" w:rsidR="00861D9F" w:rsidRPr="00861D9F" w:rsidRDefault="00861D9F" w:rsidP="00861D9F">
      <w:pPr>
        <w:pStyle w:val="ListParagraph"/>
        <w:rPr>
          <w:rFonts w:ascii="Arial" w:hAnsi="Arial" w:cs="Arial"/>
          <w:sz w:val="24"/>
        </w:rPr>
      </w:pPr>
    </w:p>
    <w:p w14:paraId="6682F0CD" w14:textId="77777777" w:rsidR="00A0691E" w:rsidRPr="00861D9F" w:rsidRDefault="00A0691E" w:rsidP="00861D9F">
      <w:pPr>
        <w:pStyle w:val="ListParagraph"/>
        <w:numPr>
          <w:ilvl w:val="0"/>
          <w:numId w:val="6"/>
        </w:numPr>
        <w:autoSpaceDE w:val="0"/>
        <w:autoSpaceDN w:val="0"/>
        <w:adjustRightInd w:val="0"/>
        <w:spacing w:after="240" w:line="240" w:lineRule="auto"/>
        <w:ind w:firstLine="720"/>
        <w:jc w:val="both"/>
        <w:rPr>
          <w:rFonts w:ascii="Arial" w:hAnsi="Arial" w:cs="Arial"/>
          <w:sz w:val="24"/>
        </w:rPr>
      </w:pPr>
      <w:r w:rsidRPr="00861D9F">
        <w:rPr>
          <w:rFonts w:ascii="Arial" w:hAnsi="Arial" w:cs="Arial"/>
          <w:sz w:val="24"/>
        </w:rPr>
        <w:t>Adopt and publish rules and regulations governing the use of facilities of this Corporation, and to establish penalties for the infraction thereof;</w:t>
      </w:r>
    </w:p>
    <w:p w14:paraId="485CC742" w14:textId="77777777" w:rsidR="00861D9F" w:rsidRPr="00861D9F" w:rsidRDefault="00861D9F" w:rsidP="00861D9F">
      <w:pPr>
        <w:pStyle w:val="ListParagraph"/>
        <w:autoSpaceDE w:val="0"/>
        <w:autoSpaceDN w:val="0"/>
        <w:adjustRightInd w:val="0"/>
        <w:spacing w:after="240" w:line="240" w:lineRule="auto"/>
        <w:ind w:firstLine="720"/>
        <w:jc w:val="both"/>
        <w:rPr>
          <w:rFonts w:ascii="Arial" w:hAnsi="Arial" w:cs="Arial"/>
          <w:sz w:val="24"/>
        </w:rPr>
      </w:pPr>
    </w:p>
    <w:p w14:paraId="2A550033" w14:textId="77777777" w:rsidR="00861D9F" w:rsidRDefault="00A0691E" w:rsidP="00861D9F">
      <w:pPr>
        <w:pStyle w:val="ListParagraph"/>
        <w:numPr>
          <w:ilvl w:val="0"/>
          <w:numId w:val="6"/>
        </w:numPr>
        <w:autoSpaceDE w:val="0"/>
        <w:autoSpaceDN w:val="0"/>
        <w:adjustRightInd w:val="0"/>
        <w:spacing w:after="240" w:line="240" w:lineRule="auto"/>
        <w:ind w:firstLine="720"/>
        <w:jc w:val="both"/>
        <w:rPr>
          <w:rFonts w:ascii="Arial" w:hAnsi="Arial" w:cs="Arial"/>
          <w:sz w:val="24"/>
        </w:rPr>
      </w:pPr>
      <w:r w:rsidRPr="00861D9F">
        <w:rPr>
          <w:rFonts w:ascii="Arial" w:hAnsi="Arial" w:cs="Arial"/>
          <w:sz w:val="24"/>
        </w:rPr>
        <w:t>Conduct, manage and control the affairs and business of this Corporation;</w:t>
      </w:r>
    </w:p>
    <w:p w14:paraId="19F57A79" w14:textId="77777777" w:rsidR="00861D9F" w:rsidRPr="00861D9F" w:rsidRDefault="00861D9F" w:rsidP="00861D9F">
      <w:pPr>
        <w:pStyle w:val="ListParagraph"/>
        <w:ind w:firstLine="720"/>
        <w:rPr>
          <w:rFonts w:ascii="Arial" w:hAnsi="Arial" w:cs="Arial"/>
          <w:sz w:val="24"/>
        </w:rPr>
      </w:pPr>
    </w:p>
    <w:p w14:paraId="7968348B" w14:textId="77777777" w:rsidR="00861D9F" w:rsidRDefault="00A0691E" w:rsidP="00861D9F">
      <w:pPr>
        <w:pStyle w:val="ListParagraph"/>
        <w:numPr>
          <w:ilvl w:val="0"/>
          <w:numId w:val="6"/>
        </w:numPr>
        <w:autoSpaceDE w:val="0"/>
        <w:autoSpaceDN w:val="0"/>
        <w:adjustRightInd w:val="0"/>
        <w:spacing w:after="240" w:line="240" w:lineRule="auto"/>
        <w:ind w:firstLine="720"/>
        <w:jc w:val="both"/>
        <w:rPr>
          <w:rFonts w:ascii="Arial" w:hAnsi="Arial" w:cs="Arial"/>
          <w:sz w:val="24"/>
        </w:rPr>
      </w:pPr>
      <w:r w:rsidRPr="00861D9F">
        <w:rPr>
          <w:rFonts w:ascii="Arial" w:hAnsi="Arial" w:cs="Arial"/>
          <w:sz w:val="24"/>
        </w:rPr>
        <w:t>Contract and pay for the expenses of this Corporation;</w:t>
      </w:r>
    </w:p>
    <w:p w14:paraId="2DB4A85E" w14:textId="77777777" w:rsidR="00861D9F" w:rsidRPr="00861D9F" w:rsidRDefault="00861D9F" w:rsidP="00861D9F">
      <w:pPr>
        <w:pStyle w:val="ListParagraph"/>
        <w:ind w:firstLine="720"/>
        <w:rPr>
          <w:rFonts w:ascii="Arial" w:hAnsi="Arial" w:cs="Arial"/>
          <w:sz w:val="24"/>
        </w:rPr>
      </w:pPr>
    </w:p>
    <w:p w14:paraId="06ABD8F9" w14:textId="77777777" w:rsidR="00861D9F" w:rsidRDefault="00861D9F" w:rsidP="00861D9F">
      <w:pPr>
        <w:pStyle w:val="ListParagraph"/>
        <w:numPr>
          <w:ilvl w:val="0"/>
          <w:numId w:val="6"/>
        </w:numPr>
        <w:autoSpaceDE w:val="0"/>
        <w:autoSpaceDN w:val="0"/>
        <w:adjustRightInd w:val="0"/>
        <w:spacing w:after="240" w:line="240" w:lineRule="auto"/>
        <w:ind w:firstLine="720"/>
        <w:jc w:val="both"/>
        <w:rPr>
          <w:rFonts w:ascii="Arial" w:hAnsi="Arial" w:cs="Arial"/>
          <w:sz w:val="24"/>
        </w:rPr>
      </w:pPr>
      <w:r>
        <w:rPr>
          <w:rFonts w:ascii="Arial" w:hAnsi="Arial" w:cs="Arial"/>
          <w:sz w:val="24"/>
        </w:rPr>
        <w:t xml:space="preserve"> </w:t>
      </w:r>
      <w:r w:rsidR="00A0691E" w:rsidRPr="00861D9F">
        <w:rPr>
          <w:rFonts w:ascii="Arial" w:hAnsi="Arial" w:cs="Arial"/>
          <w:sz w:val="24"/>
        </w:rPr>
        <w:t xml:space="preserve">Prescribe such rules relating to the affairs and conduct of this Corporation as in the judgment of the </w:t>
      </w:r>
      <w:r w:rsidR="007C641E">
        <w:rPr>
          <w:rFonts w:ascii="Arial" w:hAnsi="Arial" w:cs="Arial"/>
          <w:sz w:val="24"/>
        </w:rPr>
        <w:t>Board</w:t>
      </w:r>
      <w:r w:rsidR="00A0691E" w:rsidRPr="00861D9F">
        <w:rPr>
          <w:rFonts w:ascii="Arial" w:hAnsi="Arial" w:cs="Arial"/>
          <w:sz w:val="24"/>
        </w:rPr>
        <w:t>, from time to time, may be found necessary or proper;</w:t>
      </w:r>
    </w:p>
    <w:p w14:paraId="09AF6C20" w14:textId="77777777" w:rsidR="00861D9F" w:rsidRPr="00861D9F" w:rsidRDefault="00861D9F" w:rsidP="00861D9F">
      <w:pPr>
        <w:pStyle w:val="ListParagraph"/>
        <w:ind w:firstLine="720"/>
        <w:rPr>
          <w:rFonts w:ascii="Arial" w:hAnsi="Arial" w:cs="Arial"/>
          <w:sz w:val="24"/>
        </w:rPr>
      </w:pPr>
    </w:p>
    <w:p w14:paraId="29D3CCC9" w14:textId="77777777" w:rsidR="00861D9F" w:rsidRDefault="00861D9F" w:rsidP="00861D9F">
      <w:pPr>
        <w:pStyle w:val="ListParagraph"/>
        <w:numPr>
          <w:ilvl w:val="0"/>
          <w:numId w:val="6"/>
        </w:numPr>
        <w:autoSpaceDE w:val="0"/>
        <w:autoSpaceDN w:val="0"/>
        <w:adjustRightInd w:val="0"/>
        <w:spacing w:after="240" w:line="240" w:lineRule="auto"/>
        <w:ind w:firstLine="720"/>
        <w:jc w:val="both"/>
        <w:rPr>
          <w:rFonts w:ascii="Arial" w:hAnsi="Arial" w:cs="Arial"/>
          <w:sz w:val="24"/>
        </w:rPr>
      </w:pPr>
      <w:r>
        <w:rPr>
          <w:rFonts w:ascii="Arial" w:hAnsi="Arial" w:cs="Arial"/>
          <w:sz w:val="24"/>
        </w:rPr>
        <w:t xml:space="preserve"> </w:t>
      </w:r>
      <w:r w:rsidR="00A0691E" w:rsidRPr="00861D9F">
        <w:rPr>
          <w:rFonts w:ascii="Arial" w:hAnsi="Arial" w:cs="Arial"/>
          <w:sz w:val="24"/>
        </w:rPr>
        <w:t xml:space="preserve">Pay taxes and special assessments which are or would become a lien on </w:t>
      </w:r>
      <w:r>
        <w:rPr>
          <w:rFonts w:ascii="Arial" w:hAnsi="Arial" w:cs="Arial"/>
          <w:sz w:val="24"/>
        </w:rPr>
        <w:t xml:space="preserve"> </w:t>
      </w:r>
      <w:r w:rsidR="00A0691E" w:rsidRPr="00861D9F">
        <w:rPr>
          <w:rFonts w:ascii="Arial" w:hAnsi="Arial" w:cs="Arial"/>
          <w:sz w:val="24"/>
        </w:rPr>
        <w:t>property of this Corporation;</w:t>
      </w:r>
    </w:p>
    <w:p w14:paraId="3D640799" w14:textId="77777777" w:rsidR="00861D9F" w:rsidRPr="00861D9F" w:rsidRDefault="00861D9F" w:rsidP="00861D9F">
      <w:pPr>
        <w:pStyle w:val="ListParagraph"/>
        <w:ind w:firstLine="720"/>
        <w:rPr>
          <w:rFonts w:ascii="Arial" w:hAnsi="Arial" w:cs="Arial"/>
          <w:sz w:val="24"/>
        </w:rPr>
      </w:pPr>
    </w:p>
    <w:p w14:paraId="4184447C" w14:textId="77777777" w:rsidR="00861D9F" w:rsidRDefault="00861D9F" w:rsidP="00861D9F">
      <w:pPr>
        <w:pStyle w:val="ListParagraph"/>
        <w:numPr>
          <w:ilvl w:val="0"/>
          <w:numId w:val="6"/>
        </w:numPr>
        <w:autoSpaceDE w:val="0"/>
        <w:autoSpaceDN w:val="0"/>
        <w:adjustRightInd w:val="0"/>
        <w:spacing w:before="240" w:after="240" w:line="240" w:lineRule="auto"/>
        <w:ind w:firstLine="720"/>
        <w:jc w:val="both"/>
        <w:rPr>
          <w:rFonts w:ascii="Arial" w:hAnsi="Arial" w:cs="Arial"/>
          <w:sz w:val="24"/>
        </w:rPr>
      </w:pPr>
      <w:r>
        <w:rPr>
          <w:rFonts w:ascii="Arial" w:hAnsi="Arial" w:cs="Arial"/>
          <w:sz w:val="24"/>
        </w:rPr>
        <w:t xml:space="preserve"> </w:t>
      </w:r>
      <w:r w:rsidR="00A0691E" w:rsidRPr="00861D9F">
        <w:rPr>
          <w:rFonts w:ascii="Arial" w:hAnsi="Arial" w:cs="Arial"/>
          <w:sz w:val="24"/>
        </w:rPr>
        <w:t xml:space="preserve">Exercise all other powers granted to the </w:t>
      </w:r>
      <w:r w:rsidR="007C641E">
        <w:rPr>
          <w:rFonts w:ascii="Arial" w:hAnsi="Arial" w:cs="Arial"/>
          <w:sz w:val="24"/>
        </w:rPr>
        <w:t>Board</w:t>
      </w:r>
      <w:r w:rsidR="00A0691E" w:rsidRPr="00861D9F">
        <w:rPr>
          <w:rFonts w:ascii="Arial" w:hAnsi="Arial" w:cs="Arial"/>
          <w:sz w:val="24"/>
        </w:rPr>
        <w:t xml:space="preserve"> by the Articles of Incorporation or these Bylaws or the laws of the State of California, including, without limitation, the </w:t>
      </w:r>
      <w:r w:rsidR="00236124">
        <w:rPr>
          <w:rFonts w:ascii="Arial" w:hAnsi="Arial" w:cs="Arial"/>
          <w:sz w:val="24"/>
        </w:rPr>
        <w:t xml:space="preserve">California Nonprofit Corporation </w:t>
      </w:r>
      <w:r w:rsidR="00A0691E" w:rsidRPr="00861D9F">
        <w:rPr>
          <w:rFonts w:ascii="Arial" w:hAnsi="Arial" w:cs="Arial"/>
          <w:sz w:val="24"/>
        </w:rPr>
        <w:t>Law;</w:t>
      </w:r>
    </w:p>
    <w:p w14:paraId="0A4422F7" w14:textId="77777777" w:rsidR="00861D9F" w:rsidRPr="00861D9F" w:rsidRDefault="00861D9F" w:rsidP="00861D9F">
      <w:pPr>
        <w:pStyle w:val="ListParagraph"/>
        <w:ind w:firstLine="720"/>
        <w:rPr>
          <w:rFonts w:ascii="Arial" w:hAnsi="Arial" w:cs="Arial"/>
          <w:sz w:val="24"/>
        </w:rPr>
      </w:pPr>
    </w:p>
    <w:p w14:paraId="2D289263" w14:textId="5BF71128" w:rsidR="00A0691E" w:rsidRPr="008A7FE8" w:rsidRDefault="00861D9F" w:rsidP="008A7FE8">
      <w:pPr>
        <w:pStyle w:val="ListParagraph"/>
        <w:numPr>
          <w:ilvl w:val="0"/>
          <w:numId w:val="6"/>
        </w:numPr>
        <w:autoSpaceDE w:val="0"/>
        <w:autoSpaceDN w:val="0"/>
        <w:adjustRightInd w:val="0"/>
        <w:spacing w:before="240" w:after="240" w:line="240" w:lineRule="auto"/>
        <w:ind w:firstLine="720"/>
        <w:jc w:val="both"/>
        <w:rPr>
          <w:rFonts w:ascii="Arial" w:hAnsi="Arial" w:cs="Arial"/>
          <w:sz w:val="24"/>
        </w:rPr>
      </w:pPr>
      <w:r w:rsidRPr="008A7FE8">
        <w:rPr>
          <w:rFonts w:ascii="Arial" w:hAnsi="Arial" w:cs="Arial"/>
          <w:sz w:val="24"/>
        </w:rPr>
        <w:t xml:space="preserve"> </w:t>
      </w:r>
      <w:r w:rsidR="00A0691E" w:rsidRPr="008A7FE8">
        <w:rPr>
          <w:rFonts w:ascii="Arial" w:hAnsi="Arial" w:cs="Arial"/>
          <w:sz w:val="24"/>
        </w:rPr>
        <w:t xml:space="preserve">Remove a </w:t>
      </w:r>
      <w:r w:rsidR="007C641E" w:rsidRPr="008A7FE8">
        <w:rPr>
          <w:rFonts w:ascii="Arial" w:hAnsi="Arial" w:cs="Arial"/>
          <w:sz w:val="24"/>
        </w:rPr>
        <w:t>Director</w:t>
      </w:r>
      <w:r w:rsidR="00A0691E" w:rsidRPr="008A7FE8">
        <w:rPr>
          <w:rFonts w:ascii="Arial" w:hAnsi="Arial" w:cs="Arial"/>
          <w:sz w:val="24"/>
        </w:rPr>
        <w:t xml:space="preserve"> from the </w:t>
      </w:r>
      <w:r w:rsidR="007C641E" w:rsidRPr="008A7FE8">
        <w:rPr>
          <w:rFonts w:ascii="Arial" w:hAnsi="Arial" w:cs="Arial"/>
          <w:sz w:val="24"/>
        </w:rPr>
        <w:t>Board</w:t>
      </w:r>
      <w:r w:rsidR="00A0691E" w:rsidRPr="008A7FE8">
        <w:rPr>
          <w:rFonts w:ascii="Arial" w:hAnsi="Arial" w:cs="Arial"/>
          <w:sz w:val="24"/>
        </w:rPr>
        <w:t xml:space="preserve"> for cause </w:t>
      </w:r>
      <w:r w:rsidR="00F41319" w:rsidRPr="008A7FE8">
        <w:rPr>
          <w:rFonts w:ascii="Arial" w:hAnsi="Arial" w:cs="Arial"/>
          <w:sz w:val="24"/>
        </w:rPr>
        <w:t>including</w:t>
      </w:r>
      <w:r w:rsidR="00A0691E" w:rsidRPr="008A7FE8">
        <w:rPr>
          <w:rFonts w:ascii="Arial" w:hAnsi="Arial" w:cs="Arial"/>
          <w:sz w:val="24"/>
        </w:rPr>
        <w:t xml:space="preserve"> </w:t>
      </w:r>
      <w:r w:rsidR="004156F0" w:rsidRPr="008A7FE8">
        <w:rPr>
          <w:rFonts w:ascii="Arial" w:hAnsi="Arial" w:cs="Arial"/>
          <w:sz w:val="24"/>
        </w:rPr>
        <w:t xml:space="preserve">failure of a Property Owner </w:t>
      </w:r>
      <w:r w:rsidR="007C641E" w:rsidRPr="008A7FE8">
        <w:rPr>
          <w:rFonts w:ascii="Arial" w:hAnsi="Arial" w:cs="Arial"/>
          <w:sz w:val="24"/>
        </w:rPr>
        <w:t>Director</w:t>
      </w:r>
      <w:r w:rsidR="004156F0" w:rsidRPr="008A7FE8">
        <w:rPr>
          <w:rFonts w:ascii="Arial" w:hAnsi="Arial" w:cs="Arial"/>
          <w:sz w:val="24"/>
        </w:rPr>
        <w:t xml:space="preserve"> to pay assessments levied by t</w:t>
      </w:r>
      <w:r w:rsidR="00C22427" w:rsidRPr="008A7FE8">
        <w:rPr>
          <w:rFonts w:ascii="Arial" w:hAnsi="Arial" w:cs="Arial"/>
          <w:sz w:val="24"/>
        </w:rPr>
        <w:t xml:space="preserve">he District in a timely </w:t>
      </w:r>
      <w:r w:rsidR="00C22427" w:rsidRPr="008A7FE8">
        <w:rPr>
          <w:rFonts w:ascii="Arial" w:hAnsi="Arial" w:cs="Arial"/>
          <w:sz w:val="24"/>
        </w:rPr>
        <w:lastRenderedPageBreak/>
        <w:t xml:space="preserve">manner, </w:t>
      </w:r>
      <w:r w:rsidR="00A0691E" w:rsidRPr="008A7FE8">
        <w:rPr>
          <w:rFonts w:ascii="Arial" w:hAnsi="Arial" w:cs="Arial"/>
          <w:sz w:val="24"/>
        </w:rPr>
        <w:t>malfeasance, conflicts of interest</w:t>
      </w:r>
      <w:r w:rsidR="004156F0" w:rsidRPr="008A7FE8">
        <w:rPr>
          <w:rFonts w:ascii="Arial" w:hAnsi="Arial" w:cs="Arial"/>
          <w:sz w:val="24"/>
        </w:rPr>
        <w:t xml:space="preserve"> or unauthorized use of the Corporation</w:t>
      </w:r>
      <w:r w:rsidR="00A0691E" w:rsidRPr="008A7FE8">
        <w:rPr>
          <w:rFonts w:ascii="Arial" w:hAnsi="Arial" w:cs="Arial"/>
          <w:sz w:val="24"/>
        </w:rPr>
        <w:t>’s funds and/or name for personal gain.</w:t>
      </w:r>
    </w:p>
    <w:p w14:paraId="0884B623" w14:textId="306E8298" w:rsidR="00281B03" w:rsidRDefault="00A0691E" w:rsidP="00861D9F">
      <w:pPr>
        <w:spacing w:after="240"/>
        <w:jc w:val="both"/>
        <w:rPr>
          <w:rFonts w:ascii="Arial" w:hAnsi="Arial" w:cs="Arial"/>
          <w:sz w:val="24"/>
        </w:rPr>
      </w:pPr>
      <w:r w:rsidRPr="00A0691E">
        <w:rPr>
          <w:rFonts w:ascii="Arial" w:hAnsi="Arial" w:cs="Arial"/>
          <w:sz w:val="24"/>
        </w:rPr>
        <w:t>All checks, drafts or orders for the payment of d</w:t>
      </w:r>
      <w:r w:rsidR="004156F0">
        <w:rPr>
          <w:rFonts w:ascii="Arial" w:hAnsi="Arial" w:cs="Arial"/>
          <w:sz w:val="24"/>
        </w:rPr>
        <w:t>ebt</w:t>
      </w:r>
      <w:r w:rsidRPr="00A0691E">
        <w:rPr>
          <w:rFonts w:ascii="Arial" w:hAnsi="Arial" w:cs="Arial"/>
          <w:sz w:val="24"/>
        </w:rPr>
        <w:t xml:space="preserve">s, notes or other evidences of indebtedness issued in the name of this Corporation shall be signed by such officer or officers, agent or agents of this Corporation and in such manner as shall from time to time be determined by resolution of the </w:t>
      </w:r>
      <w:r w:rsidR="007C641E">
        <w:rPr>
          <w:rFonts w:ascii="Arial" w:hAnsi="Arial" w:cs="Arial"/>
          <w:sz w:val="24"/>
        </w:rPr>
        <w:t>Board</w:t>
      </w:r>
      <w:r w:rsidRPr="00A0691E">
        <w:rPr>
          <w:rFonts w:ascii="Arial" w:hAnsi="Arial" w:cs="Arial"/>
          <w:sz w:val="24"/>
        </w:rPr>
        <w:t xml:space="preserve">.  In the absence of such determination by the </w:t>
      </w:r>
      <w:r w:rsidR="007C641E">
        <w:rPr>
          <w:rFonts w:ascii="Arial" w:hAnsi="Arial" w:cs="Arial"/>
          <w:sz w:val="24"/>
        </w:rPr>
        <w:t>Board</w:t>
      </w:r>
      <w:r w:rsidRPr="00A0691E">
        <w:rPr>
          <w:rFonts w:ascii="Arial" w:hAnsi="Arial" w:cs="Arial"/>
          <w:sz w:val="24"/>
        </w:rPr>
        <w:t>, such instruments sh</w:t>
      </w:r>
      <w:r w:rsidR="004156F0">
        <w:rPr>
          <w:rFonts w:ascii="Arial" w:hAnsi="Arial" w:cs="Arial"/>
          <w:sz w:val="24"/>
        </w:rPr>
        <w:t>all be signed by the Treasurer and</w:t>
      </w:r>
      <w:r w:rsidRPr="00A0691E">
        <w:rPr>
          <w:rFonts w:ascii="Arial" w:hAnsi="Arial" w:cs="Arial"/>
          <w:sz w:val="24"/>
        </w:rPr>
        <w:t xml:space="preserve"> at least </w:t>
      </w:r>
      <w:r w:rsidR="004156F0">
        <w:rPr>
          <w:rFonts w:ascii="Arial" w:hAnsi="Arial" w:cs="Arial"/>
          <w:sz w:val="24"/>
        </w:rPr>
        <w:t>one</w:t>
      </w:r>
      <w:r w:rsidRPr="00A0691E">
        <w:rPr>
          <w:rFonts w:ascii="Arial" w:hAnsi="Arial" w:cs="Arial"/>
          <w:sz w:val="24"/>
        </w:rPr>
        <w:t xml:space="preserve"> other officer of the corporation.  </w:t>
      </w:r>
    </w:p>
    <w:p w14:paraId="664C0BD8" w14:textId="0EACA030" w:rsidR="00281B03" w:rsidRPr="0057408C" w:rsidRDefault="0091106D" w:rsidP="00281B03">
      <w:pPr>
        <w:rPr>
          <w:rFonts w:ascii="Arial" w:hAnsi="Arial" w:cs="Arial"/>
          <w:b/>
          <w:sz w:val="24"/>
          <w:szCs w:val="24"/>
        </w:rPr>
      </w:pPr>
      <w:r w:rsidRPr="0057408C">
        <w:rPr>
          <w:rFonts w:ascii="Arial" w:hAnsi="Arial" w:cs="Arial"/>
          <w:b/>
          <w:sz w:val="24"/>
          <w:szCs w:val="24"/>
        </w:rPr>
        <w:t xml:space="preserve">Section 5.  Compensation </w:t>
      </w:r>
    </w:p>
    <w:p w14:paraId="0E6F40FA" w14:textId="77777777" w:rsidR="004156F0" w:rsidRDefault="00861D9F" w:rsidP="004156F0">
      <w:pPr>
        <w:tabs>
          <w:tab w:val="left" w:pos="-720"/>
        </w:tabs>
        <w:suppressAutoHyphens/>
        <w:spacing w:line="240" w:lineRule="atLeast"/>
        <w:jc w:val="both"/>
        <w:rPr>
          <w:rFonts w:ascii="Arial" w:hAnsi="Arial" w:cs="Arial"/>
          <w:spacing w:val="-3"/>
          <w:sz w:val="24"/>
          <w:szCs w:val="24"/>
        </w:rPr>
      </w:pPr>
      <w:r w:rsidRPr="0057408C">
        <w:rPr>
          <w:rFonts w:ascii="Arial" w:hAnsi="Arial" w:cs="Arial"/>
          <w:sz w:val="24"/>
        </w:rPr>
        <w:t xml:space="preserve">The </w:t>
      </w:r>
      <w:r w:rsidR="007C641E" w:rsidRPr="0057408C">
        <w:rPr>
          <w:rFonts w:ascii="Arial" w:hAnsi="Arial" w:cs="Arial"/>
          <w:sz w:val="24"/>
        </w:rPr>
        <w:t>Director</w:t>
      </w:r>
      <w:r w:rsidRPr="0057408C">
        <w:rPr>
          <w:rFonts w:ascii="Arial" w:hAnsi="Arial" w:cs="Arial"/>
          <w:sz w:val="24"/>
        </w:rPr>
        <w:t xml:space="preserve">s shall serve without compensation except that </w:t>
      </w:r>
      <w:r w:rsidR="004156F0" w:rsidRPr="0057408C">
        <w:rPr>
          <w:rFonts w:ascii="Arial" w:hAnsi="Arial" w:cs="Arial"/>
          <w:sz w:val="24"/>
        </w:rPr>
        <w:t xml:space="preserve">any </w:t>
      </w:r>
      <w:r w:rsidR="007C641E" w:rsidRPr="0057408C">
        <w:rPr>
          <w:rFonts w:ascii="Arial" w:hAnsi="Arial" w:cs="Arial"/>
          <w:sz w:val="24"/>
        </w:rPr>
        <w:t>Director</w:t>
      </w:r>
      <w:r w:rsidR="004156F0" w:rsidRPr="0057408C">
        <w:rPr>
          <w:rFonts w:ascii="Arial" w:hAnsi="Arial" w:cs="Arial"/>
          <w:sz w:val="24"/>
        </w:rPr>
        <w:t xml:space="preserve"> </w:t>
      </w:r>
      <w:r w:rsidR="004156F0" w:rsidRPr="0057408C">
        <w:rPr>
          <w:rFonts w:ascii="Arial" w:hAnsi="Arial" w:cs="Arial"/>
          <w:spacing w:val="-3"/>
          <w:sz w:val="24"/>
          <w:szCs w:val="24"/>
        </w:rPr>
        <w:t>may be reimbursed for his or her actual expenses incurred in the performance of his</w:t>
      </w:r>
      <w:r w:rsidR="00F54A60" w:rsidRPr="0057408C">
        <w:rPr>
          <w:rFonts w:ascii="Arial" w:hAnsi="Arial" w:cs="Arial"/>
          <w:spacing w:val="-3"/>
          <w:sz w:val="24"/>
          <w:szCs w:val="24"/>
        </w:rPr>
        <w:t xml:space="preserve"> or her</w:t>
      </w:r>
      <w:r w:rsidR="004156F0" w:rsidRPr="0057408C">
        <w:rPr>
          <w:rFonts w:ascii="Arial" w:hAnsi="Arial" w:cs="Arial"/>
          <w:spacing w:val="-3"/>
          <w:sz w:val="24"/>
          <w:szCs w:val="24"/>
        </w:rPr>
        <w:t xml:space="preserve"> duties.</w:t>
      </w:r>
    </w:p>
    <w:p w14:paraId="5D1C72B0" w14:textId="77777777" w:rsidR="00281B03" w:rsidRPr="00370562" w:rsidRDefault="00281B03" w:rsidP="00281B03">
      <w:pPr>
        <w:rPr>
          <w:rFonts w:ascii="Arial" w:hAnsi="Arial" w:cs="Arial"/>
          <w:b/>
          <w:sz w:val="24"/>
          <w:szCs w:val="24"/>
        </w:rPr>
      </w:pPr>
      <w:r w:rsidRPr="00370562">
        <w:rPr>
          <w:rFonts w:ascii="Arial" w:hAnsi="Arial" w:cs="Arial"/>
          <w:b/>
          <w:sz w:val="24"/>
          <w:szCs w:val="24"/>
        </w:rPr>
        <w:t xml:space="preserve">Section 6.  Conflict of </w:t>
      </w:r>
      <w:r w:rsidR="00F41319" w:rsidRPr="00370562">
        <w:rPr>
          <w:rFonts w:ascii="Arial" w:hAnsi="Arial" w:cs="Arial"/>
          <w:b/>
          <w:sz w:val="24"/>
          <w:szCs w:val="24"/>
        </w:rPr>
        <w:t>Interest (</w:t>
      </w:r>
      <w:r w:rsidRPr="00370562">
        <w:rPr>
          <w:rFonts w:ascii="Arial" w:hAnsi="Arial" w:cs="Arial"/>
          <w:b/>
          <w:sz w:val="24"/>
          <w:szCs w:val="24"/>
        </w:rPr>
        <w:t xml:space="preserve">Restriction re: interested </w:t>
      </w:r>
      <w:r w:rsidR="007C641E">
        <w:rPr>
          <w:rFonts w:ascii="Arial" w:hAnsi="Arial" w:cs="Arial"/>
          <w:b/>
          <w:sz w:val="24"/>
          <w:szCs w:val="24"/>
        </w:rPr>
        <w:t>Director</w:t>
      </w:r>
      <w:r w:rsidRPr="00370562">
        <w:rPr>
          <w:rFonts w:ascii="Arial" w:hAnsi="Arial" w:cs="Arial"/>
          <w:b/>
          <w:sz w:val="24"/>
          <w:szCs w:val="24"/>
        </w:rPr>
        <w:t>s)</w:t>
      </w:r>
    </w:p>
    <w:p w14:paraId="2768A8CC" w14:textId="77777777" w:rsidR="00F54A60" w:rsidRPr="00F54A60" w:rsidRDefault="00F54A60" w:rsidP="00F54A60">
      <w:pPr>
        <w:spacing w:after="240"/>
        <w:jc w:val="both"/>
        <w:rPr>
          <w:rFonts w:ascii="Arial" w:hAnsi="Arial" w:cs="Arial"/>
          <w:sz w:val="24"/>
        </w:rPr>
      </w:pPr>
      <w:r w:rsidRPr="00F54A60">
        <w:rPr>
          <w:rFonts w:ascii="Arial" w:hAnsi="Arial" w:cs="Arial"/>
          <w:sz w:val="24"/>
        </w:rPr>
        <w:t xml:space="preserve">Notwithstanding any other provision of these Bylaws, not more than thirty percent (30%) of the persons serving on the </w:t>
      </w:r>
      <w:r w:rsidR="007C641E">
        <w:rPr>
          <w:rFonts w:ascii="Arial" w:hAnsi="Arial" w:cs="Arial"/>
          <w:sz w:val="24"/>
        </w:rPr>
        <w:t>Board</w:t>
      </w:r>
      <w:r w:rsidRPr="00F54A60">
        <w:rPr>
          <w:rFonts w:ascii="Arial" w:hAnsi="Arial" w:cs="Arial"/>
          <w:sz w:val="24"/>
        </w:rPr>
        <w:t xml:space="preserve"> may be interested persons.  For purposes of this S</w:t>
      </w:r>
      <w:r>
        <w:rPr>
          <w:rFonts w:ascii="Arial" w:hAnsi="Arial" w:cs="Arial"/>
          <w:sz w:val="24"/>
        </w:rPr>
        <w:t>ection</w:t>
      </w:r>
      <w:r w:rsidRPr="00F54A60">
        <w:rPr>
          <w:rFonts w:ascii="Arial" w:hAnsi="Arial" w:cs="Arial"/>
          <w:sz w:val="24"/>
        </w:rPr>
        <w:t>, "interested persons" means either:</w:t>
      </w:r>
    </w:p>
    <w:p w14:paraId="7520724C" w14:textId="77777777" w:rsidR="00F54A60" w:rsidRDefault="00F54A60" w:rsidP="00E24E4F">
      <w:pPr>
        <w:pStyle w:val="ListParagraph"/>
        <w:numPr>
          <w:ilvl w:val="0"/>
          <w:numId w:val="9"/>
        </w:numPr>
        <w:autoSpaceDE w:val="0"/>
        <w:autoSpaceDN w:val="0"/>
        <w:adjustRightInd w:val="0"/>
        <w:spacing w:after="240" w:line="240" w:lineRule="auto"/>
        <w:jc w:val="both"/>
        <w:rPr>
          <w:rFonts w:ascii="Arial" w:hAnsi="Arial" w:cs="Arial"/>
          <w:sz w:val="24"/>
        </w:rPr>
      </w:pPr>
      <w:r w:rsidRPr="00E24E4F">
        <w:rPr>
          <w:rFonts w:ascii="Arial" w:hAnsi="Arial" w:cs="Arial"/>
          <w:sz w:val="24"/>
        </w:rPr>
        <w:t>Any person currently being compensated by the Corporation for services rendered it within the previous twelve (12) months, whether as a full or part-time officer or other employee, independent contractor; or</w:t>
      </w:r>
    </w:p>
    <w:p w14:paraId="78CDC5CB" w14:textId="77777777" w:rsidR="00E24E4F" w:rsidRPr="00E24E4F" w:rsidRDefault="00E24E4F" w:rsidP="00E24E4F">
      <w:pPr>
        <w:pStyle w:val="ListParagraph"/>
        <w:autoSpaceDE w:val="0"/>
        <w:autoSpaceDN w:val="0"/>
        <w:adjustRightInd w:val="0"/>
        <w:spacing w:after="240" w:line="240" w:lineRule="auto"/>
        <w:jc w:val="both"/>
        <w:rPr>
          <w:rFonts w:ascii="Arial" w:hAnsi="Arial" w:cs="Arial"/>
          <w:sz w:val="24"/>
        </w:rPr>
      </w:pPr>
    </w:p>
    <w:p w14:paraId="0929E413" w14:textId="77777777" w:rsidR="00F54A60" w:rsidRPr="00E24E4F" w:rsidRDefault="00F54A60" w:rsidP="00E24E4F">
      <w:pPr>
        <w:pStyle w:val="ListParagraph"/>
        <w:numPr>
          <w:ilvl w:val="0"/>
          <w:numId w:val="9"/>
        </w:numPr>
        <w:autoSpaceDE w:val="0"/>
        <w:autoSpaceDN w:val="0"/>
        <w:adjustRightInd w:val="0"/>
        <w:spacing w:after="240" w:line="240" w:lineRule="auto"/>
        <w:jc w:val="both"/>
        <w:rPr>
          <w:rFonts w:ascii="Arial" w:hAnsi="Arial" w:cs="Arial"/>
          <w:sz w:val="24"/>
        </w:rPr>
      </w:pPr>
      <w:r w:rsidRPr="00E24E4F">
        <w:rPr>
          <w:rFonts w:ascii="Arial" w:hAnsi="Arial" w:cs="Arial"/>
          <w:sz w:val="24"/>
        </w:rPr>
        <w:t>Any brother, sister, ancestor, descendant, spouse, brother</w:t>
      </w:r>
      <w:r w:rsidRPr="00E24E4F">
        <w:rPr>
          <w:rFonts w:ascii="Arial" w:hAnsi="Arial" w:cs="Arial"/>
          <w:sz w:val="24"/>
        </w:rPr>
        <w:noBreakHyphen/>
        <w:t>in</w:t>
      </w:r>
      <w:r w:rsidRPr="00E24E4F">
        <w:rPr>
          <w:rFonts w:ascii="Arial" w:hAnsi="Arial" w:cs="Arial"/>
          <w:sz w:val="24"/>
        </w:rPr>
        <w:noBreakHyphen/>
        <w:t>law, sister</w:t>
      </w:r>
      <w:r w:rsidRPr="00E24E4F">
        <w:rPr>
          <w:rFonts w:ascii="Arial" w:hAnsi="Arial" w:cs="Arial"/>
          <w:sz w:val="24"/>
        </w:rPr>
        <w:noBreakHyphen/>
        <w:t>in</w:t>
      </w:r>
      <w:r w:rsidRPr="00E24E4F">
        <w:rPr>
          <w:rFonts w:ascii="Arial" w:hAnsi="Arial" w:cs="Arial"/>
          <w:sz w:val="24"/>
        </w:rPr>
        <w:noBreakHyphen/>
        <w:t>law, son</w:t>
      </w:r>
      <w:r w:rsidRPr="00E24E4F">
        <w:rPr>
          <w:rFonts w:ascii="Arial" w:hAnsi="Arial" w:cs="Arial"/>
          <w:sz w:val="24"/>
        </w:rPr>
        <w:noBreakHyphen/>
        <w:t>in</w:t>
      </w:r>
      <w:r w:rsidRPr="00E24E4F">
        <w:rPr>
          <w:rFonts w:ascii="Arial" w:hAnsi="Arial" w:cs="Arial"/>
          <w:sz w:val="24"/>
        </w:rPr>
        <w:noBreakHyphen/>
        <w:t>law, daughter</w:t>
      </w:r>
      <w:r w:rsidRPr="00E24E4F">
        <w:rPr>
          <w:rFonts w:ascii="Arial" w:hAnsi="Arial" w:cs="Arial"/>
          <w:sz w:val="24"/>
        </w:rPr>
        <w:noBreakHyphen/>
        <w:t>in</w:t>
      </w:r>
      <w:r w:rsidRPr="00E24E4F">
        <w:rPr>
          <w:rFonts w:ascii="Arial" w:hAnsi="Arial" w:cs="Arial"/>
          <w:sz w:val="24"/>
        </w:rPr>
        <w:noBreakHyphen/>
        <w:t>law, mother</w:t>
      </w:r>
      <w:r w:rsidRPr="00E24E4F">
        <w:rPr>
          <w:rFonts w:ascii="Arial" w:hAnsi="Arial" w:cs="Arial"/>
          <w:sz w:val="24"/>
        </w:rPr>
        <w:noBreakHyphen/>
        <w:t>in</w:t>
      </w:r>
      <w:r w:rsidRPr="00E24E4F">
        <w:rPr>
          <w:rFonts w:ascii="Arial" w:hAnsi="Arial" w:cs="Arial"/>
          <w:sz w:val="24"/>
        </w:rPr>
        <w:noBreakHyphen/>
        <w:t>law, or father</w:t>
      </w:r>
      <w:r w:rsidRPr="00E24E4F">
        <w:rPr>
          <w:rFonts w:ascii="Arial" w:hAnsi="Arial" w:cs="Arial"/>
          <w:sz w:val="24"/>
        </w:rPr>
        <w:noBreakHyphen/>
        <w:t>in</w:t>
      </w:r>
      <w:r w:rsidRPr="00E24E4F">
        <w:rPr>
          <w:rFonts w:ascii="Arial" w:hAnsi="Arial" w:cs="Arial"/>
          <w:sz w:val="24"/>
        </w:rPr>
        <w:noBreakHyphen/>
        <w:t>law of any such interested person.</w:t>
      </w:r>
    </w:p>
    <w:p w14:paraId="271F72F6" w14:textId="77777777" w:rsidR="00F54A60" w:rsidRDefault="00F54A60" w:rsidP="00F54A60">
      <w:pPr>
        <w:spacing w:after="240"/>
        <w:jc w:val="both"/>
        <w:rPr>
          <w:rFonts w:ascii="Arial" w:hAnsi="Arial" w:cs="Arial"/>
          <w:sz w:val="24"/>
        </w:rPr>
      </w:pPr>
      <w:r w:rsidRPr="00F54A60">
        <w:rPr>
          <w:rFonts w:ascii="Arial" w:hAnsi="Arial" w:cs="Arial"/>
          <w:sz w:val="24"/>
        </w:rPr>
        <w:t xml:space="preserve">In any and all cases, a </w:t>
      </w:r>
      <w:r w:rsidR="007C641E">
        <w:rPr>
          <w:rFonts w:ascii="Arial" w:hAnsi="Arial" w:cs="Arial"/>
          <w:sz w:val="24"/>
        </w:rPr>
        <w:t>Board</w:t>
      </w:r>
      <w:r w:rsidRPr="00F54A60">
        <w:rPr>
          <w:rFonts w:ascii="Arial" w:hAnsi="Arial" w:cs="Arial"/>
          <w:sz w:val="24"/>
        </w:rPr>
        <w:t xml:space="preserve"> member who also happens to be an “interested person” shall not move, second or vote on any contract in which they have a financial interest</w:t>
      </w:r>
    </w:p>
    <w:p w14:paraId="7C8A1AD5" w14:textId="77777777" w:rsidR="00281B03" w:rsidRPr="00F54A60" w:rsidRDefault="00F54A60" w:rsidP="00F54A60">
      <w:pPr>
        <w:spacing w:after="240"/>
        <w:jc w:val="both"/>
        <w:rPr>
          <w:rFonts w:ascii="Arial" w:hAnsi="Arial" w:cs="Arial"/>
          <w:sz w:val="24"/>
        </w:rPr>
      </w:pPr>
      <w:r>
        <w:rPr>
          <w:rFonts w:ascii="Arial" w:hAnsi="Arial" w:cs="Arial"/>
          <w:sz w:val="24"/>
        </w:rPr>
        <w:t xml:space="preserve">Owning real property or a business within the boundaries of the District </w:t>
      </w:r>
      <w:r w:rsidR="00F41319">
        <w:rPr>
          <w:rFonts w:ascii="Arial" w:hAnsi="Arial" w:cs="Arial"/>
          <w:sz w:val="24"/>
        </w:rPr>
        <w:t>does</w:t>
      </w:r>
      <w:r>
        <w:rPr>
          <w:rFonts w:ascii="Arial" w:hAnsi="Arial" w:cs="Arial"/>
          <w:sz w:val="24"/>
        </w:rPr>
        <w:t xml:space="preserve"> not render a </w:t>
      </w:r>
      <w:r w:rsidR="007C641E">
        <w:rPr>
          <w:rFonts w:ascii="Arial" w:hAnsi="Arial" w:cs="Arial"/>
          <w:sz w:val="24"/>
        </w:rPr>
        <w:t>Director</w:t>
      </w:r>
      <w:r w:rsidR="00E24E4F">
        <w:rPr>
          <w:rFonts w:ascii="Arial" w:hAnsi="Arial" w:cs="Arial"/>
          <w:sz w:val="24"/>
        </w:rPr>
        <w:t xml:space="preserve"> an</w:t>
      </w:r>
      <w:r>
        <w:rPr>
          <w:rFonts w:ascii="Arial" w:hAnsi="Arial" w:cs="Arial"/>
          <w:sz w:val="24"/>
        </w:rPr>
        <w:t xml:space="preserve"> interested person.</w:t>
      </w:r>
    </w:p>
    <w:p w14:paraId="59346AEB" w14:textId="77777777" w:rsidR="00281B03" w:rsidRPr="00001DE4" w:rsidRDefault="00281B03" w:rsidP="00281B03">
      <w:pPr>
        <w:rPr>
          <w:rFonts w:ascii="Arial" w:hAnsi="Arial" w:cs="Arial"/>
          <w:b/>
          <w:sz w:val="24"/>
          <w:szCs w:val="24"/>
        </w:rPr>
      </w:pPr>
      <w:r w:rsidRPr="00001DE4">
        <w:rPr>
          <w:rFonts w:ascii="Arial" w:hAnsi="Arial" w:cs="Arial"/>
          <w:b/>
          <w:sz w:val="24"/>
          <w:szCs w:val="24"/>
        </w:rPr>
        <w:t xml:space="preserve">Section </w:t>
      </w:r>
      <w:r w:rsidR="00F54A60" w:rsidRPr="00001DE4">
        <w:rPr>
          <w:rFonts w:ascii="Arial" w:hAnsi="Arial" w:cs="Arial"/>
          <w:b/>
          <w:sz w:val="24"/>
          <w:szCs w:val="24"/>
        </w:rPr>
        <w:t>7.</w:t>
      </w:r>
      <w:r w:rsidRPr="00001DE4">
        <w:rPr>
          <w:rFonts w:ascii="Arial" w:hAnsi="Arial" w:cs="Arial"/>
          <w:b/>
          <w:sz w:val="24"/>
          <w:szCs w:val="24"/>
        </w:rPr>
        <w:t xml:space="preserve">  Vacancies and </w:t>
      </w:r>
      <w:r w:rsidR="00370562" w:rsidRPr="00001DE4">
        <w:rPr>
          <w:rFonts w:ascii="Arial" w:hAnsi="Arial" w:cs="Arial"/>
          <w:b/>
          <w:sz w:val="24"/>
          <w:szCs w:val="24"/>
        </w:rPr>
        <w:t>R</w:t>
      </w:r>
      <w:r w:rsidRPr="00001DE4">
        <w:rPr>
          <w:rFonts w:ascii="Arial" w:hAnsi="Arial" w:cs="Arial"/>
          <w:b/>
          <w:sz w:val="24"/>
          <w:szCs w:val="24"/>
        </w:rPr>
        <w:t>emoval</w:t>
      </w:r>
    </w:p>
    <w:p w14:paraId="4AF697DB" w14:textId="77777777" w:rsidR="007D6DD2" w:rsidRPr="00001DE4" w:rsidRDefault="007D6DD2" w:rsidP="00F54A60">
      <w:pPr>
        <w:spacing w:after="240"/>
        <w:jc w:val="both"/>
        <w:rPr>
          <w:rFonts w:ascii="Arial" w:hAnsi="Arial" w:cs="Arial"/>
          <w:sz w:val="24"/>
        </w:rPr>
      </w:pPr>
      <w:r w:rsidRPr="00001DE4">
        <w:rPr>
          <w:rFonts w:ascii="Arial" w:hAnsi="Arial" w:cs="Arial"/>
          <w:sz w:val="24"/>
        </w:rPr>
        <w:t xml:space="preserve">Vacancies on the Board may result from the death, removal or resignation of a Director as provided in this Section 7, or by a duly enacted increase in the number of authorized Board members. </w:t>
      </w:r>
    </w:p>
    <w:p w14:paraId="712C8845" w14:textId="35A8ADA3" w:rsidR="00F54A60" w:rsidRPr="00F54A60" w:rsidRDefault="00F54A60" w:rsidP="00F54A60">
      <w:pPr>
        <w:spacing w:after="240"/>
        <w:jc w:val="both"/>
        <w:rPr>
          <w:rFonts w:ascii="Arial" w:hAnsi="Arial" w:cs="Arial"/>
          <w:sz w:val="24"/>
        </w:rPr>
      </w:pPr>
      <w:r w:rsidRPr="00001DE4">
        <w:rPr>
          <w:rFonts w:ascii="Arial" w:hAnsi="Arial" w:cs="Arial"/>
          <w:sz w:val="24"/>
        </w:rPr>
        <w:t xml:space="preserve">Any </w:t>
      </w:r>
      <w:r w:rsidR="007C641E" w:rsidRPr="00001DE4">
        <w:rPr>
          <w:rFonts w:ascii="Arial" w:hAnsi="Arial" w:cs="Arial"/>
          <w:sz w:val="24"/>
        </w:rPr>
        <w:t>Board</w:t>
      </w:r>
      <w:r w:rsidRPr="00001DE4">
        <w:rPr>
          <w:rFonts w:ascii="Arial" w:hAnsi="Arial" w:cs="Arial"/>
          <w:sz w:val="24"/>
        </w:rPr>
        <w:t xml:space="preserve"> member with </w:t>
      </w:r>
      <w:r w:rsidR="0057408C" w:rsidRPr="00001DE4">
        <w:rPr>
          <w:rFonts w:ascii="Arial" w:hAnsi="Arial" w:cs="Arial"/>
          <w:sz w:val="24"/>
        </w:rPr>
        <w:t>two</w:t>
      </w:r>
      <w:r w:rsidRPr="00001DE4">
        <w:rPr>
          <w:rFonts w:ascii="Arial" w:hAnsi="Arial" w:cs="Arial"/>
          <w:sz w:val="24"/>
        </w:rPr>
        <w:t xml:space="preserve"> (</w:t>
      </w:r>
      <w:r w:rsidR="0057408C" w:rsidRPr="00001DE4">
        <w:rPr>
          <w:rFonts w:ascii="Arial" w:hAnsi="Arial" w:cs="Arial"/>
          <w:sz w:val="24"/>
        </w:rPr>
        <w:t>2</w:t>
      </w:r>
      <w:r w:rsidRPr="00001DE4">
        <w:rPr>
          <w:rFonts w:ascii="Arial" w:hAnsi="Arial" w:cs="Arial"/>
          <w:sz w:val="24"/>
        </w:rPr>
        <w:t xml:space="preserve">) </w:t>
      </w:r>
      <w:r w:rsidRPr="00001DE4">
        <w:rPr>
          <w:rFonts w:ascii="Arial" w:hAnsi="Arial" w:cs="Arial"/>
          <w:i/>
          <w:sz w:val="24"/>
        </w:rPr>
        <w:t>unexcused</w:t>
      </w:r>
      <w:r w:rsidRPr="00001DE4">
        <w:rPr>
          <w:rFonts w:ascii="Arial" w:hAnsi="Arial" w:cs="Arial"/>
          <w:sz w:val="24"/>
        </w:rPr>
        <w:t xml:space="preserve"> absences from regularly scheduled </w:t>
      </w:r>
      <w:r w:rsidR="007C641E" w:rsidRPr="00001DE4">
        <w:rPr>
          <w:rFonts w:ascii="Arial" w:hAnsi="Arial" w:cs="Arial"/>
          <w:sz w:val="24"/>
        </w:rPr>
        <w:t>Board</w:t>
      </w:r>
      <w:r w:rsidRPr="00001DE4">
        <w:rPr>
          <w:rFonts w:ascii="Arial" w:hAnsi="Arial" w:cs="Arial"/>
          <w:sz w:val="24"/>
        </w:rPr>
        <w:t xml:space="preserve"> meeting</w:t>
      </w:r>
      <w:r w:rsidR="00DD6895" w:rsidRPr="00001DE4">
        <w:rPr>
          <w:rFonts w:ascii="Arial" w:hAnsi="Arial" w:cs="Arial"/>
          <w:sz w:val="24"/>
        </w:rPr>
        <w:t>s</w:t>
      </w:r>
      <w:r w:rsidRPr="00001DE4">
        <w:rPr>
          <w:rFonts w:ascii="Arial" w:hAnsi="Arial" w:cs="Arial"/>
          <w:sz w:val="24"/>
        </w:rPr>
        <w:t xml:space="preserve"> within a one year </w:t>
      </w:r>
      <w:r w:rsidR="00DD6895" w:rsidRPr="00001DE4">
        <w:rPr>
          <w:rFonts w:ascii="Arial" w:hAnsi="Arial" w:cs="Arial"/>
          <w:sz w:val="24"/>
        </w:rPr>
        <w:t xml:space="preserve">period </w:t>
      </w:r>
      <w:r w:rsidRPr="00001DE4">
        <w:rPr>
          <w:rFonts w:ascii="Arial" w:hAnsi="Arial" w:cs="Arial"/>
          <w:sz w:val="24"/>
        </w:rPr>
        <w:t xml:space="preserve">shall be automatically removed from the </w:t>
      </w:r>
      <w:r w:rsidR="007C641E" w:rsidRPr="00001DE4">
        <w:rPr>
          <w:rFonts w:ascii="Arial" w:hAnsi="Arial" w:cs="Arial"/>
          <w:sz w:val="24"/>
        </w:rPr>
        <w:t>Board</w:t>
      </w:r>
      <w:r w:rsidRPr="00001DE4">
        <w:rPr>
          <w:rFonts w:ascii="Arial" w:hAnsi="Arial" w:cs="Arial"/>
          <w:sz w:val="24"/>
        </w:rPr>
        <w:t xml:space="preserve"> without any formal action required to be taken by the </w:t>
      </w:r>
      <w:r w:rsidR="007C641E" w:rsidRPr="00001DE4">
        <w:rPr>
          <w:rFonts w:ascii="Arial" w:hAnsi="Arial" w:cs="Arial"/>
          <w:sz w:val="24"/>
        </w:rPr>
        <w:t>Board</w:t>
      </w:r>
      <w:r w:rsidRPr="00001DE4">
        <w:rPr>
          <w:rFonts w:ascii="Arial" w:hAnsi="Arial" w:cs="Arial"/>
          <w:sz w:val="24"/>
        </w:rPr>
        <w:t>.</w:t>
      </w:r>
      <w:r w:rsidR="00DD6895" w:rsidRPr="0057408C">
        <w:rPr>
          <w:rFonts w:ascii="Arial" w:hAnsi="Arial" w:cs="Arial"/>
          <w:sz w:val="24"/>
        </w:rPr>
        <w:t xml:space="preserve">  Any </w:t>
      </w:r>
      <w:r w:rsidR="007C641E" w:rsidRPr="0057408C">
        <w:rPr>
          <w:rFonts w:ascii="Arial" w:hAnsi="Arial" w:cs="Arial"/>
          <w:sz w:val="24"/>
        </w:rPr>
        <w:t>Board</w:t>
      </w:r>
      <w:r w:rsidRPr="0057408C">
        <w:rPr>
          <w:rFonts w:ascii="Arial" w:hAnsi="Arial" w:cs="Arial"/>
          <w:sz w:val="24"/>
        </w:rPr>
        <w:t xml:space="preserve"> member who miss</w:t>
      </w:r>
      <w:r w:rsidR="00DD6895" w:rsidRPr="0057408C">
        <w:rPr>
          <w:rFonts w:ascii="Arial" w:hAnsi="Arial" w:cs="Arial"/>
          <w:sz w:val="24"/>
        </w:rPr>
        <w:t>es</w:t>
      </w:r>
      <w:r w:rsidRPr="0057408C">
        <w:rPr>
          <w:rFonts w:ascii="Arial" w:hAnsi="Arial" w:cs="Arial"/>
          <w:sz w:val="24"/>
        </w:rPr>
        <w:t xml:space="preserve"> four (4) regular </w:t>
      </w:r>
      <w:r w:rsidR="007C641E" w:rsidRPr="0057408C">
        <w:rPr>
          <w:rFonts w:ascii="Arial" w:hAnsi="Arial" w:cs="Arial"/>
          <w:sz w:val="24"/>
        </w:rPr>
        <w:t>Board</w:t>
      </w:r>
      <w:r w:rsidRPr="0057408C">
        <w:rPr>
          <w:rFonts w:ascii="Arial" w:hAnsi="Arial" w:cs="Arial"/>
          <w:sz w:val="24"/>
        </w:rPr>
        <w:t xml:space="preserve"> meeting within a one year </w:t>
      </w:r>
      <w:r w:rsidR="00DD6895" w:rsidRPr="0057408C">
        <w:rPr>
          <w:rFonts w:ascii="Arial" w:hAnsi="Arial" w:cs="Arial"/>
          <w:sz w:val="24"/>
        </w:rPr>
        <w:t>period,</w:t>
      </w:r>
      <w:r w:rsidRPr="0057408C">
        <w:rPr>
          <w:rFonts w:ascii="Arial" w:hAnsi="Arial" w:cs="Arial"/>
          <w:sz w:val="24"/>
        </w:rPr>
        <w:t xml:space="preserve"> whether excused or unexcused, shall</w:t>
      </w:r>
      <w:r w:rsidR="00DD6895" w:rsidRPr="0057408C">
        <w:rPr>
          <w:rFonts w:ascii="Arial" w:hAnsi="Arial" w:cs="Arial"/>
          <w:sz w:val="24"/>
        </w:rPr>
        <w:t xml:space="preserve"> </w:t>
      </w:r>
      <w:r w:rsidRPr="0057408C">
        <w:rPr>
          <w:rFonts w:ascii="Arial" w:hAnsi="Arial" w:cs="Arial"/>
          <w:sz w:val="24"/>
        </w:rPr>
        <w:t xml:space="preserve">be automatically removed from the </w:t>
      </w:r>
      <w:r w:rsidR="007C641E" w:rsidRPr="0057408C">
        <w:rPr>
          <w:rFonts w:ascii="Arial" w:hAnsi="Arial" w:cs="Arial"/>
          <w:sz w:val="24"/>
        </w:rPr>
        <w:t>Board</w:t>
      </w:r>
      <w:r w:rsidRPr="0057408C">
        <w:rPr>
          <w:rFonts w:ascii="Arial" w:hAnsi="Arial" w:cs="Arial"/>
          <w:sz w:val="24"/>
        </w:rPr>
        <w:t xml:space="preserve"> without any formal action required to be taken</w:t>
      </w:r>
      <w:r w:rsidR="00DD6895" w:rsidRPr="0057408C">
        <w:rPr>
          <w:rFonts w:ascii="Arial" w:hAnsi="Arial" w:cs="Arial"/>
          <w:sz w:val="24"/>
        </w:rPr>
        <w:t xml:space="preserve"> by the </w:t>
      </w:r>
      <w:r w:rsidR="007C641E" w:rsidRPr="0057408C">
        <w:rPr>
          <w:rFonts w:ascii="Arial" w:hAnsi="Arial" w:cs="Arial"/>
          <w:sz w:val="24"/>
        </w:rPr>
        <w:t>Board</w:t>
      </w:r>
      <w:r w:rsidR="008D08F6" w:rsidRPr="0057408C">
        <w:rPr>
          <w:rFonts w:ascii="Arial" w:hAnsi="Arial" w:cs="Arial"/>
          <w:sz w:val="24"/>
        </w:rPr>
        <w:t xml:space="preserve">, unless they are previously requested a leave of </w:t>
      </w:r>
      <w:r w:rsidR="00514F6B" w:rsidRPr="0057408C">
        <w:rPr>
          <w:rFonts w:ascii="Arial" w:hAnsi="Arial" w:cs="Arial"/>
          <w:sz w:val="24"/>
        </w:rPr>
        <w:t>absence</w:t>
      </w:r>
      <w:r w:rsidRPr="0057408C">
        <w:rPr>
          <w:rFonts w:ascii="Arial" w:hAnsi="Arial" w:cs="Arial"/>
          <w:sz w:val="24"/>
        </w:rPr>
        <w:t>.</w:t>
      </w:r>
    </w:p>
    <w:p w14:paraId="5474A57E" w14:textId="77777777" w:rsidR="00F54A60" w:rsidRPr="00F54A60" w:rsidRDefault="00F54A60" w:rsidP="00F54A60">
      <w:pPr>
        <w:spacing w:after="240"/>
        <w:jc w:val="both"/>
        <w:rPr>
          <w:rFonts w:ascii="Arial" w:hAnsi="Arial" w:cs="Arial"/>
          <w:sz w:val="24"/>
        </w:rPr>
      </w:pPr>
      <w:r w:rsidRPr="00F54A60">
        <w:rPr>
          <w:rFonts w:ascii="Arial" w:hAnsi="Arial" w:cs="Arial"/>
          <w:sz w:val="24"/>
        </w:rPr>
        <w:lastRenderedPageBreak/>
        <w:t xml:space="preserve">The </w:t>
      </w:r>
      <w:r w:rsidR="007C641E">
        <w:rPr>
          <w:rFonts w:ascii="Arial" w:hAnsi="Arial" w:cs="Arial"/>
          <w:sz w:val="24"/>
        </w:rPr>
        <w:t>Board</w:t>
      </w:r>
      <w:r w:rsidRPr="00F54A60">
        <w:rPr>
          <w:rFonts w:ascii="Arial" w:hAnsi="Arial" w:cs="Arial"/>
          <w:sz w:val="24"/>
        </w:rPr>
        <w:t xml:space="preserve"> of </w:t>
      </w:r>
      <w:r w:rsidR="007C641E">
        <w:rPr>
          <w:rFonts w:ascii="Arial" w:hAnsi="Arial" w:cs="Arial"/>
          <w:sz w:val="24"/>
        </w:rPr>
        <w:t>Director</w:t>
      </w:r>
      <w:r w:rsidRPr="00F54A60">
        <w:rPr>
          <w:rFonts w:ascii="Arial" w:hAnsi="Arial" w:cs="Arial"/>
          <w:sz w:val="24"/>
        </w:rPr>
        <w:t xml:space="preserve">s may </w:t>
      </w:r>
      <w:r w:rsidR="00AF50A2">
        <w:rPr>
          <w:rFonts w:ascii="Arial" w:hAnsi="Arial" w:cs="Arial"/>
          <w:sz w:val="24"/>
        </w:rPr>
        <w:t xml:space="preserve">remove and </w:t>
      </w:r>
      <w:r w:rsidRPr="00F54A60">
        <w:rPr>
          <w:rFonts w:ascii="Arial" w:hAnsi="Arial" w:cs="Arial"/>
          <w:sz w:val="24"/>
        </w:rPr>
        <w:t xml:space="preserve">declare vacant the </w:t>
      </w:r>
      <w:r w:rsidR="00AF50A2">
        <w:rPr>
          <w:rFonts w:ascii="Arial" w:hAnsi="Arial" w:cs="Arial"/>
          <w:sz w:val="24"/>
        </w:rPr>
        <w:t>seat</w:t>
      </w:r>
      <w:r w:rsidRPr="00F54A60">
        <w:rPr>
          <w:rFonts w:ascii="Arial" w:hAnsi="Arial" w:cs="Arial"/>
          <w:sz w:val="24"/>
        </w:rPr>
        <w:t xml:space="preserve"> of a </w:t>
      </w:r>
      <w:r w:rsidR="007C641E">
        <w:rPr>
          <w:rFonts w:ascii="Arial" w:hAnsi="Arial" w:cs="Arial"/>
          <w:sz w:val="24"/>
        </w:rPr>
        <w:t>Director</w:t>
      </w:r>
      <w:r w:rsidRPr="00F54A60">
        <w:rPr>
          <w:rFonts w:ascii="Arial" w:hAnsi="Arial" w:cs="Arial"/>
          <w:sz w:val="24"/>
        </w:rPr>
        <w:t xml:space="preserve"> who has been declared of unsound mind by a final order of court</w:t>
      </w:r>
      <w:r w:rsidR="007C641E">
        <w:rPr>
          <w:rFonts w:ascii="Arial" w:hAnsi="Arial" w:cs="Arial"/>
          <w:sz w:val="24"/>
        </w:rPr>
        <w:t>, or for whom a guardian or conservator of the person has been appointed by a court,</w:t>
      </w:r>
      <w:r w:rsidRPr="00F54A60">
        <w:rPr>
          <w:rFonts w:ascii="Arial" w:hAnsi="Arial" w:cs="Arial"/>
          <w:sz w:val="24"/>
        </w:rPr>
        <w:t xml:space="preserve"> or </w:t>
      </w:r>
      <w:r w:rsidR="007C641E">
        <w:rPr>
          <w:rFonts w:ascii="Arial" w:hAnsi="Arial" w:cs="Arial"/>
          <w:sz w:val="24"/>
        </w:rPr>
        <w:t xml:space="preserve">who has been </w:t>
      </w:r>
      <w:r w:rsidRPr="00F54A60">
        <w:rPr>
          <w:rFonts w:ascii="Arial" w:hAnsi="Arial" w:cs="Arial"/>
          <w:sz w:val="24"/>
        </w:rPr>
        <w:t xml:space="preserve">convicted of a felony, or </w:t>
      </w:r>
      <w:r w:rsidR="007C641E">
        <w:rPr>
          <w:rFonts w:ascii="Arial" w:hAnsi="Arial" w:cs="Arial"/>
          <w:sz w:val="24"/>
        </w:rPr>
        <w:t xml:space="preserve">who has </w:t>
      </w:r>
      <w:r w:rsidRPr="00F54A60">
        <w:rPr>
          <w:rFonts w:ascii="Arial" w:hAnsi="Arial" w:cs="Arial"/>
          <w:sz w:val="24"/>
        </w:rPr>
        <w:t>been found by a final order or judgment of any court to have breached any duty under Section 5230 and following of the California Nonprofit Corporation Law.</w:t>
      </w:r>
    </w:p>
    <w:p w14:paraId="19FDB84E" w14:textId="23BAFD3A" w:rsidR="0017154D" w:rsidRDefault="007C641E" w:rsidP="00F54A60">
      <w:pPr>
        <w:spacing w:after="240"/>
        <w:jc w:val="both"/>
        <w:rPr>
          <w:rFonts w:ascii="Arial" w:hAnsi="Arial" w:cs="Arial"/>
          <w:sz w:val="24"/>
        </w:rPr>
      </w:pPr>
      <w:r>
        <w:rPr>
          <w:rFonts w:ascii="Arial" w:hAnsi="Arial" w:cs="Arial"/>
          <w:sz w:val="24"/>
        </w:rPr>
        <w:t>Any Director</w:t>
      </w:r>
      <w:r w:rsidR="00F54A60" w:rsidRPr="00F54A60">
        <w:rPr>
          <w:rFonts w:ascii="Arial" w:hAnsi="Arial" w:cs="Arial"/>
          <w:sz w:val="24"/>
        </w:rPr>
        <w:t xml:space="preserve"> ma</w:t>
      </w:r>
      <w:r>
        <w:rPr>
          <w:rFonts w:ascii="Arial" w:hAnsi="Arial" w:cs="Arial"/>
          <w:sz w:val="24"/>
        </w:rPr>
        <w:t xml:space="preserve">y be removed from the Board without cause by </w:t>
      </w:r>
      <w:r w:rsidR="00214E30">
        <w:rPr>
          <w:rFonts w:ascii="Arial" w:hAnsi="Arial" w:cs="Arial"/>
          <w:sz w:val="24"/>
        </w:rPr>
        <w:t>an</w:t>
      </w:r>
      <w:r>
        <w:rPr>
          <w:rFonts w:ascii="Arial" w:hAnsi="Arial" w:cs="Arial"/>
          <w:sz w:val="24"/>
        </w:rPr>
        <w:t xml:space="preserve"> affirmative vote of Directors constituting at least two-thirds (2/3) of the total membership of the Board then </w:t>
      </w:r>
      <w:r w:rsidR="00CF5326">
        <w:rPr>
          <w:rFonts w:ascii="Arial" w:hAnsi="Arial" w:cs="Arial"/>
          <w:sz w:val="24"/>
        </w:rPr>
        <w:t>in</w:t>
      </w:r>
      <w:r>
        <w:rPr>
          <w:rFonts w:ascii="Arial" w:hAnsi="Arial" w:cs="Arial"/>
          <w:sz w:val="24"/>
        </w:rPr>
        <w:t xml:space="preserve"> office</w:t>
      </w:r>
      <w:r w:rsidR="00F41319">
        <w:rPr>
          <w:rFonts w:ascii="Arial" w:hAnsi="Arial" w:cs="Arial"/>
          <w:sz w:val="24"/>
        </w:rPr>
        <w:t>.</w:t>
      </w:r>
      <w:r w:rsidR="00F54A60" w:rsidRPr="00F54A60">
        <w:rPr>
          <w:rFonts w:ascii="Arial" w:hAnsi="Arial" w:cs="Arial"/>
          <w:sz w:val="24"/>
        </w:rPr>
        <w:t xml:space="preserve">  Written notice of the </w:t>
      </w:r>
      <w:r>
        <w:rPr>
          <w:rFonts w:ascii="Arial" w:hAnsi="Arial" w:cs="Arial"/>
          <w:sz w:val="24"/>
        </w:rPr>
        <w:t>Board</w:t>
      </w:r>
      <w:r w:rsidR="00F54A60" w:rsidRPr="00F54A60">
        <w:rPr>
          <w:rFonts w:ascii="Arial" w:hAnsi="Arial" w:cs="Arial"/>
          <w:sz w:val="24"/>
        </w:rPr>
        <w:t xml:space="preserve">’s intention to remove </w:t>
      </w:r>
      <w:r>
        <w:rPr>
          <w:rFonts w:ascii="Arial" w:hAnsi="Arial" w:cs="Arial"/>
          <w:sz w:val="24"/>
        </w:rPr>
        <w:t>a</w:t>
      </w:r>
      <w:r w:rsidR="00F54A60" w:rsidRPr="00F54A60">
        <w:rPr>
          <w:rFonts w:ascii="Arial" w:hAnsi="Arial" w:cs="Arial"/>
          <w:sz w:val="24"/>
        </w:rPr>
        <w:t xml:space="preserve"> </w:t>
      </w:r>
      <w:r>
        <w:rPr>
          <w:rFonts w:ascii="Arial" w:hAnsi="Arial" w:cs="Arial"/>
          <w:sz w:val="24"/>
        </w:rPr>
        <w:t>Director</w:t>
      </w:r>
      <w:r w:rsidR="00F54A60" w:rsidRPr="00F54A60">
        <w:rPr>
          <w:rFonts w:ascii="Arial" w:hAnsi="Arial" w:cs="Arial"/>
          <w:sz w:val="24"/>
        </w:rPr>
        <w:t xml:space="preserve"> from the </w:t>
      </w:r>
      <w:r w:rsidR="00F41319">
        <w:rPr>
          <w:rFonts w:ascii="Arial" w:hAnsi="Arial" w:cs="Arial"/>
          <w:sz w:val="24"/>
        </w:rPr>
        <w:t>Board</w:t>
      </w:r>
      <w:r w:rsidR="00F41319" w:rsidRPr="00F54A60">
        <w:rPr>
          <w:rFonts w:ascii="Arial" w:hAnsi="Arial" w:cs="Arial"/>
          <w:sz w:val="24"/>
        </w:rPr>
        <w:t xml:space="preserve"> shall</w:t>
      </w:r>
      <w:r w:rsidR="00F54A60" w:rsidRPr="00F54A60">
        <w:rPr>
          <w:rFonts w:ascii="Arial" w:hAnsi="Arial" w:cs="Arial"/>
          <w:sz w:val="24"/>
        </w:rPr>
        <w:t xml:space="preserve"> be given fifteen (15) days prior to the date of the proposed </w:t>
      </w:r>
      <w:r w:rsidR="0017154D">
        <w:rPr>
          <w:rFonts w:ascii="Arial" w:hAnsi="Arial" w:cs="Arial"/>
          <w:sz w:val="24"/>
        </w:rPr>
        <w:t>removal vote.  The notice</w:t>
      </w:r>
      <w:r w:rsidR="00F54A60" w:rsidRPr="00F54A60">
        <w:rPr>
          <w:rFonts w:ascii="Arial" w:hAnsi="Arial" w:cs="Arial"/>
          <w:sz w:val="24"/>
        </w:rPr>
        <w:t xml:space="preserve"> shall identify the reasons for the proposed </w:t>
      </w:r>
      <w:r w:rsidR="0017154D">
        <w:rPr>
          <w:rFonts w:ascii="Arial" w:hAnsi="Arial" w:cs="Arial"/>
          <w:sz w:val="24"/>
        </w:rPr>
        <w:t xml:space="preserve">removal </w:t>
      </w:r>
      <w:r w:rsidR="00F54A60" w:rsidRPr="00F54A60">
        <w:rPr>
          <w:rFonts w:ascii="Arial" w:hAnsi="Arial" w:cs="Arial"/>
          <w:sz w:val="24"/>
        </w:rPr>
        <w:t xml:space="preserve">and shall provide an opportunity for the </w:t>
      </w:r>
      <w:r w:rsidR="0017154D">
        <w:rPr>
          <w:rFonts w:ascii="Arial" w:hAnsi="Arial" w:cs="Arial"/>
          <w:sz w:val="24"/>
        </w:rPr>
        <w:t>subject Director to appear and</w:t>
      </w:r>
      <w:r w:rsidR="00F54A60" w:rsidRPr="00F54A60">
        <w:rPr>
          <w:rFonts w:ascii="Arial" w:hAnsi="Arial" w:cs="Arial"/>
          <w:sz w:val="24"/>
        </w:rPr>
        <w:t xml:space="preserve"> be heard, orally or in writing, not less than five days before the </w:t>
      </w:r>
      <w:r w:rsidR="0017154D">
        <w:rPr>
          <w:rFonts w:ascii="Arial" w:hAnsi="Arial" w:cs="Arial"/>
          <w:sz w:val="24"/>
        </w:rPr>
        <w:t>removal vote</w:t>
      </w:r>
      <w:r w:rsidR="00F54A60" w:rsidRPr="00F54A60">
        <w:rPr>
          <w:rFonts w:ascii="Arial" w:hAnsi="Arial" w:cs="Arial"/>
          <w:sz w:val="24"/>
        </w:rPr>
        <w:t>.</w:t>
      </w:r>
      <w:r w:rsidR="0017154D">
        <w:rPr>
          <w:rFonts w:ascii="Arial" w:hAnsi="Arial" w:cs="Arial"/>
          <w:sz w:val="24"/>
        </w:rPr>
        <w:t xml:space="preserve"> </w:t>
      </w:r>
      <w:r w:rsidR="00F54A60" w:rsidRPr="00F54A60">
        <w:rPr>
          <w:rFonts w:ascii="Arial" w:hAnsi="Arial" w:cs="Arial"/>
          <w:sz w:val="24"/>
        </w:rPr>
        <w:t xml:space="preserve">The notice shall be sent </w:t>
      </w:r>
      <w:r w:rsidR="0017154D">
        <w:rPr>
          <w:rFonts w:ascii="Arial" w:hAnsi="Arial" w:cs="Arial"/>
          <w:sz w:val="24"/>
        </w:rPr>
        <w:t xml:space="preserve">to the subject Director </w:t>
      </w:r>
      <w:r w:rsidR="00F54A60" w:rsidRPr="00F54A60">
        <w:rPr>
          <w:rFonts w:ascii="Arial" w:hAnsi="Arial" w:cs="Arial"/>
          <w:sz w:val="24"/>
        </w:rPr>
        <w:t xml:space="preserve">by first class or </w:t>
      </w:r>
      <w:r w:rsidR="0017154D">
        <w:rPr>
          <w:rFonts w:ascii="Arial" w:hAnsi="Arial" w:cs="Arial"/>
          <w:sz w:val="24"/>
        </w:rPr>
        <w:t xml:space="preserve">certified </w:t>
      </w:r>
      <w:r w:rsidR="00F54A60" w:rsidRPr="00F54A60">
        <w:rPr>
          <w:rFonts w:ascii="Arial" w:hAnsi="Arial" w:cs="Arial"/>
          <w:sz w:val="24"/>
        </w:rPr>
        <w:t xml:space="preserve">mail. </w:t>
      </w:r>
      <w:r w:rsidR="0017154D">
        <w:rPr>
          <w:rFonts w:ascii="Arial" w:hAnsi="Arial" w:cs="Arial"/>
          <w:sz w:val="24"/>
        </w:rPr>
        <w:t xml:space="preserve">Any removal vote shall be by secret written ballot. </w:t>
      </w:r>
      <w:r w:rsidR="00F54A60" w:rsidRPr="00F54A60">
        <w:rPr>
          <w:rFonts w:ascii="Arial" w:hAnsi="Arial" w:cs="Arial"/>
          <w:sz w:val="24"/>
        </w:rPr>
        <w:t xml:space="preserve"> </w:t>
      </w:r>
      <w:r w:rsidR="0017154D">
        <w:rPr>
          <w:rFonts w:ascii="Arial" w:hAnsi="Arial" w:cs="Arial"/>
          <w:sz w:val="24"/>
        </w:rPr>
        <w:t>Upon an affirmative vote of removal of a Director, the removed Director</w:t>
      </w:r>
      <w:r w:rsidR="007D6DD2">
        <w:rPr>
          <w:rFonts w:ascii="Arial" w:hAnsi="Arial" w:cs="Arial"/>
          <w:sz w:val="24"/>
        </w:rPr>
        <w:t>’</w:t>
      </w:r>
      <w:r w:rsidR="0017154D">
        <w:rPr>
          <w:rFonts w:ascii="Arial" w:hAnsi="Arial" w:cs="Arial"/>
          <w:sz w:val="24"/>
        </w:rPr>
        <w:t>s seat shall be deemed vacant.</w:t>
      </w:r>
    </w:p>
    <w:p w14:paraId="35944088" w14:textId="77777777" w:rsidR="00F54A60" w:rsidRPr="00F54A60" w:rsidRDefault="00F54A60" w:rsidP="00F54A60">
      <w:pPr>
        <w:spacing w:after="240"/>
        <w:jc w:val="both"/>
        <w:rPr>
          <w:rFonts w:ascii="Arial" w:hAnsi="Arial" w:cs="Arial"/>
          <w:sz w:val="24"/>
        </w:rPr>
      </w:pPr>
      <w:r w:rsidRPr="00F54A60">
        <w:rPr>
          <w:rFonts w:ascii="Arial" w:hAnsi="Arial" w:cs="Arial"/>
          <w:sz w:val="24"/>
        </w:rPr>
        <w:t xml:space="preserve">Any </w:t>
      </w:r>
      <w:r w:rsidR="007C641E">
        <w:rPr>
          <w:rFonts w:ascii="Arial" w:hAnsi="Arial" w:cs="Arial"/>
          <w:sz w:val="24"/>
        </w:rPr>
        <w:t>Director</w:t>
      </w:r>
      <w:r w:rsidRPr="00F54A60">
        <w:rPr>
          <w:rFonts w:ascii="Arial" w:hAnsi="Arial" w:cs="Arial"/>
          <w:sz w:val="24"/>
        </w:rPr>
        <w:t xml:space="preserve"> may resign effective upon giving written notice to the </w:t>
      </w:r>
      <w:r w:rsidR="0017154D">
        <w:rPr>
          <w:rFonts w:ascii="Arial" w:hAnsi="Arial" w:cs="Arial"/>
          <w:sz w:val="24"/>
        </w:rPr>
        <w:t>President or</w:t>
      </w:r>
      <w:r w:rsidRPr="00F54A60">
        <w:rPr>
          <w:rFonts w:ascii="Arial" w:hAnsi="Arial" w:cs="Arial"/>
          <w:sz w:val="24"/>
        </w:rPr>
        <w:t>, the Secretary</w:t>
      </w:r>
      <w:r w:rsidR="0017154D">
        <w:rPr>
          <w:rFonts w:ascii="Arial" w:hAnsi="Arial" w:cs="Arial"/>
          <w:sz w:val="24"/>
        </w:rPr>
        <w:t xml:space="preserve"> of </w:t>
      </w:r>
      <w:r w:rsidR="00F41319">
        <w:rPr>
          <w:rFonts w:ascii="Arial" w:hAnsi="Arial" w:cs="Arial"/>
          <w:sz w:val="24"/>
        </w:rPr>
        <w:t>this</w:t>
      </w:r>
      <w:r w:rsidR="0017154D">
        <w:rPr>
          <w:rFonts w:ascii="Arial" w:hAnsi="Arial" w:cs="Arial"/>
          <w:sz w:val="24"/>
        </w:rPr>
        <w:t xml:space="preserve"> Corporation.  The effective date of the resignation shall be the effective date stated in the notice of resignation, or if no date is specified in the notice, </w:t>
      </w:r>
      <w:r w:rsidR="007D6DD2">
        <w:rPr>
          <w:rFonts w:ascii="Arial" w:hAnsi="Arial" w:cs="Arial"/>
          <w:sz w:val="24"/>
        </w:rPr>
        <w:t>the resignation shall be effective on the date the notice of resignation is received by the President or the Secretary. Upon the effective date of the resignation, the resigned Director’s seat shall be deemed vacant</w:t>
      </w:r>
      <w:r w:rsidR="00F41319">
        <w:rPr>
          <w:rFonts w:ascii="Arial" w:hAnsi="Arial" w:cs="Arial"/>
          <w:sz w:val="24"/>
        </w:rPr>
        <w:t>,</w:t>
      </w:r>
      <w:r w:rsidRPr="00F54A60">
        <w:rPr>
          <w:rFonts w:ascii="Arial" w:hAnsi="Arial" w:cs="Arial"/>
          <w:sz w:val="24"/>
        </w:rPr>
        <w:t xml:space="preserve"> </w:t>
      </w:r>
    </w:p>
    <w:p w14:paraId="137C8417" w14:textId="201E7B58" w:rsidR="00F54A60" w:rsidRPr="00F54A60" w:rsidRDefault="00F54A60" w:rsidP="00F54A60">
      <w:pPr>
        <w:spacing w:after="240"/>
        <w:jc w:val="both"/>
        <w:rPr>
          <w:rFonts w:ascii="Arial" w:hAnsi="Arial" w:cs="Arial"/>
          <w:sz w:val="24"/>
        </w:rPr>
      </w:pPr>
      <w:r w:rsidRPr="0057408C">
        <w:rPr>
          <w:rFonts w:ascii="Arial" w:hAnsi="Arial" w:cs="Arial"/>
          <w:sz w:val="24"/>
        </w:rPr>
        <w:t xml:space="preserve">Vacancies on the </w:t>
      </w:r>
      <w:r w:rsidR="007C641E" w:rsidRPr="0057408C">
        <w:rPr>
          <w:rFonts w:ascii="Arial" w:hAnsi="Arial" w:cs="Arial"/>
          <w:sz w:val="24"/>
        </w:rPr>
        <w:t>Board</w:t>
      </w:r>
      <w:r w:rsidRPr="0057408C">
        <w:rPr>
          <w:rFonts w:ascii="Arial" w:hAnsi="Arial" w:cs="Arial"/>
          <w:sz w:val="24"/>
        </w:rPr>
        <w:t xml:space="preserve"> may be filled</w:t>
      </w:r>
      <w:r w:rsidR="00AF50A2" w:rsidRPr="0057408C">
        <w:rPr>
          <w:rFonts w:ascii="Arial" w:hAnsi="Arial" w:cs="Arial"/>
          <w:sz w:val="24"/>
        </w:rPr>
        <w:t xml:space="preserve"> at any time</w:t>
      </w:r>
      <w:r w:rsidRPr="0057408C">
        <w:rPr>
          <w:rFonts w:ascii="Arial" w:hAnsi="Arial" w:cs="Arial"/>
          <w:sz w:val="24"/>
        </w:rPr>
        <w:t xml:space="preserve"> by </w:t>
      </w:r>
      <w:r w:rsidR="00AF50A2" w:rsidRPr="0057408C">
        <w:rPr>
          <w:rFonts w:ascii="Arial" w:hAnsi="Arial" w:cs="Arial"/>
          <w:sz w:val="24"/>
        </w:rPr>
        <w:t xml:space="preserve">the affirmative vote or written consent of a majority of the Directors then in office. </w:t>
      </w:r>
      <w:r w:rsidR="00311C1D" w:rsidRPr="0057408C">
        <w:rPr>
          <w:rFonts w:ascii="Arial" w:hAnsi="Arial" w:cs="Arial"/>
          <w:sz w:val="24"/>
        </w:rPr>
        <w:t>Vacancies and new appointments to the Board shall be filled or recommended by a written recommendation of the Executive Committee.</w:t>
      </w:r>
      <w:r w:rsidR="00311C1D">
        <w:rPr>
          <w:rFonts w:ascii="Arial" w:hAnsi="Arial" w:cs="Arial"/>
          <w:sz w:val="24"/>
        </w:rPr>
        <w:t xml:space="preserve"> </w:t>
      </w:r>
      <w:r w:rsidR="00AF50A2">
        <w:rPr>
          <w:rFonts w:ascii="Arial" w:hAnsi="Arial" w:cs="Arial"/>
          <w:sz w:val="24"/>
        </w:rPr>
        <w:t xml:space="preserve">If </w:t>
      </w:r>
      <w:r w:rsidRPr="00F54A60">
        <w:rPr>
          <w:rFonts w:ascii="Arial" w:hAnsi="Arial" w:cs="Arial"/>
          <w:sz w:val="24"/>
        </w:rPr>
        <w:t xml:space="preserve">the number of </w:t>
      </w:r>
      <w:r w:rsidR="007C641E">
        <w:rPr>
          <w:rFonts w:ascii="Arial" w:hAnsi="Arial" w:cs="Arial"/>
          <w:sz w:val="24"/>
        </w:rPr>
        <w:t>Director</w:t>
      </w:r>
      <w:r w:rsidRPr="00F54A60">
        <w:rPr>
          <w:rFonts w:ascii="Arial" w:hAnsi="Arial" w:cs="Arial"/>
          <w:sz w:val="24"/>
        </w:rPr>
        <w:t xml:space="preserve">s then in office is less than a quorum, </w:t>
      </w:r>
      <w:r w:rsidR="00AF50A2">
        <w:rPr>
          <w:rFonts w:ascii="Arial" w:hAnsi="Arial" w:cs="Arial"/>
          <w:sz w:val="24"/>
        </w:rPr>
        <w:t xml:space="preserve">the vacancy may be filled by </w:t>
      </w:r>
      <w:r w:rsidRPr="00F54A60">
        <w:rPr>
          <w:rFonts w:ascii="Arial" w:hAnsi="Arial" w:cs="Arial"/>
          <w:sz w:val="24"/>
        </w:rPr>
        <w:t>(</w:t>
      </w:r>
      <w:r w:rsidR="00AF50A2">
        <w:rPr>
          <w:rFonts w:ascii="Arial" w:hAnsi="Arial" w:cs="Arial"/>
          <w:sz w:val="24"/>
        </w:rPr>
        <w:t>a</w:t>
      </w:r>
      <w:r w:rsidRPr="00F54A60">
        <w:rPr>
          <w:rFonts w:ascii="Arial" w:hAnsi="Arial" w:cs="Arial"/>
          <w:sz w:val="24"/>
        </w:rPr>
        <w:t>) the unanimous written consent of</w:t>
      </w:r>
      <w:r w:rsidR="00AF50A2">
        <w:rPr>
          <w:rFonts w:ascii="Arial" w:hAnsi="Arial" w:cs="Arial"/>
          <w:sz w:val="24"/>
        </w:rPr>
        <w:t xml:space="preserve"> all of</w:t>
      </w:r>
      <w:r w:rsidRPr="00F54A60">
        <w:rPr>
          <w:rFonts w:ascii="Arial" w:hAnsi="Arial" w:cs="Arial"/>
          <w:sz w:val="24"/>
        </w:rPr>
        <w:t xml:space="preserve"> the </w:t>
      </w:r>
      <w:r w:rsidR="007C641E">
        <w:rPr>
          <w:rFonts w:ascii="Arial" w:hAnsi="Arial" w:cs="Arial"/>
          <w:sz w:val="24"/>
        </w:rPr>
        <w:t>Director</w:t>
      </w:r>
      <w:r w:rsidRPr="00F54A60">
        <w:rPr>
          <w:rFonts w:ascii="Arial" w:hAnsi="Arial" w:cs="Arial"/>
          <w:sz w:val="24"/>
        </w:rPr>
        <w:t>s then in office</w:t>
      </w:r>
      <w:r w:rsidR="00AF50A2">
        <w:rPr>
          <w:rFonts w:ascii="Arial" w:hAnsi="Arial" w:cs="Arial"/>
          <w:sz w:val="24"/>
        </w:rPr>
        <w:t xml:space="preserve"> without a meeting, </w:t>
      </w:r>
      <w:r w:rsidR="00CF5326">
        <w:rPr>
          <w:rFonts w:ascii="Arial" w:hAnsi="Arial" w:cs="Arial"/>
          <w:sz w:val="24"/>
        </w:rPr>
        <w:t>or</w:t>
      </w:r>
      <w:r w:rsidRPr="00F54A60">
        <w:rPr>
          <w:rFonts w:ascii="Arial" w:hAnsi="Arial" w:cs="Arial"/>
          <w:sz w:val="24"/>
        </w:rPr>
        <w:t xml:space="preserve"> </w:t>
      </w:r>
      <w:r w:rsidR="00AF50A2">
        <w:rPr>
          <w:rFonts w:ascii="Arial" w:hAnsi="Arial" w:cs="Arial"/>
          <w:sz w:val="24"/>
        </w:rPr>
        <w:t>b</w:t>
      </w:r>
      <w:r w:rsidRPr="00F54A60">
        <w:rPr>
          <w:rFonts w:ascii="Arial" w:hAnsi="Arial" w:cs="Arial"/>
          <w:sz w:val="24"/>
        </w:rPr>
        <w:t xml:space="preserve">) the affirmative vote of a majority of the </w:t>
      </w:r>
      <w:r w:rsidR="007C641E">
        <w:rPr>
          <w:rFonts w:ascii="Arial" w:hAnsi="Arial" w:cs="Arial"/>
          <w:sz w:val="24"/>
        </w:rPr>
        <w:t>Director</w:t>
      </w:r>
      <w:r w:rsidRPr="00F54A60">
        <w:rPr>
          <w:rFonts w:ascii="Arial" w:hAnsi="Arial" w:cs="Arial"/>
          <w:sz w:val="24"/>
        </w:rPr>
        <w:t xml:space="preserve">s then in office at a </w:t>
      </w:r>
      <w:r w:rsidR="00AF50A2">
        <w:rPr>
          <w:rFonts w:ascii="Arial" w:hAnsi="Arial" w:cs="Arial"/>
          <w:sz w:val="24"/>
        </w:rPr>
        <w:t xml:space="preserve">duly noticed regular or special </w:t>
      </w:r>
      <w:r w:rsidRPr="00F54A60">
        <w:rPr>
          <w:rFonts w:ascii="Arial" w:hAnsi="Arial" w:cs="Arial"/>
          <w:sz w:val="24"/>
        </w:rPr>
        <w:t>meeting</w:t>
      </w:r>
      <w:r w:rsidR="00AF50A2">
        <w:rPr>
          <w:rFonts w:ascii="Arial" w:hAnsi="Arial" w:cs="Arial"/>
          <w:sz w:val="24"/>
        </w:rPr>
        <w:t>; or (c)</w:t>
      </w:r>
      <w:r w:rsidRPr="00F54A60">
        <w:rPr>
          <w:rFonts w:ascii="Arial" w:hAnsi="Arial" w:cs="Arial"/>
          <w:sz w:val="24"/>
        </w:rPr>
        <w:t xml:space="preserve"> a sole remaining </w:t>
      </w:r>
      <w:r w:rsidR="007C641E">
        <w:rPr>
          <w:rFonts w:ascii="Arial" w:hAnsi="Arial" w:cs="Arial"/>
          <w:sz w:val="24"/>
        </w:rPr>
        <w:t>Director</w:t>
      </w:r>
      <w:r w:rsidRPr="00F54A60">
        <w:rPr>
          <w:rFonts w:ascii="Arial" w:hAnsi="Arial" w:cs="Arial"/>
          <w:sz w:val="24"/>
        </w:rPr>
        <w:t xml:space="preserve">. </w:t>
      </w:r>
      <w:r w:rsidR="0091106D">
        <w:rPr>
          <w:rFonts w:ascii="Arial" w:hAnsi="Arial" w:cs="Arial"/>
          <w:sz w:val="24"/>
        </w:rPr>
        <w:t xml:space="preserve">Persons filling a vacancy shall meet the qualifications provided in Section 2 of this Article 4.  Any person filling a vacancy created by the death, removal or resignation of a Property Owner Director shall meet the qualifications for a Property Owner Director as provided in Section 2 of this Article 4.  Any person filling a vacancy created by the death, removal or resignation of a Community Director shall meet the qualifications for a Community Director as provided in Section 2 of this Article 4. </w:t>
      </w:r>
    </w:p>
    <w:p w14:paraId="2AE4224D" w14:textId="77777777" w:rsidR="00F54A60" w:rsidRPr="0091106D" w:rsidRDefault="00F54A60" w:rsidP="0091106D">
      <w:pPr>
        <w:spacing w:after="240"/>
        <w:jc w:val="both"/>
        <w:rPr>
          <w:rFonts w:ascii="Arial" w:hAnsi="Arial" w:cs="Arial"/>
          <w:sz w:val="24"/>
        </w:rPr>
      </w:pPr>
      <w:r w:rsidRPr="00F54A60">
        <w:rPr>
          <w:rFonts w:ascii="Arial" w:hAnsi="Arial" w:cs="Arial"/>
          <w:sz w:val="24"/>
        </w:rPr>
        <w:t>A person elected to fill a vacancy as provided by this S</w:t>
      </w:r>
      <w:r w:rsidR="0091106D">
        <w:rPr>
          <w:rFonts w:ascii="Arial" w:hAnsi="Arial" w:cs="Arial"/>
          <w:sz w:val="24"/>
        </w:rPr>
        <w:t>ection</w:t>
      </w:r>
      <w:r w:rsidRPr="00F54A60">
        <w:rPr>
          <w:rFonts w:ascii="Arial" w:hAnsi="Arial" w:cs="Arial"/>
          <w:sz w:val="24"/>
        </w:rPr>
        <w:t xml:space="preserve"> shall hold office until the next </w:t>
      </w:r>
      <w:r w:rsidR="0091106D">
        <w:rPr>
          <w:rFonts w:ascii="Arial" w:hAnsi="Arial" w:cs="Arial"/>
          <w:sz w:val="24"/>
        </w:rPr>
        <w:t xml:space="preserve">regular </w:t>
      </w:r>
      <w:r w:rsidRPr="00F54A60">
        <w:rPr>
          <w:rFonts w:ascii="Arial" w:hAnsi="Arial" w:cs="Arial"/>
          <w:sz w:val="24"/>
        </w:rPr>
        <w:t xml:space="preserve">annual election of the </w:t>
      </w:r>
      <w:r w:rsidR="007C641E">
        <w:rPr>
          <w:rFonts w:ascii="Arial" w:hAnsi="Arial" w:cs="Arial"/>
          <w:sz w:val="24"/>
        </w:rPr>
        <w:t>Board</w:t>
      </w:r>
      <w:r w:rsidRPr="00F54A60">
        <w:rPr>
          <w:rFonts w:ascii="Arial" w:hAnsi="Arial" w:cs="Arial"/>
          <w:sz w:val="24"/>
        </w:rPr>
        <w:t xml:space="preserve"> of </w:t>
      </w:r>
      <w:r w:rsidR="007C641E">
        <w:rPr>
          <w:rFonts w:ascii="Arial" w:hAnsi="Arial" w:cs="Arial"/>
          <w:sz w:val="24"/>
        </w:rPr>
        <w:t>Director</w:t>
      </w:r>
      <w:r w:rsidRPr="00F54A60">
        <w:rPr>
          <w:rFonts w:ascii="Arial" w:hAnsi="Arial" w:cs="Arial"/>
          <w:sz w:val="24"/>
        </w:rPr>
        <w:t>s or until his or her death, resignation or removal from office.</w:t>
      </w:r>
    </w:p>
    <w:p w14:paraId="0D04A371" w14:textId="77777777" w:rsidR="00281B03" w:rsidRPr="0057408C" w:rsidRDefault="00281B03" w:rsidP="00281B03">
      <w:pPr>
        <w:rPr>
          <w:rFonts w:ascii="Arial" w:hAnsi="Arial" w:cs="Arial"/>
          <w:b/>
          <w:sz w:val="24"/>
          <w:szCs w:val="24"/>
        </w:rPr>
      </w:pPr>
      <w:r w:rsidRPr="0057408C">
        <w:rPr>
          <w:rFonts w:ascii="Arial" w:hAnsi="Arial" w:cs="Arial"/>
          <w:b/>
          <w:sz w:val="24"/>
          <w:szCs w:val="24"/>
        </w:rPr>
        <w:t xml:space="preserve">Section 8.  Non-Liability of </w:t>
      </w:r>
      <w:r w:rsidR="007C641E" w:rsidRPr="0057408C">
        <w:rPr>
          <w:rFonts w:ascii="Arial" w:hAnsi="Arial" w:cs="Arial"/>
          <w:b/>
          <w:sz w:val="24"/>
          <w:szCs w:val="24"/>
        </w:rPr>
        <w:t>Director</w:t>
      </w:r>
      <w:r w:rsidRPr="0057408C">
        <w:rPr>
          <w:rFonts w:ascii="Arial" w:hAnsi="Arial" w:cs="Arial"/>
          <w:b/>
          <w:sz w:val="24"/>
          <w:szCs w:val="24"/>
        </w:rPr>
        <w:t>s.</w:t>
      </w:r>
    </w:p>
    <w:p w14:paraId="05FED3C3" w14:textId="77777777" w:rsidR="00281B03" w:rsidRPr="00F54A60" w:rsidRDefault="00F54A60" w:rsidP="00F54A60">
      <w:pPr>
        <w:spacing w:after="240"/>
        <w:jc w:val="both"/>
        <w:rPr>
          <w:rFonts w:ascii="Arial" w:hAnsi="Arial" w:cs="Arial"/>
          <w:sz w:val="24"/>
        </w:rPr>
      </w:pPr>
      <w:r w:rsidRPr="0057408C">
        <w:rPr>
          <w:rFonts w:ascii="Arial" w:hAnsi="Arial" w:cs="Arial"/>
          <w:sz w:val="24"/>
        </w:rPr>
        <w:t xml:space="preserve">The </w:t>
      </w:r>
      <w:r w:rsidR="007C641E" w:rsidRPr="0057408C">
        <w:rPr>
          <w:rFonts w:ascii="Arial" w:hAnsi="Arial" w:cs="Arial"/>
          <w:sz w:val="24"/>
        </w:rPr>
        <w:t>Director</w:t>
      </w:r>
      <w:r w:rsidRPr="0057408C">
        <w:rPr>
          <w:rFonts w:ascii="Arial" w:hAnsi="Arial" w:cs="Arial"/>
          <w:sz w:val="24"/>
        </w:rPr>
        <w:t>s shall not be personally liable for the debts, liabilities, or other obligations of the Corporation.</w:t>
      </w:r>
    </w:p>
    <w:p w14:paraId="1C0E8BAD" w14:textId="77777777" w:rsidR="00281B03" w:rsidRPr="00370562" w:rsidRDefault="00281B03" w:rsidP="00281B03">
      <w:pPr>
        <w:rPr>
          <w:rFonts w:ascii="Arial" w:hAnsi="Arial" w:cs="Arial"/>
          <w:b/>
          <w:sz w:val="24"/>
          <w:szCs w:val="24"/>
        </w:rPr>
      </w:pPr>
      <w:r w:rsidRPr="00370562">
        <w:rPr>
          <w:rFonts w:ascii="Arial" w:hAnsi="Arial" w:cs="Arial"/>
          <w:b/>
          <w:sz w:val="24"/>
          <w:szCs w:val="24"/>
        </w:rPr>
        <w:lastRenderedPageBreak/>
        <w:t xml:space="preserve">Section 9.  Indemnification of </w:t>
      </w:r>
      <w:r w:rsidR="007C641E">
        <w:rPr>
          <w:rFonts w:ascii="Arial" w:hAnsi="Arial" w:cs="Arial"/>
          <w:b/>
          <w:sz w:val="24"/>
          <w:szCs w:val="24"/>
        </w:rPr>
        <w:t>Director</w:t>
      </w:r>
      <w:r w:rsidRPr="00370562">
        <w:rPr>
          <w:rFonts w:ascii="Arial" w:hAnsi="Arial" w:cs="Arial"/>
          <w:b/>
          <w:sz w:val="24"/>
          <w:szCs w:val="24"/>
        </w:rPr>
        <w:t>s.</w:t>
      </w:r>
    </w:p>
    <w:p w14:paraId="75112949" w14:textId="7EA8EAE3" w:rsidR="003E55AE" w:rsidRPr="00523D20" w:rsidRDefault="003E55AE" w:rsidP="007131A8">
      <w:pPr>
        <w:pStyle w:val="ListParagraph"/>
        <w:widowControl w:val="0"/>
        <w:numPr>
          <w:ilvl w:val="0"/>
          <w:numId w:val="8"/>
        </w:numPr>
        <w:tabs>
          <w:tab w:val="left" w:pos="-720"/>
        </w:tabs>
        <w:suppressAutoHyphens/>
        <w:autoSpaceDE w:val="0"/>
        <w:autoSpaceDN w:val="0"/>
        <w:adjustRightInd w:val="0"/>
        <w:spacing w:line="240" w:lineRule="atLeast"/>
        <w:ind w:left="0" w:firstLine="720"/>
        <w:jc w:val="both"/>
        <w:rPr>
          <w:rFonts w:ascii="Arial" w:hAnsi="Arial" w:cs="Arial"/>
          <w:spacing w:val="-3"/>
          <w:sz w:val="24"/>
          <w:szCs w:val="24"/>
        </w:rPr>
      </w:pPr>
      <w:r w:rsidRPr="003E55AE">
        <w:rPr>
          <w:rFonts w:ascii="Arial" w:hAnsi="Arial" w:cs="Arial"/>
          <w:bCs/>
          <w:spacing w:val="-3"/>
          <w:sz w:val="24"/>
          <w:szCs w:val="24"/>
          <w:u w:val="single"/>
        </w:rPr>
        <w:t xml:space="preserve">Right </w:t>
      </w:r>
      <w:r w:rsidR="00214E30" w:rsidRPr="003E55AE">
        <w:rPr>
          <w:rFonts w:ascii="Arial" w:hAnsi="Arial" w:cs="Arial"/>
          <w:bCs/>
          <w:spacing w:val="-3"/>
          <w:sz w:val="24"/>
          <w:szCs w:val="24"/>
          <w:u w:val="single"/>
        </w:rPr>
        <w:t>to</w:t>
      </w:r>
      <w:r w:rsidRPr="003E55AE">
        <w:rPr>
          <w:rFonts w:ascii="Arial" w:hAnsi="Arial" w:cs="Arial"/>
          <w:bCs/>
          <w:spacing w:val="-3"/>
          <w:sz w:val="24"/>
          <w:szCs w:val="24"/>
          <w:u w:val="single"/>
        </w:rPr>
        <w:t xml:space="preserve"> Indemnification</w:t>
      </w:r>
      <w:r w:rsidRPr="003E55AE">
        <w:rPr>
          <w:rFonts w:ascii="Arial" w:hAnsi="Arial" w:cs="Arial"/>
          <w:bCs/>
          <w:spacing w:val="-3"/>
          <w:sz w:val="24"/>
          <w:szCs w:val="24"/>
        </w:rPr>
        <w:t>.</w:t>
      </w:r>
      <w:r w:rsidRPr="003E55AE">
        <w:rPr>
          <w:rFonts w:ascii="Arial" w:hAnsi="Arial" w:cs="Arial"/>
          <w:spacing w:val="-3"/>
          <w:sz w:val="24"/>
          <w:szCs w:val="24"/>
        </w:rPr>
        <w:t xml:space="preserve">  </w:t>
      </w:r>
      <w:r w:rsidR="00F41319" w:rsidRPr="003E55AE">
        <w:rPr>
          <w:rFonts w:ascii="Arial" w:hAnsi="Arial" w:cs="Arial"/>
          <w:spacing w:val="-3"/>
          <w:sz w:val="24"/>
          <w:szCs w:val="24"/>
        </w:rPr>
        <w:t>The Corporation shall indemnify any person who was or is a party to any threatened, pending or completed civil lawsuit or proceeding, whether administrative, or investigative, including all appeals (other tha</w:t>
      </w:r>
      <w:r w:rsidR="00F41319">
        <w:rPr>
          <w:rFonts w:ascii="Arial" w:hAnsi="Arial" w:cs="Arial"/>
          <w:spacing w:val="-3"/>
          <w:sz w:val="24"/>
          <w:szCs w:val="24"/>
        </w:rPr>
        <w:t>n</w:t>
      </w:r>
      <w:r w:rsidR="00F41319" w:rsidRPr="003E55AE">
        <w:rPr>
          <w:rFonts w:ascii="Arial" w:hAnsi="Arial" w:cs="Arial"/>
          <w:spacing w:val="-3"/>
          <w:sz w:val="24"/>
          <w:szCs w:val="24"/>
        </w:rPr>
        <w:t xml:space="preserve"> an action brought by or on behalf of the Corporation) by reason of the fact that that person is or was acting as a director, officer, or employee of the Corporation.  </w:t>
      </w:r>
      <w:r w:rsidRPr="003E55AE">
        <w:rPr>
          <w:rFonts w:ascii="Arial" w:hAnsi="Arial" w:cs="Arial"/>
          <w:spacing w:val="-3"/>
          <w:sz w:val="24"/>
          <w:szCs w:val="24"/>
        </w:rPr>
        <w:t>Indemnification shall be against all expenses, including without limitation, attorneys' fees, court costs, expert witness fees, judgments, decrees, and fines actually paid by the person in settlement of any action, suit, or proceedings provided that the Board of Directors shall first have determined, in its sole judgment, that the person acted in good faith and in a manner that he or she reasonably believed to be in the best interests of the Corporation.  The termination of any action, suit or proceeding by judgment, order, or settlement shall not of itself create a presumption that the person did not act in good faith.</w:t>
      </w:r>
    </w:p>
    <w:p w14:paraId="2E69D3A0" w14:textId="77777777" w:rsidR="003E55AE" w:rsidRPr="003E55AE" w:rsidRDefault="00523D20" w:rsidP="007131A8">
      <w:pPr>
        <w:widowControl w:val="0"/>
        <w:tabs>
          <w:tab w:val="left" w:pos="-720"/>
        </w:tabs>
        <w:suppressAutoHyphens/>
        <w:autoSpaceDE w:val="0"/>
        <w:autoSpaceDN w:val="0"/>
        <w:adjustRightInd w:val="0"/>
        <w:spacing w:line="240" w:lineRule="atLeast"/>
        <w:ind w:firstLine="720"/>
        <w:jc w:val="both"/>
        <w:rPr>
          <w:rFonts w:ascii="Arial" w:hAnsi="Arial" w:cs="Arial"/>
          <w:spacing w:val="-3"/>
          <w:sz w:val="24"/>
          <w:szCs w:val="24"/>
        </w:rPr>
      </w:pPr>
      <w:r>
        <w:rPr>
          <w:rFonts w:ascii="Arial" w:hAnsi="Arial" w:cs="Arial"/>
          <w:bCs/>
          <w:spacing w:val="-3"/>
          <w:sz w:val="24"/>
          <w:szCs w:val="24"/>
        </w:rPr>
        <w:t xml:space="preserve">B)  </w:t>
      </w:r>
      <w:r w:rsidR="003E55AE" w:rsidRPr="00523D20">
        <w:rPr>
          <w:rFonts w:ascii="Arial" w:hAnsi="Arial" w:cs="Arial"/>
          <w:bCs/>
          <w:spacing w:val="-3"/>
          <w:sz w:val="24"/>
          <w:szCs w:val="24"/>
          <w:u w:val="single"/>
        </w:rPr>
        <w:t>Gross Negligence or Misconduct</w:t>
      </w:r>
      <w:r w:rsidR="003E55AE" w:rsidRPr="003E55AE">
        <w:rPr>
          <w:rFonts w:ascii="Arial" w:hAnsi="Arial" w:cs="Arial"/>
          <w:b/>
          <w:bCs/>
          <w:spacing w:val="-3"/>
          <w:sz w:val="24"/>
          <w:szCs w:val="24"/>
        </w:rPr>
        <w:t xml:space="preserve">.  </w:t>
      </w:r>
      <w:r w:rsidR="003E55AE" w:rsidRPr="003E55AE">
        <w:rPr>
          <w:rFonts w:ascii="Arial" w:hAnsi="Arial" w:cs="Arial"/>
          <w:spacing w:val="-3"/>
          <w:sz w:val="24"/>
          <w:szCs w:val="24"/>
        </w:rPr>
        <w:t>No indemnification shall be made for any claim, issue, or matter as to which the person is finally adjudged to be liable for gross negligence or intentional misconduct in the performance of his or her duties as director, officer, trustee, fiduciary or employee.</w:t>
      </w:r>
    </w:p>
    <w:p w14:paraId="2CE86F94" w14:textId="77777777" w:rsidR="003E55AE" w:rsidRPr="003E55AE" w:rsidRDefault="00523D20" w:rsidP="007131A8">
      <w:pPr>
        <w:widowControl w:val="0"/>
        <w:tabs>
          <w:tab w:val="left" w:pos="-720"/>
        </w:tabs>
        <w:suppressAutoHyphens/>
        <w:autoSpaceDE w:val="0"/>
        <w:autoSpaceDN w:val="0"/>
        <w:adjustRightInd w:val="0"/>
        <w:spacing w:line="240" w:lineRule="atLeast"/>
        <w:ind w:firstLine="720"/>
        <w:jc w:val="both"/>
        <w:rPr>
          <w:rFonts w:ascii="Arial" w:hAnsi="Arial" w:cs="Arial"/>
          <w:spacing w:val="-3"/>
          <w:sz w:val="24"/>
          <w:szCs w:val="24"/>
        </w:rPr>
      </w:pPr>
      <w:r w:rsidRPr="00523D20">
        <w:rPr>
          <w:rFonts w:ascii="Arial" w:hAnsi="Arial" w:cs="Arial"/>
          <w:bCs/>
          <w:spacing w:val="-3"/>
          <w:sz w:val="24"/>
          <w:szCs w:val="24"/>
        </w:rPr>
        <w:t>C</w:t>
      </w:r>
      <w:r w:rsidR="003E55AE" w:rsidRPr="00523D20">
        <w:rPr>
          <w:rFonts w:ascii="Arial" w:hAnsi="Arial" w:cs="Arial"/>
          <w:bCs/>
          <w:spacing w:val="-3"/>
          <w:sz w:val="24"/>
          <w:szCs w:val="24"/>
        </w:rPr>
        <w:t xml:space="preserve">)  </w:t>
      </w:r>
      <w:r w:rsidR="003E55AE" w:rsidRPr="00523D20">
        <w:rPr>
          <w:rFonts w:ascii="Arial" w:hAnsi="Arial" w:cs="Arial"/>
          <w:bCs/>
          <w:spacing w:val="-3"/>
          <w:sz w:val="24"/>
          <w:szCs w:val="24"/>
          <w:u w:val="single"/>
        </w:rPr>
        <w:t>Indemnity for Successful Defense</w:t>
      </w:r>
      <w:r w:rsidR="003E55AE" w:rsidRPr="003E55AE">
        <w:rPr>
          <w:rFonts w:ascii="Arial" w:hAnsi="Arial" w:cs="Arial"/>
          <w:b/>
          <w:bCs/>
          <w:spacing w:val="-3"/>
          <w:sz w:val="24"/>
          <w:szCs w:val="24"/>
        </w:rPr>
        <w:t>.</w:t>
      </w:r>
      <w:r w:rsidR="003E55AE" w:rsidRPr="003E55AE">
        <w:rPr>
          <w:rFonts w:ascii="Arial" w:hAnsi="Arial" w:cs="Arial"/>
          <w:spacing w:val="-3"/>
          <w:sz w:val="24"/>
          <w:szCs w:val="24"/>
        </w:rPr>
        <w:t xml:space="preserve">  In spite of any limitations set forth in </w:t>
      </w:r>
      <w:r>
        <w:rPr>
          <w:rFonts w:ascii="Arial" w:hAnsi="Arial" w:cs="Arial"/>
          <w:spacing w:val="-3"/>
          <w:sz w:val="24"/>
          <w:szCs w:val="24"/>
        </w:rPr>
        <w:t>sub-s</w:t>
      </w:r>
      <w:r w:rsidR="003E55AE" w:rsidRPr="003E55AE">
        <w:rPr>
          <w:rFonts w:ascii="Arial" w:hAnsi="Arial" w:cs="Arial"/>
          <w:spacing w:val="-3"/>
          <w:sz w:val="24"/>
          <w:szCs w:val="24"/>
        </w:rPr>
        <w:t xml:space="preserve">ections </w:t>
      </w:r>
      <w:r>
        <w:rPr>
          <w:rFonts w:ascii="Arial" w:hAnsi="Arial" w:cs="Arial"/>
          <w:spacing w:val="-3"/>
          <w:sz w:val="24"/>
          <w:szCs w:val="24"/>
        </w:rPr>
        <w:t xml:space="preserve">A) </w:t>
      </w:r>
      <w:r w:rsidR="003E55AE" w:rsidRPr="003E55AE">
        <w:rPr>
          <w:rFonts w:ascii="Arial" w:hAnsi="Arial" w:cs="Arial"/>
          <w:spacing w:val="-3"/>
          <w:sz w:val="24"/>
          <w:szCs w:val="24"/>
        </w:rPr>
        <w:t xml:space="preserve">and </w:t>
      </w:r>
      <w:r>
        <w:rPr>
          <w:rFonts w:ascii="Arial" w:hAnsi="Arial" w:cs="Arial"/>
          <w:spacing w:val="-3"/>
          <w:sz w:val="24"/>
          <w:szCs w:val="24"/>
        </w:rPr>
        <w:t>B) of this Section 9</w:t>
      </w:r>
      <w:r w:rsidR="003E55AE" w:rsidRPr="003E55AE">
        <w:rPr>
          <w:rFonts w:ascii="Arial" w:hAnsi="Arial" w:cs="Arial"/>
          <w:spacing w:val="-3"/>
          <w:sz w:val="24"/>
          <w:szCs w:val="24"/>
        </w:rPr>
        <w:t>, to the extent that any person has been successful on the merits or otherwise in defense of any action, suit or proceeding referred to in those Sections, that person shall be indemnified against all expenses actually and reasonably paid by him or her, including, without limitation, attorneys' fees, court costs, and expert witness fees.</w:t>
      </w:r>
    </w:p>
    <w:p w14:paraId="6C0D3B0F" w14:textId="77777777" w:rsidR="003E55AE" w:rsidRPr="003E55AE" w:rsidRDefault="00523D20" w:rsidP="007131A8">
      <w:pPr>
        <w:widowControl w:val="0"/>
        <w:tabs>
          <w:tab w:val="left" w:pos="-720"/>
        </w:tabs>
        <w:suppressAutoHyphens/>
        <w:autoSpaceDE w:val="0"/>
        <w:autoSpaceDN w:val="0"/>
        <w:adjustRightInd w:val="0"/>
        <w:spacing w:line="240" w:lineRule="atLeast"/>
        <w:ind w:firstLine="720"/>
        <w:jc w:val="both"/>
        <w:rPr>
          <w:rFonts w:ascii="Arial" w:hAnsi="Arial" w:cs="Arial"/>
          <w:spacing w:val="-3"/>
          <w:sz w:val="24"/>
          <w:szCs w:val="24"/>
        </w:rPr>
      </w:pPr>
      <w:r>
        <w:rPr>
          <w:rFonts w:ascii="Arial" w:hAnsi="Arial" w:cs="Arial"/>
          <w:spacing w:val="-3"/>
          <w:sz w:val="24"/>
          <w:szCs w:val="24"/>
        </w:rPr>
        <w:t>D</w:t>
      </w:r>
      <w:r w:rsidR="003E55AE">
        <w:rPr>
          <w:rFonts w:ascii="Arial" w:hAnsi="Arial" w:cs="Arial"/>
          <w:b/>
          <w:bCs/>
          <w:spacing w:val="-3"/>
          <w:sz w:val="24"/>
          <w:szCs w:val="24"/>
        </w:rPr>
        <w:t>)</w:t>
      </w:r>
      <w:r w:rsidR="003E55AE" w:rsidRPr="003E55AE">
        <w:rPr>
          <w:rFonts w:ascii="Arial" w:hAnsi="Arial" w:cs="Arial"/>
          <w:b/>
          <w:bCs/>
          <w:spacing w:val="-3"/>
          <w:sz w:val="24"/>
          <w:szCs w:val="24"/>
        </w:rPr>
        <w:t xml:space="preserve">  </w:t>
      </w:r>
      <w:r w:rsidR="003E55AE" w:rsidRPr="00523D20">
        <w:rPr>
          <w:rFonts w:ascii="Arial" w:hAnsi="Arial" w:cs="Arial"/>
          <w:bCs/>
          <w:spacing w:val="-3"/>
          <w:sz w:val="24"/>
          <w:szCs w:val="24"/>
          <w:u w:val="single"/>
        </w:rPr>
        <w:t>Advancement of Expenses</w:t>
      </w:r>
      <w:r w:rsidR="003E55AE" w:rsidRPr="00523D20">
        <w:rPr>
          <w:rFonts w:ascii="Arial" w:hAnsi="Arial" w:cs="Arial"/>
          <w:bCs/>
          <w:spacing w:val="-3"/>
          <w:sz w:val="24"/>
          <w:szCs w:val="24"/>
        </w:rPr>
        <w:t>.</w:t>
      </w:r>
      <w:r w:rsidR="003E55AE" w:rsidRPr="003E55AE">
        <w:rPr>
          <w:rFonts w:ascii="Arial" w:hAnsi="Arial" w:cs="Arial"/>
          <w:spacing w:val="-3"/>
          <w:sz w:val="24"/>
          <w:szCs w:val="24"/>
        </w:rPr>
        <w:t xml:space="preserve">  Expenses incurred in defending a civil action, suit, or proceeding may be paid by the Corporation in advance of the final disposition of the action, suit, or proceeding as authorized by the Board of Directors, on receipt by the Board of Directors of an undertaking by or on behalf of the director, officer, or employee involved to repay the expenses if it is ultimately determined that the person is not entitled to be indemnified by the Corporation as authorized in this Section.</w:t>
      </w:r>
    </w:p>
    <w:p w14:paraId="529F946D" w14:textId="154FDD7A" w:rsidR="003E55AE" w:rsidRPr="003E55AE" w:rsidRDefault="00523D20" w:rsidP="007131A8">
      <w:pPr>
        <w:widowControl w:val="0"/>
        <w:tabs>
          <w:tab w:val="left" w:pos="-720"/>
        </w:tabs>
        <w:suppressAutoHyphens/>
        <w:autoSpaceDE w:val="0"/>
        <w:autoSpaceDN w:val="0"/>
        <w:adjustRightInd w:val="0"/>
        <w:spacing w:line="240" w:lineRule="atLeast"/>
        <w:ind w:firstLine="720"/>
        <w:jc w:val="both"/>
        <w:rPr>
          <w:rFonts w:ascii="Arial" w:hAnsi="Arial" w:cs="Arial"/>
          <w:spacing w:val="-3"/>
          <w:sz w:val="24"/>
          <w:szCs w:val="24"/>
        </w:rPr>
      </w:pPr>
      <w:r>
        <w:rPr>
          <w:rFonts w:ascii="Arial" w:hAnsi="Arial" w:cs="Arial"/>
          <w:bCs/>
          <w:spacing w:val="-3"/>
          <w:sz w:val="24"/>
          <w:szCs w:val="24"/>
        </w:rPr>
        <w:t>E</w:t>
      </w:r>
      <w:r w:rsidR="003E55AE" w:rsidRPr="00523D20">
        <w:rPr>
          <w:rFonts w:ascii="Arial" w:hAnsi="Arial" w:cs="Arial"/>
          <w:bCs/>
          <w:spacing w:val="-3"/>
          <w:sz w:val="24"/>
          <w:szCs w:val="24"/>
        </w:rPr>
        <w:t xml:space="preserve">)  </w:t>
      </w:r>
      <w:r w:rsidR="003E55AE" w:rsidRPr="00523D20">
        <w:rPr>
          <w:rFonts w:ascii="Arial" w:hAnsi="Arial" w:cs="Arial"/>
          <w:bCs/>
          <w:spacing w:val="-3"/>
          <w:sz w:val="24"/>
          <w:szCs w:val="24"/>
          <w:u w:val="single"/>
        </w:rPr>
        <w:t>Indemnification Not Exclusive</w:t>
      </w:r>
      <w:r w:rsidR="003E55AE" w:rsidRPr="00523D20">
        <w:rPr>
          <w:rFonts w:ascii="Arial" w:hAnsi="Arial" w:cs="Arial"/>
          <w:bCs/>
          <w:spacing w:val="-3"/>
          <w:sz w:val="24"/>
          <w:szCs w:val="24"/>
        </w:rPr>
        <w:t>.</w:t>
      </w:r>
      <w:r w:rsidR="003E55AE" w:rsidRPr="003E55AE">
        <w:rPr>
          <w:rFonts w:ascii="Arial" w:hAnsi="Arial" w:cs="Arial"/>
          <w:spacing w:val="-3"/>
          <w:sz w:val="24"/>
          <w:szCs w:val="24"/>
        </w:rPr>
        <w:t xml:space="preserve">  The indemnification provided under this Section shall not be deemed to be exclusive or any other rights to which any person indemnified may be entitled under </w:t>
      </w:r>
      <w:r w:rsidR="00311C1D">
        <w:rPr>
          <w:rFonts w:ascii="Arial" w:hAnsi="Arial" w:cs="Arial"/>
          <w:spacing w:val="-3"/>
          <w:sz w:val="24"/>
          <w:szCs w:val="24"/>
        </w:rPr>
        <w:t>any</w:t>
      </w:r>
      <w:r w:rsidR="003E55AE" w:rsidRPr="003E55AE">
        <w:rPr>
          <w:rFonts w:ascii="Arial" w:hAnsi="Arial" w:cs="Arial"/>
          <w:spacing w:val="-3"/>
          <w:sz w:val="24"/>
          <w:szCs w:val="24"/>
        </w:rPr>
        <w:t xml:space="preserve"> regulation, agreement, vote of the stockholders or disinterested directors, or otherwise.  The indemnification provided under this Section shall be deemed exclusive of any other power to indemnify or right to indemnification that the Corporation or nay person referred to in this Section may have or acquire.  Indemnification shall continue and inure to the benefit of the heirs, executors, and administrators of any person entitled to indemnification under this Section.</w:t>
      </w:r>
    </w:p>
    <w:p w14:paraId="4F0DFBAE" w14:textId="753F7155" w:rsidR="00281B03" w:rsidRPr="00523D20" w:rsidRDefault="00523D20" w:rsidP="007131A8">
      <w:pPr>
        <w:widowControl w:val="0"/>
        <w:tabs>
          <w:tab w:val="left" w:pos="-720"/>
        </w:tabs>
        <w:suppressAutoHyphens/>
        <w:autoSpaceDE w:val="0"/>
        <w:autoSpaceDN w:val="0"/>
        <w:adjustRightInd w:val="0"/>
        <w:spacing w:line="240" w:lineRule="atLeast"/>
        <w:ind w:firstLine="720"/>
        <w:jc w:val="both"/>
        <w:rPr>
          <w:rFonts w:ascii="Arial" w:hAnsi="Arial" w:cs="Arial"/>
          <w:spacing w:val="-3"/>
          <w:sz w:val="24"/>
          <w:szCs w:val="24"/>
        </w:rPr>
      </w:pPr>
      <w:r>
        <w:rPr>
          <w:rFonts w:ascii="Arial" w:hAnsi="Arial" w:cs="Arial"/>
          <w:bCs/>
          <w:spacing w:val="-3"/>
          <w:sz w:val="24"/>
          <w:szCs w:val="24"/>
        </w:rPr>
        <w:t>F</w:t>
      </w:r>
      <w:r w:rsidR="003E55AE" w:rsidRPr="00523D20">
        <w:rPr>
          <w:rFonts w:ascii="Arial" w:hAnsi="Arial" w:cs="Arial"/>
          <w:bCs/>
          <w:spacing w:val="-3"/>
          <w:sz w:val="24"/>
          <w:szCs w:val="24"/>
        </w:rPr>
        <w:t xml:space="preserve">)  </w:t>
      </w:r>
      <w:r w:rsidR="003E55AE" w:rsidRPr="00523D20">
        <w:rPr>
          <w:rFonts w:ascii="Arial" w:hAnsi="Arial" w:cs="Arial"/>
          <w:bCs/>
          <w:spacing w:val="-3"/>
          <w:sz w:val="24"/>
          <w:szCs w:val="24"/>
          <w:u w:val="single"/>
        </w:rPr>
        <w:t>Liability Insurance</w:t>
      </w:r>
      <w:r w:rsidR="003E55AE" w:rsidRPr="00523D20">
        <w:rPr>
          <w:rFonts w:ascii="Arial" w:hAnsi="Arial" w:cs="Arial"/>
          <w:bCs/>
          <w:spacing w:val="-3"/>
          <w:sz w:val="24"/>
          <w:szCs w:val="24"/>
        </w:rPr>
        <w:t>.</w:t>
      </w:r>
      <w:r w:rsidR="003E55AE" w:rsidRPr="003E55AE">
        <w:rPr>
          <w:rFonts w:ascii="Arial" w:hAnsi="Arial" w:cs="Arial"/>
          <w:spacing w:val="-3"/>
          <w:sz w:val="24"/>
          <w:szCs w:val="24"/>
        </w:rPr>
        <w:t xml:space="preserve">  The Corporation </w:t>
      </w:r>
      <w:r w:rsidR="0089408D">
        <w:rPr>
          <w:rFonts w:ascii="Arial" w:hAnsi="Arial" w:cs="Arial"/>
          <w:spacing w:val="-3"/>
          <w:sz w:val="24"/>
          <w:szCs w:val="24"/>
        </w:rPr>
        <w:t>shall</w:t>
      </w:r>
      <w:r w:rsidR="003E55AE" w:rsidRPr="003E55AE">
        <w:rPr>
          <w:rFonts w:ascii="Arial" w:hAnsi="Arial" w:cs="Arial"/>
          <w:spacing w:val="-3"/>
          <w:sz w:val="24"/>
          <w:szCs w:val="24"/>
        </w:rPr>
        <w:t xml:space="preserve"> purchase and maintain insurance on behalf of any person who is or was a director, officer, employee, or designated agent of the Corporation against any liability asserted against and incurred by that person whether or not the Corporation would have the power to indemnify that person under the provisions of these Bylaws.</w:t>
      </w:r>
    </w:p>
    <w:p w14:paraId="667D1322" w14:textId="3EA13DE1" w:rsidR="00281B03" w:rsidRDefault="00281B03" w:rsidP="00281B03">
      <w:pPr>
        <w:jc w:val="center"/>
        <w:rPr>
          <w:rFonts w:ascii="Arial" w:hAnsi="Arial" w:cs="Arial"/>
          <w:b/>
          <w:sz w:val="24"/>
          <w:szCs w:val="24"/>
        </w:rPr>
      </w:pPr>
      <w:r w:rsidRPr="00370562">
        <w:rPr>
          <w:rFonts w:ascii="Arial" w:hAnsi="Arial" w:cs="Arial"/>
          <w:b/>
          <w:sz w:val="24"/>
          <w:szCs w:val="24"/>
        </w:rPr>
        <w:lastRenderedPageBreak/>
        <w:t xml:space="preserve">ARTICLE 5: </w:t>
      </w:r>
      <w:r w:rsidR="007C641E">
        <w:rPr>
          <w:rFonts w:ascii="Arial" w:hAnsi="Arial" w:cs="Arial"/>
          <w:b/>
          <w:sz w:val="24"/>
          <w:szCs w:val="24"/>
        </w:rPr>
        <w:t>DIRECTOR</w:t>
      </w:r>
      <w:r w:rsidRPr="00370562">
        <w:rPr>
          <w:rFonts w:ascii="Arial" w:hAnsi="Arial" w:cs="Arial"/>
          <w:b/>
          <w:sz w:val="24"/>
          <w:szCs w:val="24"/>
        </w:rPr>
        <w:t>S MEETINGS</w:t>
      </w:r>
    </w:p>
    <w:p w14:paraId="6753DFC8" w14:textId="77777777" w:rsidR="00165B89" w:rsidRDefault="00F41319" w:rsidP="00166B56">
      <w:pPr>
        <w:rPr>
          <w:rFonts w:ascii="Arial" w:hAnsi="Arial" w:cs="Arial"/>
          <w:b/>
          <w:sz w:val="24"/>
          <w:szCs w:val="24"/>
        </w:rPr>
      </w:pPr>
      <w:r>
        <w:rPr>
          <w:rFonts w:ascii="Arial" w:hAnsi="Arial" w:cs="Arial"/>
          <w:b/>
          <w:sz w:val="24"/>
          <w:szCs w:val="24"/>
        </w:rPr>
        <w:t>Section</w:t>
      </w:r>
      <w:r w:rsidR="00165B89">
        <w:rPr>
          <w:rFonts w:ascii="Arial" w:hAnsi="Arial" w:cs="Arial"/>
          <w:b/>
          <w:sz w:val="24"/>
          <w:szCs w:val="24"/>
        </w:rPr>
        <w:t xml:space="preserve"> 1.  Meetings Subject to the Brown Act.</w:t>
      </w:r>
    </w:p>
    <w:p w14:paraId="17BCF318" w14:textId="1C5CD131" w:rsidR="00165B89" w:rsidRDefault="00165B89" w:rsidP="0096389D">
      <w:pPr>
        <w:spacing w:after="240"/>
        <w:jc w:val="both"/>
        <w:rPr>
          <w:rFonts w:ascii="Arial" w:hAnsi="Arial" w:cs="Arial"/>
          <w:sz w:val="24"/>
          <w:szCs w:val="24"/>
        </w:rPr>
      </w:pPr>
      <w:r w:rsidRPr="00165B89">
        <w:rPr>
          <w:rFonts w:ascii="Arial" w:hAnsi="Arial" w:cs="Arial"/>
          <w:sz w:val="24"/>
          <w:szCs w:val="24"/>
        </w:rPr>
        <w:t xml:space="preserve">All </w:t>
      </w:r>
      <w:r w:rsidR="00FC4D77">
        <w:rPr>
          <w:rFonts w:ascii="Arial" w:hAnsi="Arial" w:cs="Arial"/>
          <w:sz w:val="24"/>
          <w:szCs w:val="24"/>
        </w:rPr>
        <w:t>R</w:t>
      </w:r>
      <w:r>
        <w:rPr>
          <w:rFonts w:ascii="Arial" w:hAnsi="Arial" w:cs="Arial"/>
          <w:sz w:val="24"/>
          <w:szCs w:val="24"/>
        </w:rPr>
        <w:t xml:space="preserve">egular, </w:t>
      </w:r>
      <w:r w:rsidR="00FC4D77">
        <w:rPr>
          <w:rFonts w:ascii="Arial" w:hAnsi="Arial" w:cs="Arial"/>
          <w:sz w:val="24"/>
          <w:szCs w:val="24"/>
        </w:rPr>
        <w:t>A</w:t>
      </w:r>
      <w:r w:rsidR="0096389D">
        <w:rPr>
          <w:rFonts w:ascii="Arial" w:hAnsi="Arial" w:cs="Arial"/>
          <w:sz w:val="24"/>
          <w:szCs w:val="24"/>
        </w:rPr>
        <w:t xml:space="preserve">nnual, </w:t>
      </w:r>
      <w:r w:rsidR="00FC4D77">
        <w:rPr>
          <w:rFonts w:ascii="Arial" w:hAnsi="Arial" w:cs="Arial"/>
          <w:sz w:val="24"/>
          <w:szCs w:val="24"/>
        </w:rPr>
        <w:t>Special and E</w:t>
      </w:r>
      <w:r>
        <w:rPr>
          <w:rFonts w:ascii="Arial" w:hAnsi="Arial" w:cs="Arial"/>
          <w:sz w:val="24"/>
          <w:szCs w:val="24"/>
        </w:rPr>
        <w:t xml:space="preserve">mergency </w:t>
      </w:r>
      <w:r w:rsidR="00FC4D77">
        <w:rPr>
          <w:rFonts w:ascii="Arial" w:hAnsi="Arial" w:cs="Arial"/>
          <w:sz w:val="24"/>
          <w:szCs w:val="24"/>
        </w:rPr>
        <w:t>M</w:t>
      </w:r>
      <w:r>
        <w:rPr>
          <w:rFonts w:ascii="Arial" w:hAnsi="Arial" w:cs="Arial"/>
          <w:sz w:val="24"/>
          <w:szCs w:val="24"/>
        </w:rPr>
        <w:t xml:space="preserve">eetings of the Board of Directors are subject to the provisions of </w:t>
      </w:r>
      <w:r w:rsidR="0096389D">
        <w:rPr>
          <w:rFonts w:ascii="Arial" w:hAnsi="Arial" w:cs="Arial"/>
          <w:sz w:val="24"/>
          <w:szCs w:val="24"/>
        </w:rPr>
        <w:t xml:space="preserve">the </w:t>
      </w:r>
      <w:r w:rsidRPr="00E850B6">
        <w:rPr>
          <w:rFonts w:ascii="Arial" w:hAnsi="Arial" w:cs="Arial"/>
          <w:sz w:val="24"/>
          <w:szCs w:val="24"/>
        </w:rPr>
        <w:t xml:space="preserve">Ralph M. Brown Act (Government Code Section 54950 </w:t>
      </w:r>
      <w:r w:rsidRPr="00E850B6">
        <w:rPr>
          <w:rFonts w:ascii="Arial" w:hAnsi="Arial" w:cs="Arial"/>
          <w:i/>
          <w:sz w:val="24"/>
          <w:szCs w:val="24"/>
        </w:rPr>
        <w:t>et seq.</w:t>
      </w:r>
      <w:r w:rsidRPr="00E850B6">
        <w:rPr>
          <w:rFonts w:ascii="Arial" w:hAnsi="Arial" w:cs="Arial"/>
          <w:sz w:val="24"/>
          <w:szCs w:val="24"/>
        </w:rPr>
        <w:t>) (“the Brown Act”).</w:t>
      </w:r>
    </w:p>
    <w:p w14:paraId="46C6A7BA" w14:textId="77777777" w:rsidR="0096389D" w:rsidRPr="0057408C" w:rsidRDefault="00166B56" w:rsidP="00166B56">
      <w:pPr>
        <w:rPr>
          <w:rFonts w:ascii="Arial" w:hAnsi="Arial" w:cs="Arial"/>
          <w:b/>
          <w:sz w:val="24"/>
          <w:szCs w:val="24"/>
        </w:rPr>
      </w:pPr>
      <w:r w:rsidRPr="0057408C">
        <w:rPr>
          <w:rFonts w:ascii="Arial" w:hAnsi="Arial" w:cs="Arial"/>
          <w:b/>
          <w:sz w:val="24"/>
          <w:szCs w:val="24"/>
        </w:rPr>
        <w:t xml:space="preserve">Section </w:t>
      </w:r>
      <w:r w:rsidR="00165B89" w:rsidRPr="0057408C">
        <w:rPr>
          <w:rFonts w:ascii="Arial" w:hAnsi="Arial" w:cs="Arial"/>
          <w:b/>
          <w:sz w:val="24"/>
          <w:szCs w:val="24"/>
        </w:rPr>
        <w:t>2</w:t>
      </w:r>
      <w:r w:rsidRPr="0057408C">
        <w:rPr>
          <w:rFonts w:ascii="Arial" w:hAnsi="Arial" w:cs="Arial"/>
          <w:b/>
          <w:sz w:val="24"/>
          <w:szCs w:val="24"/>
        </w:rPr>
        <w:t>.</w:t>
      </w:r>
      <w:r w:rsidR="0096389D" w:rsidRPr="0057408C">
        <w:rPr>
          <w:rFonts w:ascii="Arial" w:hAnsi="Arial" w:cs="Arial"/>
          <w:b/>
          <w:sz w:val="24"/>
          <w:szCs w:val="24"/>
        </w:rPr>
        <w:t xml:space="preserve"> Annual Meeting.</w:t>
      </w:r>
    </w:p>
    <w:p w14:paraId="4E1D5366" w14:textId="1F6E04F7" w:rsidR="0096389D" w:rsidRPr="0096389D" w:rsidRDefault="0096389D" w:rsidP="0096389D">
      <w:pPr>
        <w:spacing w:after="240"/>
        <w:jc w:val="both"/>
        <w:rPr>
          <w:rFonts w:ascii="Arial" w:hAnsi="Arial" w:cs="Arial"/>
          <w:sz w:val="24"/>
        </w:rPr>
      </w:pPr>
      <w:r w:rsidRPr="0057408C">
        <w:rPr>
          <w:rFonts w:ascii="Arial" w:hAnsi="Arial" w:cs="Arial"/>
          <w:sz w:val="24"/>
        </w:rPr>
        <w:t xml:space="preserve">An </w:t>
      </w:r>
      <w:r w:rsidR="00FC4D77" w:rsidRPr="0057408C">
        <w:rPr>
          <w:rFonts w:ascii="Arial" w:hAnsi="Arial" w:cs="Arial"/>
          <w:sz w:val="24"/>
        </w:rPr>
        <w:t>A</w:t>
      </w:r>
      <w:r w:rsidRPr="0057408C">
        <w:rPr>
          <w:rFonts w:ascii="Arial" w:hAnsi="Arial" w:cs="Arial"/>
          <w:sz w:val="24"/>
        </w:rPr>
        <w:t xml:space="preserve">nnual </w:t>
      </w:r>
      <w:r w:rsidR="00FC4D77" w:rsidRPr="0057408C">
        <w:rPr>
          <w:rFonts w:ascii="Arial" w:hAnsi="Arial" w:cs="Arial"/>
          <w:sz w:val="24"/>
        </w:rPr>
        <w:t>M</w:t>
      </w:r>
      <w:r w:rsidRPr="0057408C">
        <w:rPr>
          <w:rFonts w:ascii="Arial" w:hAnsi="Arial" w:cs="Arial"/>
          <w:sz w:val="24"/>
        </w:rPr>
        <w:t xml:space="preserve">eeting of the Board of Directors for the purpose of electing members of the Board of Directors and appointing officers of the Corporation shall be held each year </w:t>
      </w:r>
      <w:r w:rsidR="00311C1D" w:rsidRPr="0057408C">
        <w:rPr>
          <w:rFonts w:ascii="Arial" w:hAnsi="Arial" w:cs="Arial"/>
          <w:sz w:val="24"/>
        </w:rPr>
        <w:t>between Labor Day and Thanksgiving each year.</w:t>
      </w:r>
      <w:r w:rsidRPr="0057408C">
        <w:rPr>
          <w:rFonts w:ascii="Arial" w:hAnsi="Arial" w:cs="Arial"/>
          <w:sz w:val="24"/>
        </w:rPr>
        <w:t xml:space="preserve">  The </w:t>
      </w:r>
      <w:r w:rsidR="00FC4D77" w:rsidRPr="0057408C">
        <w:rPr>
          <w:rFonts w:ascii="Arial" w:hAnsi="Arial" w:cs="Arial"/>
          <w:sz w:val="24"/>
        </w:rPr>
        <w:t>A</w:t>
      </w:r>
      <w:r w:rsidRPr="0057408C">
        <w:rPr>
          <w:rFonts w:ascii="Arial" w:hAnsi="Arial" w:cs="Arial"/>
          <w:sz w:val="24"/>
        </w:rPr>
        <w:t xml:space="preserve">nnual </w:t>
      </w:r>
      <w:r w:rsidR="00FC4D77" w:rsidRPr="0057408C">
        <w:rPr>
          <w:rFonts w:ascii="Arial" w:hAnsi="Arial" w:cs="Arial"/>
          <w:sz w:val="24"/>
        </w:rPr>
        <w:t>M</w:t>
      </w:r>
      <w:r w:rsidRPr="0057408C">
        <w:rPr>
          <w:rFonts w:ascii="Arial" w:hAnsi="Arial" w:cs="Arial"/>
          <w:sz w:val="24"/>
        </w:rPr>
        <w:t xml:space="preserve">eeting shall be deemed a </w:t>
      </w:r>
      <w:r w:rsidR="00FC4D77" w:rsidRPr="0057408C">
        <w:rPr>
          <w:rFonts w:ascii="Arial" w:hAnsi="Arial" w:cs="Arial"/>
          <w:sz w:val="24"/>
        </w:rPr>
        <w:t>R</w:t>
      </w:r>
      <w:r w:rsidRPr="0057408C">
        <w:rPr>
          <w:rFonts w:ascii="Arial" w:hAnsi="Arial" w:cs="Arial"/>
          <w:sz w:val="24"/>
        </w:rPr>
        <w:t xml:space="preserve">egular </w:t>
      </w:r>
      <w:r w:rsidR="00FC4D77" w:rsidRPr="0057408C">
        <w:rPr>
          <w:rFonts w:ascii="Arial" w:hAnsi="Arial" w:cs="Arial"/>
          <w:sz w:val="24"/>
        </w:rPr>
        <w:t>M</w:t>
      </w:r>
      <w:r w:rsidRPr="0057408C">
        <w:rPr>
          <w:rFonts w:ascii="Arial" w:hAnsi="Arial" w:cs="Arial"/>
          <w:sz w:val="24"/>
        </w:rPr>
        <w:t xml:space="preserve">eeting for purposes of </w:t>
      </w:r>
      <w:r w:rsidR="00FC4D77" w:rsidRPr="0057408C">
        <w:rPr>
          <w:rFonts w:ascii="Arial" w:hAnsi="Arial" w:cs="Arial"/>
          <w:sz w:val="24"/>
        </w:rPr>
        <w:t xml:space="preserve">scheduling, </w:t>
      </w:r>
      <w:r w:rsidRPr="0057408C">
        <w:rPr>
          <w:rFonts w:ascii="Arial" w:hAnsi="Arial" w:cs="Arial"/>
          <w:sz w:val="24"/>
        </w:rPr>
        <w:t>notice and posting of agendas.</w:t>
      </w:r>
      <w:r w:rsidR="0089408D" w:rsidRPr="0057408C">
        <w:rPr>
          <w:rFonts w:ascii="Arial" w:hAnsi="Arial" w:cs="Arial"/>
          <w:sz w:val="24"/>
        </w:rPr>
        <w:t xml:space="preserve">  The Board may skip the first scheduled Annual meeting for 2025 since the permanent Board will be nominated and seated in the late Spring of 2025.  Thereafter, each new Board nomination process shall be held, upon decision of the Board, between Labor Day and </w:t>
      </w:r>
      <w:r w:rsidR="00A02ADD" w:rsidRPr="0057408C">
        <w:rPr>
          <w:rFonts w:ascii="Arial" w:hAnsi="Arial" w:cs="Arial"/>
          <w:sz w:val="24"/>
        </w:rPr>
        <w:t>Thanksgiving</w:t>
      </w:r>
      <w:r w:rsidR="0089408D" w:rsidRPr="0057408C">
        <w:rPr>
          <w:rFonts w:ascii="Arial" w:hAnsi="Arial" w:cs="Arial"/>
          <w:sz w:val="24"/>
        </w:rPr>
        <w:t xml:space="preserve"> each year following</w:t>
      </w:r>
      <w:r w:rsidR="00460888" w:rsidRPr="0057408C">
        <w:rPr>
          <w:rFonts w:ascii="Arial" w:hAnsi="Arial" w:cs="Arial"/>
          <w:sz w:val="24"/>
        </w:rPr>
        <w:t xml:space="preserve"> </w:t>
      </w:r>
      <w:r w:rsidR="0089408D" w:rsidRPr="0057408C">
        <w:rPr>
          <w:rFonts w:ascii="Arial" w:hAnsi="Arial" w:cs="Arial"/>
          <w:sz w:val="24"/>
        </w:rPr>
        <w:t>.</w:t>
      </w:r>
      <w:r w:rsidR="0089408D">
        <w:rPr>
          <w:rFonts w:ascii="Arial" w:hAnsi="Arial" w:cs="Arial"/>
          <w:sz w:val="24"/>
        </w:rPr>
        <w:t xml:space="preserve"> </w:t>
      </w:r>
    </w:p>
    <w:p w14:paraId="56155F2C" w14:textId="77777777" w:rsidR="00166B56" w:rsidRPr="00166B56" w:rsidRDefault="0096389D" w:rsidP="00166B56">
      <w:pPr>
        <w:rPr>
          <w:rFonts w:ascii="Arial" w:hAnsi="Arial" w:cs="Arial"/>
          <w:b/>
          <w:sz w:val="24"/>
          <w:szCs w:val="24"/>
        </w:rPr>
      </w:pPr>
      <w:r>
        <w:rPr>
          <w:rFonts w:ascii="Arial" w:hAnsi="Arial" w:cs="Arial"/>
          <w:b/>
          <w:sz w:val="24"/>
          <w:szCs w:val="24"/>
        </w:rPr>
        <w:t xml:space="preserve">Section 3.  </w:t>
      </w:r>
      <w:r w:rsidR="00166B56">
        <w:rPr>
          <w:rFonts w:ascii="Arial" w:hAnsi="Arial" w:cs="Arial"/>
          <w:b/>
          <w:sz w:val="24"/>
          <w:szCs w:val="24"/>
        </w:rPr>
        <w:t>Regular Meetings.</w:t>
      </w:r>
    </w:p>
    <w:p w14:paraId="0CF10323" w14:textId="01181FE2" w:rsidR="00166B56" w:rsidRPr="0096389D" w:rsidRDefault="00166B56" w:rsidP="00166B56">
      <w:pPr>
        <w:spacing w:after="240"/>
        <w:jc w:val="both"/>
        <w:rPr>
          <w:rFonts w:ascii="Arial" w:hAnsi="Arial" w:cs="Arial"/>
          <w:sz w:val="24"/>
          <w:szCs w:val="24"/>
        </w:rPr>
      </w:pPr>
      <w:r w:rsidRPr="00166B56">
        <w:rPr>
          <w:rFonts w:ascii="Arial" w:hAnsi="Arial" w:cs="Arial"/>
          <w:sz w:val="24"/>
        </w:rPr>
        <w:t>Regula</w:t>
      </w:r>
      <w:r w:rsidR="00FC4D77">
        <w:rPr>
          <w:rFonts w:ascii="Arial" w:hAnsi="Arial" w:cs="Arial"/>
          <w:sz w:val="24"/>
        </w:rPr>
        <w:t>r M</w:t>
      </w:r>
      <w:r w:rsidRPr="00166B56">
        <w:rPr>
          <w:rFonts w:ascii="Arial" w:hAnsi="Arial" w:cs="Arial"/>
          <w:sz w:val="24"/>
        </w:rPr>
        <w:t xml:space="preserve">eetings of </w:t>
      </w:r>
      <w:r w:rsidR="00FC4D77">
        <w:rPr>
          <w:rFonts w:ascii="Arial" w:hAnsi="Arial" w:cs="Arial"/>
          <w:sz w:val="24"/>
        </w:rPr>
        <w:t xml:space="preserve">the Board of </w:t>
      </w:r>
      <w:r w:rsidRPr="00166B56">
        <w:rPr>
          <w:rFonts w:ascii="Arial" w:hAnsi="Arial" w:cs="Arial"/>
          <w:sz w:val="24"/>
        </w:rPr>
        <w:t xml:space="preserve">Directors shall be held at </w:t>
      </w:r>
      <w:r w:rsidR="00214E30" w:rsidRPr="00166B56">
        <w:rPr>
          <w:rFonts w:ascii="Arial" w:hAnsi="Arial" w:cs="Arial"/>
          <w:sz w:val="24"/>
        </w:rPr>
        <w:t>the time</w:t>
      </w:r>
      <w:r w:rsidRPr="00166B56">
        <w:rPr>
          <w:rFonts w:ascii="Arial" w:hAnsi="Arial" w:cs="Arial"/>
          <w:sz w:val="24"/>
        </w:rPr>
        <w:t xml:space="preserve"> and place as set by </w:t>
      </w:r>
      <w:r w:rsidR="00FC4D77">
        <w:rPr>
          <w:rFonts w:ascii="Arial" w:hAnsi="Arial" w:cs="Arial"/>
          <w:sz w:val="24"/>
        </w:rPr>
        <w:t xml:space="preserve">resolution of </w:t>
      </w:r>
      <w:r w:rsidRPr="00166B56">
        <w:rPr>
          <w:rFonts w:ascii="Arial" w:hAnsi="Arial" w:cs="Arial"/>
          <w:sz w:val="24"/>
        </w:rPr>
        <w:t>the Board of Directors</w:t>
      </w:r>
      <w:r w:rsidR="00FC4D77">
        <w:rPr>
          <w:rFonts w:ascii="Arial" w:hAnsi="Arial" w:cs="Arial"/>
          <w:sz w:val="24"/>
        </w:rPr>
        <w:t xml:space="preserve"> from time to time</w:t>
      </w:r>
      <w:r w:rsidRPr="00166B56">
        <w:rPr>
          <w:rFonts w:ascii="Arial" w:hAnsi="Arial" w:cs="Arial"/>
          <w:sz w:val="24"/>
        </w:rPr>
        <w:t xml:space="preserve">.  The Board has the authority to alter the time and place of the </w:t>
      </w:r>
      <w:r w:rsidR="00FC4D77">
        <w:rPr>
          <w:rFonts w:ascii="Arial" w:hAnsi="Arial" w:cs="Arial"/>
          <w:sz w:val="24"/>
        </w:rPr>
        <w:t>R</w:t>
      </w:r>
      <w:r w:rsidR="00165B89">
        <w:rPr>
          <w:rFonts w:ascii="Arial" w:hAnsi="Arial" w:cs="Arial"/>
          <w:sz w:val="24"/>
        </w:rPr>
        <w:t xml:space="preserve">egular </w:t>
      </w:r>
      <w:r w:rsidR="00FC4D77">
        <w:rPr>
          <w:rFonts w:ascii="Arial" w:hAnsi="Arial" w:cs="Arial"/>
          <w:sz w:val="24"/>
        </w:rPr>
        <w:t>M</w:t>
      </w:r>
      <w:r w:rsidRPr="00166B56">
        <w:rPr>
          <w:rFonts w:ascii="Arial" w:hAnsi="Arial" w:cs="Arial"/>
          <w:sz w:val="24"/>
        </w:rPr>
        <w:t xml:space="preserve">eetings upon majority vote provided reasonable notification of such change is made </w:t>
      </w:r>
      <w:r w:rsidR="00165B89">
        <w:rPr>
          <w:rFonts w:ascii="Arial" w:hAnsi="Arial" w:cs="Arial"/>
          <w:sz w:val="24"/>
        </w:rPr>
        <w:t xml:space="preserve">in compliance with the </w:t>
      </w:r>
      <w:r w:rsidR="00165B89" w:rsidRPr="00E850B6">
        <w:rPr>
          <w:rFonts w:ascii="Arial" w:hAnsi="Arial" w:cs="Arial"/>
          <w:sz w:val="24"/>
          <w:szCs w:val="24"/>
        </w:rPr>
        <w:t>Brown Act</w:t>
      </w:r>
      <w:r w:rsidR="0096389D">
        <w:rPr>
          <w:rFonts w:ascii="Arial" w:hAnsi="Arial" w:cs="Arial"/>
          <w:sz w:val="24"/>
          <w:szCs w:val="24"/>
        </w:rPr>
        <w:t xml:space="preserve">. </w:t>
      </w:r>
    </w:p>
    <w:p w14:paraId="15121BA0" w14:textId="77777777" w:rsidR="007B462E" w:rsidRDefault="007B462E" w:rsidP="00166B56">
      <w:pPr>
        <w:spacing w:after="240"/>
        <w:jc w:val="both"/>
        <w:rPr>
          <w:rFonts w:ascii="Arial" w:hAnsi="Arial" w:cs="Arial"/>
          <w:b/>
          <w:sz w:val="24"/>
        </w:rPr>
      </w:pPr>
      <w:r>
        <w:rPr>
          <w:rFonts w:ascii="Arial" w:hAnsi="Arial" w:cs="Arial"/>
          <w:b/>
          <w:sz w:val="24"/>
        </w:rPr>
        <w:t xml:space="preserve">Section </w:t>
      </w:r>
      <w:r w:rsidR="0096389D">
        <w:rPr>
          <w:rFonts w:ascii="Arial" w:hAnsi="Arial" w:cs="Arial"/>
          <w:b/>
          <w:sz w:val="24"/>
        </w:rPr>
        <w:t>4</w:t>
      </w:r>
      <w:r>
        <w:rPr>
          <w:rFonts w:ascii="Arial" w:hAnsi="Arial" w:cs="Arial"/>
          <w:b/>
          <w:sz w:val="24"/>
        </w:rPr>
        <w:t xml:space="preserve">.  Time and </w:t>
      </w:r>
      <w:r w:rsidR="00E850B6">
        <w:rPr>
          <w:rFonts w:ascii="Arial" w:hAnsi="Arial" w:cs="Arial"/>
          <w:b/>
          <w:sz w:val="24"/>
        </w:rPr>
        <w:t>P</w:t>
      </w:r>
      <w:r>
        <w:rPr>
          <w:rFonts w:ascii="Arial" w:hAnsi="Arial" w:cs="Arial"/>
          <w:b/>
          <w:sz w:val="24"/>
        </w:rPr>
        <w:t>lace of Regular Meetings</w:t>
      </w:r>
    </w:p>
    <w:p w14:paraId="72BA8EA8" w14:textId="450C2B29" w:rsidR="007B462E" w:rsidRDefault="007B462E" w:rsidP="00166B56">
      <w:pPr>
        <w:spacing w:after="240"/>
        <w:jc w:val="both"/>
        <w:rPr>
          <w:rFonts w:ascii="Arial" w:hAnsi="Arial" w:cs="Arial"/>
          <w:sz w:val="24"/>
        </w:rPr>
      </w:pPr>
      <w:r>
        <w:rPr>
          <w:rFonts w:ascii="Arial" w:hAnsi="Arial" w:cs="Arial"/>
          <w:sz w:val="24"/>
        </w:rPr>
        <w:t>Regular m</w:t>
      </w:r>
      <w:r w:rsidRPr="00714FFC">
        <w:rPr>
          <w:rFonts w:ascii="Arial" w:hAnsi="Arial" w:cs="Arial"/>
          <w:sz w:val="24"/>
        </w:rPr>
        <w:t xml:space="preserve">eetings </w:t>
      </w:r>
      <w:r>
        <w:rPr>
          <w:rFonts w:ascii="Arial" w:hAnsi="Arial" w:cs="Arial"/>
          <w:sz w:val="24"/>
        </w:rPr>
        <w:t xml:space="preserve">of the Board of Directors </w:t>
      </w:r>
      <w:r w:rsidRPr="00714FFC">
        <w:rPr>
          <w:rFonts w:ascii="Arial" w:hAnsi="Arial" w:cs="Arial"/>
          <w:sz w:val="24"/>
        </w:rPr>
        <w:t>shall be held at</w:t>
      </w:r>
      <w:r>
        <w:rPr>
          <w:rFonts w:ascii="Arial" w:hAnsi="Arial" w:cs="Arial"/>
          <w:sz w:val="24"/>
        </w:rPr>
        <w:t xml:space="preserve"> a time and place within the City of </w:t>
      </w:r>
      <w:r w:rsidR="00E43A79">
        <w:rPr>
          <w:rFonts w:ascii="Arial" w:hAnsi="Arial" w:cs="Arial"/>
          <w:sz w:val="24"/>
        </w:rPr>
        <w:t>Manteca</w:t>
      </w:r>
      <w:r>
        <w:rPr>
          <w:rFonts w:ascii="Arial" w:hAnsi="Arial" w:cs="Arial"/>
          <w:sz w:val="24"/>
        </w:rPr>
        <w:t xml:space="preserve"> </w:t>
      </w:r>
      <w:r w:rsidRPr="00714FFC">
        <w:rPr>
          <w:rFonts w:ascii="Arial" w:hAnsi="Arial" w:cs="Arial"/>
          <w:sz w:val="24"/>
        </w:rPr>
        <w:t>designated from time to time by resolution of the Board of Directors.</w:t>
      </w:r>
    </w:p>
    <w:p w14:paraId="79FFB272" w14:textId="77777777" w:rsidR="007B462E" w:rsidRDefault="007B462E" w:rsidP="00166B56">
      <w:pPr>
        <w:spacing w:after="240"/>
        <w:jc w:val="both"/>
        <w:rPr>
          <w:rFonts w:ascii="Arial" w:hAnsi="Arial" w:cs="Arial"/>
          <w:sz w:val="24"/>
        </w:rPr>
      </w:pPr>
      <w:r>
        <w:rPr>
          <w:rFonts w:ascii="Arial" w:hAnsi="Arial" w:cs="Arial"/>
          <w:b/>
          <w:sz w:val="24"/>
        </w:rPr>
        <w:t xml:space="preserve">Section </w:t>
      </w:r>
      <w:r w:rsidR="0096389D">
        <w:rPr>
          <w:rFonts w:ascii="Arial" w:hAnsi="Arial" w:cs="Arial"/>
          <w:b/>
          <w:sz w:val="24"/>
        </w:rPr>
        <w:t>5</w:t>
      </w:r>
      <w:r>
        <w:rPr>
          <w:rFonts w:ascii="Arial" w:hAnsi="Arial" w:cs="Arial"/>
          <w:b/>
          <w:sz w:val="24"/>
        </w:rPr>
        <w:t>.  Agendas for Regular Meetings.</w:t>
      </w:r>
    </w:p>
    <w:p w14:paraId="616DC383" w14:textId="523AB358" w:rsidR="007B462E" w:rsidRPr="00E850B6" w:rsidRDefault="007B462E" w:rsidP="00166B56">
      <w:pPr>
        <w:spacing w:after="240"/>
        <w:jc w:val="both"/>
        <w:rPr>
          <w:rFonts w:ascii="Arial" w:hAnsi="Arial" w:cs="Arial"/>
          <w:sz w:val="24"/>
          <w:szCs w:val="24"/>
        </w:rPr>
      </w:pPr>
      <w:r w:rsidRPr="00E850B6">
        <w:rPr>
          <w:rFonts w:ascii="Arial" w:hAnsi="Arial" w:cs="Arial"/>
          <w:color w:val="000000"/>
          <w:sz w:val="24"/>
          <w:szCs w:val="24"/>
        </w:rPr>
        <w:t xml:space="preserve">At least 72 hours prior to a regular meeting, the Secretary shall post </w:t>
      </w:r>
      <w:r w:rsidR="00165B89">
        <w:rPr>
          <w:rFonts w:ascii="Arial" w:hAnsi="Arial" w:cs="Arial"/>
          <w:color w:val="000000"/>
          <w:sz w:val="24"/>
          <w:szCs w:val="24"/>
        </w:rPr>
        <w:t>at a location freely available to the public</w:t>
      </w:r>
      <w:r w:rsidR="00460888">
        <w:rPr>
          <w:rFonts w:ascii="Arial" w:hAnsi="Arial" w:cs="Arial"/>
          <w:color w:val="000000"/>
          <w:sz w:val="24"/>
          <w:szCs w:val="24"/>
        </w:rPr>
        <w:t xml:space="preserve"> at the location of the Board meeting, </w:t>
      </w:r>
      <w:r w:rsidRPr="00E850B6">
        <w:rPr>
          <w:rFonts w:ascii="Arial" w:hAnsi="Arial" w:cs="Arial"/>
          <w:color w:val="000000"/>
          <w:sz w:val="24"/>
          <w:szCs w:val="24"/>
        </w:rPr>
        <w:t xml:space="preserve">an agenda </w:t>
      </w:r>
      <w:r w:rsidR="0096389D">
        <w:rPr>
          <w:rFonts w:ascii="Arial" w:hAnsi="Arial" w:cs="Arial"/>
          <w:color w:val="000000"/>
          <w:sz w:val="24"/>
          <w:szCs w:val="24"/>
        </w:rPr>
        <w:t xml:space="preserve">in compliance with the Brown Act </w:t>
      </w:r>
      <w:r w:rsidRPr="00E850B6">
        <w:rPr>
          <w:rFonts w:ascii="Arial" w:hAnsi="Arial" w:cs="Arial"/>
          <w:color w:val="000000"/>
          <w:sz w:val="24"/>
          <w:szCs w:val="24"/>
        </w:rPr>
        <w:t>containing a brief general description of each item to be</w:t>
      </w:r>
      <w:r w:rsidR="00FC4D77">
        <w:rPr>
          <w:rFonts w:ascii="Arial" w:hAnsi="Arial" w:cs="Arial"/>
          <w:color w:val="000000"/>
          <w:sz w:val="24"/>
          <w:szCs w:val="24"/>
        </w:rPr>
        <w:t xml:space="preserve"> considered </w:t>
      </w:r>
      <w:r w:rsidRPr="00E850B6">
        <w:rPr>
          <w:rFonts w:ascii="Arial" w:hAnsi="Arial" w:cs="Arial"/>
          <w:color w:val="000000"/>
          <w:sz w:val="24"/>
          <w:szCs w:val="24"/>
        </w:rPr>
        <w:t xml:space="preserve">at the meeting, including items to be discussed as well as items that may be </w:t>
      </w:r>
      <w:r w:rsidR="00E850B6" w:rsidRPr="00E850B6">
        <w:rPr>
          <w:rFonts w:ascii="Arial" w:hAnsi="Arial" w:cs="Arial"/>
          <w:color w:val="000000"/>
          <w:sz w:val="24"/>
          <w:szCs w:val="24"/>
        </w:rPr>
        <w:t xml:space="preserve">acted upon </w:t>
      </w:r>
      <w:r w:rsidR="0096389D">
        <w:rPr>
          <w:rFonts w:ascii="Arial" w:hAnsi="Arial" w:cs="Arial"/>
          <w:color w:val="000000"/>
          <w:sz w:val="24"/>
          <w:szCs w:val="24"/>
        </w:rPr>
        <w:t>by the Board.</w:t>
      </w:r>
      <w:r w:rsidR="00E850B6" w:rsidRPr="00E850B6">
        <w:rPr>
          <w:rFonts w:ascii="Arial" w:hAnsi="Arial" w:cs="Arial"/>
          <w:sz w:val="24"/>
          <w:szCs w:val="24"/>
        </w:rPr>
        <w:t>.</w:t>
      </w:r>
    </w:p>
    <w:p w14:paraId="4AF25B6B" w14:textId="77777777" w:rsidR="00166B56" w:rsidRDefault="007B462E" w:rsidP="00166B56">
      <w:pPr>
        <w:keepNext/>
        <w:autoSpaceDE w:val="0"/>
        <w:autoSpaceDN w:val="0"/>
        <w:adjustRightInd w:val="0"/>
        <w:spacing w:after="240" w:line="240" w:lineRule="auto"/>
        <w:jc w:val="both"/>
        <w:rPr>
          <w:rFonts w:ascii="Arial" w:hAnsi="Arial" w:cs="Arial"/>
          <w:b/>
          <w:sz w:val="24"/>
        </w:rPr>
      </w:pPr>
      <w:r>
        <w:rPr>
          <w:rFonts w:ascii="Arial" w:hAnsi="Arial" w:cs="Arial"/>
          <w:b/>
          <w:sz w:val="24"/>
        </w:rPr>
        <w:t xml:space="preserve">Section </w:t>
      </w:r>
      <w:r w:rsidR="0096389D">
        <w:rPr>
          <w:rFonts w:ascii="Arial" w:hAnsi="Arial" w:cs="Arial"/>
          <w:b/>
          <w:sz w:val="24"/>
        </w:rPr>
        <w:t>6</w:t>
      </w:r>
      <w:r w:rsidR="00F41319">
        <w:rPr>
          <w:rFonts w:ascii="Arial" w:hAnsi="Arial" w:cs="Arial"/>
          <w:b/>
          <w:sz w:val="24"/>
        </w:rPr>
        <w:t>, Special</w:t>
      </w:r>
      <w:r w:rsidR="00166B56">
        <w:rPr>
          <w:rFonts w:ascii="Arial" w:hAnsi="Arial" w:cs="Arial"/>
          <w:b/>
          <w:sz w:val="24"/>
        </w:rPr>
        <w:t xml:space="preserve"> Meetings.</w:t>
      </w:r>
    </w:p>
    <w:p w14:paraId="4EAA081D" w14:textId="77777777" w:rsidR="00281B03" w:rsidRDefault="00FC4D77" w:rsidP="00166B56">
      <w:pPr>
        <w:spacing w:after="240"/>
        <w:jc w:val="both"/>
        <w:rPr>
          <w:rFonts w:ascii="Arial" w:hAnsi="Arial" w:cs="Arial"/>
          <w:sz w:val="24"/>
        </w:rPr>
      </w:pPr>
      <w:r>
        <w:rPr>
          <w:rFonts w:ascii="Arial" w:hAnsi="Arial" w:cs="Arial"/>
          <w:sz w:val="24"/>
        </w:rPr>
        <w:t>Other than an Emergency Meeting as hereinafter provided, a</w:t>
      </w:r>
      <w:r w:rsidR="007B462E">
        <w:rPr>
          <w:rFonts w:ascii="Arial" w:hAnsi="Arial" w:cs="Arial"/>
          <w:sz w:val="24"/>
        </w:rPr>
        <w:t xml:space="preserve">ny meeting of the Board of Directors held at a time or place other than the time or place specified for </w:t>
      </w:r>
      <w:r>
        <w:rPr>
          <w:rFonts w:ascii="Arial" w:hAnsi="Arial" w:cs="Arial"/>
          <w:sz w:val="24"/>
        </w:rPr>
        <w:t>R</w:t>
      </w:r>
      <w:r w:rsidR="007B462E">
        <w:rPr>
          <w:rFonts w:ascii="Arial" w:hAnsi="Arial" w:cs="Arial"/>
          <w:sz w:val="24"/>
        </w:rPr>
        <w:t xml:space="preserve">egular </w:t>
      </w:r>
      <w:r>
        <w:rPr>
          <w:rFonts w:ascii="Arial" w:hAnsi="Arial" w:cs="Arial"/>
          <w:sz w:val="24"/>
        </w:rPr>
        <w:t>M</w:t>
      </w:r>
      <w:r w:rsidR="007B462E">
        <w:rPr>
          <w:rFonts w:ascii="Arial" w:hAnsi="Arial" w:cs="Arial"/>
          <w:sz w:val="24"/>
        </w:rPr>
        <w:t>eetings</w:t>
      </w:r>
      <w:r w:rsidR="00E850B6">
        <w:rPr>
          <w:rFonts w:ascii="Arial" w:hAnsi="Arial" w:cs="Arial"/>
          <w:sz w:val="24"/>
        </w:rPr>
        <w:t>)</w:t>
      </w:r>
      <w:r w:rsidR="007B462E">
        <w:rPr>
          <w:rFonts w:ascii="Arial" w:hAnsi="Arial" w:cs="Arial"/>
          <w:sz w:val="24"/>
        </w:rPr>
        <w:t xml:space="preserve"> is </w:t>
      </w:r>
      <w:r w:rsidR="00E850B6">
        <w:rPr>
          <w:rFonts w:ascii="Arial" w:hAnsi="Arial" w:cs="Arial"/>
          <w:sz w:val="24"/>
        </w:rPr>
        <w:t xml:space="preserve">designated as </w:t>
      </w:r>
      <w:r>
        <w:rPr>
          <w:rFonts w:ascii="Arial" w:hAnsi="Arial" w:cs="Arial"/>
          <w:sz w:val="24"/>
        </w:rPr>
        <w:t>a S</w:t>
      </w:r>
      <w:r w:rsidR="007B462E">
        <w:rPr>
          <w:rFonts w:ascii="Arial" w:hAnsi="Arial" w:cs="Arial"/>
          <w:sz w:val="24"/>
        </w:rPr>
        <w:t xml:space="preserve">pecial </w:t>
      </w:r>
      <w:r>
        <w:rPr>
          <w:rFonts w:ascii="Arial" w:hAnsi="Arial" w:cs="Arial"/>
          <w:sz w:val="24"/>
        </w:rPr>
        <w:t>M</w:t>
      </w:r>
      <w:r w:rsidR="007B462E">
        <w:rPr>
          <w:rFonts w:ascii="Arial" w:hAnsi="Arial" w:cs="Arial"/>
          <w:sz w:val="24"/>
        </w:rPr>
        <w:t xml:space="preserve">eeting.  </w:t>
      </w:r>
      <w:r w:rsidR="00166B56" w:rsidRPr="00166B56">
        <w:rPr>
          <w:rFonts w:ascii="Arial" w:hAnsi="Arial" w:cs="Arial"/>
          <w:sz w:val="24"/>
        </w:rPr>
        <w:t xml:space="preserve">Special </w:t>
      </w:r>
      <w:r>
        <w:rPr>
          <w:rFonts w:ascii="Arial" w:hAnsi="Arial" w:cs="Arial"/>
          <w:sz w:val="24"/>
        </w:rPr>
        <w:t>M</w:t>
      </w:r>
      <w:r w:rsidR="00166B56" w:rsidRPr="00166B56">
        <w:rPr>
          <w:rFonts w:ascii="Arial" w:hAnsi="Arial" w:cs="Arial"/>
          <w:sz w:val="24"/>
        </w:rPr>
        <w:t xml:space="preserve">eetings of the Board of Directors may be called by the </w:t>
      </w:r>
      <w:r w:rsidR="00F41319" w:rsidRPr="00166B56">
        <w:rPr>
          <w:rFonts w:ascii="Arial" w:hAnsi="Arial" w:cs="Arial"/>
          <w:sz w:val="24"/>
        </w:rPr>
        <w:t>President or</w:t>
      </w:r>
      <w:r w:rsidR="00166B56" w:rsidRPr="00166B56">
        <w:rPr>
          <w:rFonts w:ascii="Arial" w:hAnsi="Arial" w:cs="Arial"/>
          <w:sz w:val="24"/>
        </w:rPr>
        <w:t xml:space="preserve"> by a</w:t>
      </w:r>
      <w:r w:rsidR="00E850B6">
        <w:rPr>
          <w:rFonts w:ascii="Arial" w:hAnsi="Arial" w:cs="Arial"/>
          <w:sz w:val="24"/>
        </w:rPr>
        <w:t xml:space="preserve"> majority of the Board</w:t>
      </w:r>
      <w:r w:rsidR="00714FFC">
        <w:rPr>
          <w:rFonts w:ascii="Arial" w:hAnsi="Arial" w:cs="Arial"/>
          <w:sz w:val="24"/>
        </w:rPr>
        <w:t>.</w:t>
      </w:r>
    </w:p>
    <w:p w14:paraId="0B9B953D" w14:textId="77777777" w:rsidR="00233EE6" w:rsidRDefault="00233EE6" w:rsidP="00166B56">
      <w:pPr>
        <w:spacing w:after="240"/>
        <w:jc w:val="both"/>
        <w:rPr>
          <w:rFonts w:ascii="Arial" w:hAnsi="Arial" w:cs="Arial"/>
          <w:sz w:val="24"/>
        </w:rPr>
      </w:pPr>
    </w:p>
    <w:p w14:paraId="6C061E1E" w14:textId="77777777" w:rsidR="00714FFC" w:rsidRDefault="00714FFC" w:rsidP="00166B56">
      <w:pPr>
        <w:spacing w:after="240"/>
        <w:jc w:val="both"/>
        <w:rPr>
          <w:rFonts w:ascii="Arial" w:hAnsi="Arial" w:cs="Arial"/>
          <w:b/>
          <w:sz w:val="24"/>
        </w:rPr>
      </w:pPr>
      <w:r>
        <w:rPr>
          <w:rFonts w:ascii="Arial" w:hAnsi="Arial" w:cs="Arial"/>
          <w:b/>
          <w:sz w:val="24"/>
        </w:rPr>
        <w:lastRenderedPageBreak/>
        <w:t xml:space="preserve">Section </w:t>
      </w:r>
      <w:r w:rsidR="00F41319">
        <w:rPr>
          <w:rFonts w:ascii="Arial" w:hAnsi="Arial" w:cs="Arial"/>
          <w:b/>
          <w:sz w:val="24"/>
        </w:rPr>
        <w:t>7 Time</w:t>
      </w:r>
      <w:r w:rsidR="007B462E">
        <w:rPr>
          <w:rFonts w:ascii="Arial" w:hAnsi="Arial" w:cs="Arial"/>
          <w:b/>
          <w:sz w:val="24"/>
        </w:rPr>
        <w:t xml:space="preserve"> and Place </w:t>
      </w:r>
      <w:r>
        <w:rPr>
          <w:rFonts w:ascii="Arial" w:hAnsi="Arial" w:cs="Arial"/>
          <w:b/>
          <w:sz w:val="24"/>
        </w:rPr>
        <w:t xml:space="preserve">of </w:t>
      </w:r>
      <w:r w:rsidR="007B462E">
        <w:rPr>
          <w:rFonts w:ascii="Arial" w:hAnsi="Arial" w:cs="Arial"/>
          <w:b/>
          <w:sz w:val="24"/>
        </w:rPr>
        <w:t xml:space="preserve">Special </w:t>
      </w:r>
      <w:r>
        <w:rPr>
          <w:rFonts w:ascii="Arial" w:hAnsi="Arial" w:cs="Arial"/>
          <w:b/>
          <w:sz w:val="24"/>
        </w:rPr>
        <w:t>Meetings.</w:t>
      </w:r>
    </w:p>
    <w:p w14:paraId="41BE6015" w14:textId="08CE1575" w:rsidR="00350432" w:rsidRDefault="00C651AF" w:rsidP="00166B56">
      <w:pPr>
        <w:spacing w:after="240"/>
        <w:jc w:val="both"/>
        <w:rPr>
          <w:rFonts w:ascii="Arial" w:hAnsi="Arial" w:cs="Arial"/>
          <w:sz w:val="24"/>
        </w:rPr>
      </w:pPr>
      <w:r>
        <w:rPr>
          <w:rFonts w:ascii="Arial" w:hAnsi="Arial" w:cs="Arial"/>
          <w:sz w:val="24"/>
        </w:rPr>
        <w:t xml:space="preserve">Special Meetings of the Board of Directors shall be held at the time and place within the City of </w:t>
      </w:r>
      <w:r w:rsidR="00E43A79">
        <w:rPr>
          <w:rFonts w:ascii="Arial" w:hAnsi="Arial" w:cs="Arial"/>
          <w:sz w:val="24"/>
        </w:rPr>
        <w:t>Manteca</w:t>
      </w:r>
      <w:r>
        <w:rPr>
          <w:rFonts w:ascii="Arial" w:hAnsi="Arial" w:cs="Arial"/>
          <w:sz w:val="24"/>
        </w:rPr>
        <w:t xml:space="preserve"> designated by the person or persons calling the Special Meeting.  In the absence of such designation, the meeting shall be held at the principal office of the Corporation at a time designated by the President within fifteen (15) days of receipt of the request for the Special Meeting.</w:t>
      </w:r>
    </w:p>
    <w:p w14:paraId="3F78D0C8" w14:textId="77777777" w:rsidR="00714FFC" w:rsidRDefault="00714FFC" w:rsidP="00166B56">
      <w:pPr>
        <w:spacing w:after="240"/>
        <w:jc w:val="both"/>
        <w:rPr>
          <w:rFonts w:ascii="Arial" w:hAnsi="Arial" w:cs="Arial"/>
          <w:b/>
          <w:sz w:val="24"/>
        </w:rPr>
      </w:pPr>
      <w:r>
        <w:rPr>
          <w:rFonts w:ascii="Arial" w:hAnsi="Arial" w:cs="Arial"/>
          <w:b/>
          <w:sz w:val="24"/>
        </w:rPr>
        <w:t xml:space="preserve">Section </w:t>
      </w:r>
      <w:r w:rsidR="0096389D">
        <w:rPr>
          <w:rFonts w:ascii="Arial" w:hAnsi="Arial" w:cs="Arial"/>
          <w:b/>
          <w:sz w:val="24"/>
        </w:rPr>
        <w:t>8</w:t>
      </w:r>
      <w:r>
        <w:rPr>
          <w:rFonts w:ascii="Arial" w:hAnsi="Arial" w:cs="Arial"/>
          <w:b/>
          <w:sz w:val="24"/>
        </w:rPr>
        <w:t xml:space="preserve">.  Notice of </w:t>
      </w:r>
      <w:r w:rsidR="00350432">
        <w:rPr>
          <w:rFonts w:ascii="Arial" w:hAnsi="Arial" w:cs="Arial"/>
          <w:b/>
          <w:sz w:val="24"/>
        </w:rPr>
        <w:t xml:space="preserve">Special </w:t>
      </w:r>
      <w:r>
        <w:rPr>
          <w:rFonts w:ascii="Arial" w:hAnsi="Arial" w:cs="Arial"/>
          <w:b/>
          <w:sz w:val="24"/>
        </w:rPr>
        <w:t>Meetings.</w:t>
      </w:r>
    </w:p>
    <w:p w14:paraId="18EE699E" w14:textId="2FC04AF1" w:rsidR="00350432" w:rsidRDefault="00350432" w:rsidP="00350432">
      <w:pPr>
        <w:spacing w:after="240"/>
        <w:jc w:val="both"/>
        <w:rPr>
          <w:rFonts w:ascii="Arial" w:hAnsi="Arial" w:cs="Arial"/>
          <w:sz w:val="24"/>
          <w:szCs w:val="24"/>
        </w:rPr>
      </w:pPr>
      <w:r>
        <w:rPr>
          <w:rFonts w:ascii="Arial" w:hAnsi="Arial" w:cs="Arial"/>
          <w:color w:val="000000"/>
          <w:sz w:val="24"/>
          <w:szCs w:val="24"/>
        </w:rPr>
        <w:t>In compliance with the Brown Act, n</w:t>
      </w:r>
      <w:r w:rsidRPr="00165B89">
        <w:rPr>
          <w:rFonts w:ascii="Arial" w:hAnsi="Arial" w:cs="Arial"/>
          <w:color w:val="000000"/>
          <w:sz w:val="24"/>
          <w:szCs w:val="24"/>
        </w:rPr>
        <w:t xml:space="preserve">otice of a </w:t>
      </w:r>
      <w:r>
        <w:rPr>
          <w:rFonts w:ascii="Arial" w:hAnsi="Arial" w:cs="Arial"/>
          <w:color w:val="000000"/>
          <w:sz w:val="24"/>
          <w:szCs w:val="24"/>
        </w:rPr>
        <w:t>S</w:t>
      </w:r>
      <w:r w:rsidRPr="00165B89">
        <w:rPr>
          <w:rFonts w:ascii="Arial" w:hAnsi="Arial" w:cs="Arial"/>
          <w:color w:val="000000"/>
          <w:sz w:val="24"/>
          <w:szCs w:val="24"/>
        </w:rPr>
        <w:t xml:space="preserve">pecial </w:t>
      </w:r>
      <w:r>
        <w:rPr>
          <w:rFonts w:ascii="Arial" w:hAnsi="Arial" w:cs="Arial"/>
          <w:color w:val="000000"/>
          <w:sz w:val="24"/>
          <w:szCs w:val="24"/>
        </w:rPr>
        <w:t>M</w:t>
      </w:r>
      <w:r w:rsidRPr="00165B89">
        <w:rPr>
          <w:rFonts w:ascii="Arial" w:hAnsi="Arial" w:cs="Arial"/>
          <w:color w:val="000000"/>
          <w:sz w:val="24"/>
          <w:szCs w:val="24"/>
        </w:rPr>
        <w:t xml:space="preserve">eeting </w:t>
      </w:r>
      <w:r>
        <w:rPr>
          <w:rFonts w:ascii="Arial" w:hAnsi="Arial" w:cs="Arial"/>
          <w:color w:val="000000"/>
          <w:sz w:val="24"/>
          <w:szCs w:val="24"/>
        </w:rPr>
        <w:t>shall</w:t>
      </w:r>
      <w:r w:rsidRPr="00165B89">
        <w:rPr>
          <w:rFonts w:ascii="Arial" w:hAnsi="Arial" w:cs="Arial"/>
          <w:color w:val="000000"/>
          <w:sz w:val="24"/>
          <w:szCs w:val="24"/>
        </w:rPr>
        <w:t xml:space="preserve"> be provided 24 hours in advance of the meeting to all of the </w:t>
      </w:r>
      <w:r>
        <w:rPr>
          <w:rFonts w:ascii="Arial" w:hAnsi="Arial" w:cs="Arial"/>
          <w:color w:val="000000"/>
          <w:sz w:val="24"/>
          <w:szCs w:val="24"/>
        </w:rPr>
        <w:t>Directors</w:t>
      </w:r>
      <w:r w:rsidRPr="00165B89">
        <w:rPr>
          <w:rFonts w:ascii="Arial" w:hAnsi="Arial" w:cs="Arial"/>
          <w:color w:val="000000"/>
          <w:sz w:val="24"/>
          <w:szCs w:val="24"/>
        </w:rPr>
        <w:t xml:space="preserve"> and to all media outlets who have requested notification</w:t>
      </w:r>
      <w:r>
        <w:rPr>
          <w:rFonts w:ascii="Arial" w:hAnsi="Arial" w:cs="Arial"/>
          <w:color w:val="000000"/>
          <w:sz w:val="24"/>
          <w:szCs w:val="24"/>
        </w:rPr>
        <w:t xml:space="preserve">. </w:t>
      </w:r>
      <w:r w:rsidRPr="00165B89">
        <w:rPr>
          <w:rFonts w:ascii="Arial" w:hAnsi="Arial" w:cs="Arial"/>
          <w:color w:val="000000"/>
          <w:sz w:val="24"/>
          <w:szCs w:val="24"/>
        </w:rPr>
        <w:t>The notice also must be posted at least 24 hours prior to the meeting in a location freely accessible to the public</w:t>
      </w:r>
      <w:r w:rsidR="00233EE6">
        <w:rPr>
          <w:rFonts w:ascii="Arial" w:hAnsi="Arial" w:cs="Arial"/>
          <w:color w:val="000000"/>
          <w:sz w:val="24"/>
          <w:szCs w:val="24"/>
        </w:rPr>
        <w:t>, posted outside of the location of the Special meeting</w:t>
      </w:r>
      <w:r w:rsidRPr="00165B89">
        <w:rPr>
          <w:rFonts w:ascii="Arial" w:hAnsi="Arial" w:cs="Arial"/>
          <w:color w:val="000000"/>
          <w:sz w:val="24"/>
          <w:szCs w:val="24"/>
        </w:rPr>
        <w:t>. The notice sh</w:t>
      </w:r>
      <w:r>
        <w:rPr>
          <w:rFonts w:ascii="Arial" w:hAnsi="Arial" w:cs="Arial"/>
          <w:color w:val="000000"/>
          <w:sz w:val="24"/>
          <w:szCs w:val="24"/>
        </w:rPr>
        <w:t>all</w:t>
      </w:r>
      <w:r w:rsidRPr="00165B89">
        <w:rPr>
          <w:rFonts w:ascii="Arial" w:hAnsi="Arial" w:cs="Arial"/>
          <w:color w:val="000000"/>
          <w:sz w:val="24"/>
          <w:szCs w:val="24"/>
        </w:rPr>
        <w:t xml:space="preserve"> indicate that the meeting is being </w:t>
      </w:r>
      <w:r w:rsidR="00214E30" w:rsidRPr="00165B89">
        <w:rPr>
          <w:rFonts w:ascii="Arial" w:hAnsi="Arial" w:cs="Arial"/>
          <w:color w:val="000000"/>
          <w:sz w:val="24"/>
          <w:szCs w:val="24"/>
        </w:rPr>
        <w:t>called</w:t>
      </w:r>
      <w:r w:rsidRPr="00165B89">
        <w:rPr>
          <w:rFonts w:ascii="Arial" w:hAnsi="Arial" w:cs="Arial"/>
          <w:color w:val="000000"/>
          <w:sz w:val="24"/>
          <w:szCs w:val="24"/>
        </w:rPr>
        <w:t xml:space="preserve"> a </w:t>
      </w:r>
      <w:r>
        <w:rPr>
          <w:rFonts w:ascii="Arial" w:hAnsi="Arial" w:cs="Arial"/>
          <w:color w:val="000000"/>
          <w:sz w:val="24"/>
          <w:szCs w:val="24"/>
        </w:rPr>
        <w:t>S</w:t>
      </w:r>
      <w:r w:rsidRPr="00165B89">
        <w:rPr>
          <w:rFonts w:ascii="Arial" w:hAnsi="Arial" w:cs="Arial"/>
          <w:color w:val="000000"/>
          <w:sz w:val="24"/>
          <w:szCs w:val="24"/>
        </w:rPr>
        <w:t xml:space="preserve">pecial </w:t>
      </w:r>
      <w:r>
        <w:rPr>
          <w:rFonts w:ascii="Arial" w:hAnsi="Arial" w:cs="Arial"/>
          <w:color w:val="000000"/>
          <w:sz w:val="24"/>
          <w:szCs w:val="24"/>
        </w:rPr>
        <w:t>M</w:t>
      </w:r>
      <w:r w:rsidRPr="00165B89">
        <w:rPr>
          <w:rFonts w:ascii="Arial" w:hAnsi="Arial" w:cs="Arial"/>
          <w:color w:val="000000"/>
          <w:sz w:val="24"/>
          <w:szCs w:val="24"/>
        </w:rPr>
        <w:t>eeting, and shall state the time, place</w:t>
      </w:r>
      <w:r>
        <w:rPr>
          <w:rFonts w:ascii="Arial" w:hAnsi="Arial" w:cs="Arial"/>
          <w:color w:val="000000"/>
          <w:sz w:val="24"/>
          <w:szCs w:val="24"/>
        </w:rPr>
        <w:t xml:space="preserve"> of the meeting within the City of </w:t>
      </w:r>
      <w:r w:rsidR="00E43A79">
        <w:rPr>
          <w:rFonts w:ascii="Arial" w:hAnsi="Arial" w:cs="Arial"/>
          <w:color w:val="000000"/>
          <w:sz w:val="24"/>
          <w:szCs w:val="24"/>
        </w:rPr>
        <w:t>Manteca</w:t>
      </w:r>
      <w:r>
        <w:rPr>
          <w:rFonts w:ascii="Arial" w:hAnsi="Arial" w:cs="Arial"/>
          <w:color w:val="000000"/>
          <w:sz w:val="24"/>
          <w:szCs w:val="24"/>
        </w:rPr>
        <w:t>,</w:t>
      </w:r>
      <w:r w:rsidRPr="00165B89">
        <w:rPr>
          <w:rFonts w:ascii="Arial" w:hAnsi="Arial" w:cs="Arial"/>
          <w:color w:val="000000"/>
          <w:sz w:val="24"/>
          <w:szCs w:val="24"/>
        </w:rPr>
        <w:t xml:space="preserve"> and business to be </w:t>
      </w:r>
      <w:r>
        <w:rPr>
          <w:rFonts w:ascii="Arial" w:hAnsi="Arial" w:cs="Arial"/>
          <w:color w:val="000000"/>
          <w:sz w:val="24"/>
          <w:szCs w:val="24"/>
        </w:rPr>
        <w:t xml:space="preserve">considered or </w:t>
      </w:r>
      <w:r w:rsidRPr="00165B89">
        <w:rPr>
          <w:rFonts w:ascii="Arial" w:hAnsi="Arial" w:cs="Arial"/>
          <w:color w:val="000000"/>
          <w:sz w:val="24"/>
          <w:szCs w:val="24"/>
        </w:rPr>
        <w:t xml:space="preserve">transacted at the meeting. </w:t>
      </w:r>
      <w:r>
        <w:rPr>
          <w:rFonts w:ascii="Arial" w:hAnsi="Arial" w:cs="Arial"/>
          <w:color w:val="000000"/>
          <w:sz w:val="24"/>
          <w:szCs w:val="24"/>
        </w:rPr>
        <w:t xml:space="preserve"> </w:t>
      </w:r>
      <w:r w:rsidRPr="00165B89">
        <w:rPr>
          <w:rFonts w:ascii="Arial" w:hAnsi="Arial" w:cs="Arial"/>
          <w:color w:val="000000"/>
          <w:sz w:val="24"/>
          <w:szCs w:val="24"/>
        </w:rPr>
        <w:t xml:space="preserve">No other business shall be considered at the </w:t>
      </w:r>
      <w:r>
        <w:rPr>
          <w:rFonts w:ascii="Arial" w:hAnsi="Arial" w:cs="Arial"/>
          <w:color w:val="000000"/>
          <w:sz w:val="24"/>
          <w:szCs w:val="24"/>
        </w:rPr>
        <w:t>Special M</w:t>
      </w:r>
      <w:r w:rsidRPr="00165B89">
        <w:rPr>
          <w:rFonts w:ascii="Arial" w:hAnsi="Arial" w:cs="Arial"/>
          <w:color w:val="000000"/>
          <w:sz w:val="24"/>
          <w:szCs w:val="24"/>
        </w:rPr>
        <w:t>eeting</w:t>
      </w:r>
      <w:r w:rsidR="001271B0">
        <w:rPr>
          <w:rFonts w:ascii="Arial" w:hAnsi="Arial" w:cs="Arial"/>
          <w:color w:val="000000"/>
          <w:sz w:val="24"/>
          <w:szCs w:val="24"/>
        </w:rPr>
        <w:t>.</w:t>
      </w:r>
      <w:r w:rsidRPr="00165B89">
        <w:rPr>
          <w:rFonts w:ascii="Arial" w:hAnsi="Arial" w:cs="Arial"/>
          <w:color w:val="000000"/>
          <w:sz w:val="24"/>
          <w:szCs w:val="24"/>
        </w:rPr>
        <w:t xml:space="preserve"> </w:t>
      </w:r>
    </w:p>
    <w:p w14:paraId="0D568787" w14:textId="77777777" w:rsidR="00350432" w:rsidRDefault="00C651AF" w:rsidP="00714FFC">
      <w:pPr>
        <w:pStyle w:val="BodyText"/>
        <w:widowControl/>
        <w:tabs>
          <w:tab w:val="clear" w:pos="-1440"/>
        </w:tabs>
        <w:spacing w:after="240"/>
        <w:rPr>
          <w:rFonts w:ascii="Arial" w:hAnsi="Arial" w:cs="Arial"/>
          <w:b/>
        </w:rPr>
      </w:pPr>
      <w:r>
        <w:rPr>
          <w:rFonts w:ascii="Arial" w:hAnsi="Arial" w:cs="Arial"/>
          <w:b/>
        </w:rPr>
        <w:t>Section 9.  Emergency Meetings.</w:t>
      </w:r>
    </w:p>
    <w:p w14:paraId="4B99F134" w14:textId="77777777" w:rsidR="00C651AF" w:rsidRPr="001271B0" w:rsidRDefault="001271B0" w:rsidP="001271B0">
      <w:pPr>
        <w:spacing w:after="240"/>
        <w:jc w:val="both"/>
        <w:rPr>
          <w:rFonts w:ascii="Arial" w:hAnsi="Arial" w:cs="Arial"/>
          <w:sz w:val="24"/>
        </w:rPr>
      </w:pPr>
      <w:r>
        <w:rPr>
          <w:rFonts w:ascii="Arial" w:hAnsi="Arial" w:cs="Arial"/>
          <w:sz w:val="24"/>
        </w:rPr>
        <w:t>Emergency M</w:t>
      </w:r>
      <w:r w:rsidRPr="00166B56">
        <w:rPr>
          <w:rFonts w:ascii="Arial" w:hAnsi="Arial" w:cs="Arial"/>
          <w:sz w:val="24"/>
        </w:rPr>
        <w:t xml:space="preserve">eetings of the Board of Directors may be called </w:t>
      </w:r>
      <w:r>
        <w:rPr>
          <w:rFonts w:ascii="Arial" w:hAnsi="Arial" w:cs="Arial"/>
          <w:sz w:val="24"/>
        </w:rPr>
        <w:t>only upon a determination by a majority of the Board that an emergency situation exists.  For the purposes of this section, “emergency” is defined as a crippling disaster, mass destruction, terrorist activity work stoppage or other activity which poses an immediate peril to public health, safety or both, as determined by a majority of the Board.</w:t>
      </w:r>
    </w:p>
    <w:p w14:paraId="6BC72357" w14:textId="77777777" w:rsidR="00C651AF" w:rsidRDefault="00C651AF" w:rsidP="00714FFC">
      <w:pPr>
        <w:pStyle w:val="BodyText"/>
        <w:widowControl/>
        <w:tabs>
          <w:tab w:val="clear" w:pos="-1440"/>
        </w:tabs>
        <w:spacing w:after="240"/>
        <w:rPr>
          <w:rFonts w:ascii="Arial" w:hAnsi="Arial" w:cs="Arial"/>
          <w:b/>
        </w:rPr>
      </w:pPr>
      <w:r>
        <w:rPr>
          <w:rFonts w:ascii="Arial" w:hAnsi="Arial" w:cs="Arial"/>
          <w:b/>
        </w:rPr>
        <w:t>Section 10.  Time and Place of Emergency Meetings.</w:t>
      </w:r>
    </w:p>
    <w:p w14:paraId="51A3BD6F" w14:textId="77777777" w:rsidR="00C651AF" w:rsidRPr="008016B9" w:rsidRDefault="008016B9" w:rsidP="00714FFC">
      <w:pPr>
        <w:pStyle w:val="BodyText"/>
        <w:widowControl/>
        <w:tabs>
          <w:tab w:val="clear" w:pos="-1440"/>
        </w:tabs>
        <w:spacing w:after="240"/>
        <w:rPr>
          <w:rFonts w:ascii="Arial" w:hAnsi="Arial" w:cs="Arial"/>
        </w:rPr>
      </w:pPr>
      <w:r w:rsidRPr="008016B9">
        <w:rPr>
          <w:rFonts w:ascii="Arial" w:hAnsi="Arial" w:cs="Arial"/>
        </w:rPr>
        <w:t>Emergency Meetings shall be held at a time and place designated by the President.</w:t>
      </w:r>
    </w:p>
    <w:p w14:paraId="11A73CD8" w14:textId="77777777" w:rsidR="00C651AF" w:rsidRPr="00C651AF" w:rsidRDefault="00C651AF" w:rsidP="00714FFC">
      <w:pPr>
        <w:pStyle w:val="BodyText"/>
        <w:widowControl/>
        <w:tabs>
          <w:tab w:val="clear" w:pos="-1440"/>
        </w:tabs>
        <w:spacing w:after="240"/>
        <w:rPr>
          <w:rFonts w:ascii="Arial" w:hAnsi="Arial" w:cs="Arial"/>
          <w:b/>
        </w:rPr>
      </w:pPr>
      <w:r>
        <w:rPr>
          <w:rFonts w:ascii="Arial" w:hAnsi="Arial" w:cs="Arial"/>
          <w:b/>
        </w:rPr>
        <w:t>Section 11.  Notice of Emergency Meetings.</w:t>
      </w:r>
    </w:p>
    <w:p w14:paraId="57D5E510" w14:textId="77777777" w:rsidR="00350432" w:rsidRDefault="008016B9" w:rsidP="00714FFC">
      <w:pPr>
        <w:pStyle w:val="BodyText"/>
        <w:widowControl/>
        <w:tabs>
          <w:tab w:val="clear" w:pos="-1440"/>
        </w:tabs>
        <w:spacing w:after="240"/>
        <w:rPr>
          <w:rFonts w:ascii="Arial" w:hAnsi="Arial" w:cs="Arial"/>
          <w:color w:val="000000"/>
        </w:rPr>
      </w:pPr>
      <w:r w:rsidRPr="00E972D4">
        <w:rPr>
          <w:rFonts w:ascii="Arial" w:hAnsi="Arial" w:cs="Arial"/>
        </w:rPr>
        <w:t xml:space="preserve">Upon a determination by a </w:t>
      </w:r>
      <w:r w:rsidR="00E972D4">
        <w:rPr>
          <w:rFonts w:ascii="Arial" w:hAnsi="Arial" w:cs="Arial"/>
        </w:rPr>
        <w:t xml:space="preserve">roll call vote of a </w:t>
      </w:r>
      <w:r w:rsidRPr="00E972D4">
        <w:rPr>
          <w:rFonts w:ascii="Arial" w:hAnsi="Arial" w:cs="Arial"/>
        </w:rPr>
        <w:t>majority of the Board that an emergency as defined in Section 9 of this Article 4 exists, at least one hour’s telephonic notice of the time, place and subject of the Emergency Meeting, shall be given to all members of the Board and to</w:t>
      </w:r>
      <w:r w:rsidRPr="00E972D4">
        <w:rPr>
          <w:rFonts w:ascii="Arial" w:hAnsi="Arial" w:cs="Arial"/>
          <w:color w:val="000000"/>
        </w:rPr>
        <w:t xml:space="preserve"> all media outlets that have requested pursuant to the Brown Act that they receive notice of any Special Meetings called.  </w:t>
      </w:r>
      <w:r w:rsidR="00E972D4" w:rsidRPr="00E972D4">
        <w:rPr>
          <w:rFonts w:ascii="Arial" w:hAnsi="Arial" w:cs="Arial"/>
          <w:color w:val="000000"/>
        </w:rPr>
        <w:t xml:space="preserve">At the conclusion of the </w:t>
      </w:r>
      <w:r w:rsidR="00E972D4">
        <w:rPr>
          <w:rFonts w:ascii="Arial" w:hAnsi="Arial" w:cs="Arial"/>
          <w:color w:val="000000"/>
        </w:rPr>
        <w:t>Emergency M</w:t>
      </w:r>
      <w:r w:rsidR="00E972D4" w:rsidRPr="00E972D4">
        <w:rPr>
          <w:rFonts w:ascii="Arial" w:hAnsi="Arial" w:cs="Arial"/>
          <w:color w:val="000000"/>
        </w:rPr>
        <w:t xml:space="preserve">eeting, the minutes of the meeting, a list of persons who the </w:t>
      </w:r>
      <w:r w:rsidR="00E972D4">
        <w:rPr>
          <w:rFonts w:ascii="Arial" w:hAnsi="Arial" w:cs="Arial"/>
          <w:color w:val="000000"/>
        </w:rPr>
        <w:t xml:space="preserve">Board </w:t>
      </w:r>
      <w:r w:rsidR="00E972D4" w:rsidRPr="00E972D4">
        <w:rPr>
          <w:rFonts w:ascii="Arial" w:hAnsi="Arial" w:cs="Arial"/>
          <w:color w:val="000000"/>
        </w:rPr>
        <w:t xml:space="preserve">notified or attempted to notify, a copy of the rollcall vote, and any actions taken at the </w:t>
      </w:r>
      <w:r w:rsidR="00E972D4">
        <w:rPr>
          <w:rFonts w:ascii="Arial" w:hAnsi="Arial" w:cs="Arial"/>
          <w:color w:val="000000"/>
        </w:rPr>
        <w:t>Emergency Meeting</w:t>
      </w:r>
      <w:r w:rsidR="00E972D4" w:rsidRPr="00E972D4">
        <w:rPr>
          <w:rFonts w:ascii="Arial" w:hAnsi="Arial" w:cs="Arial"/>
          <w:color w:val="000000"/>
        </w:rPr>
        <w:t xml:space="preserve"> shall be posted for a minimum of 10 days in a public place as soon after the </w:t>
      </w:r>
      <w:r w:rsidR="00E972D4">
        <w:rPr>
          <w:rFonts w:ascii="Arial" w:hAnsi="Arial" w:cs="Arial"/>
          <w:color w:val="000000"/>
        </w:rPr>
        <w:t>Emergency M</w:t>
      </w:r>
      <w:r w:rsidR="00E972D4" w:rsidRPr="00E972D4">
        <w:rPr>
          <w:rFonts w:ascii="Arial" w:hAnsi="Arial" w:cs="Arial"/>
          <w:color w:val="000000"/>
        </w:rPr>
        <w:t>eeting as possible.</w:t>
      </w:r>
    </w:p>
    <w:p w14:paraId="11A613BC" w14:textId="77777777" w:rsidR="00233EE6" w:rsidRDefault="00233EE6" w:rsidP="00714FFC">
      <w:pPr>
        <w:pStyle w:val="BodyText"/>
        <w:widowControl/>
        <w:tabs>
          <w:tab w:val="clear" w:pos="-1440"/>
        </w:tabs>
        <w:spacing w:after="240"/>
        <w:rPr>
          <w:rFonts w:ascii="Arial" w:hAnsi="Arial" w:cs="Arial"/>
          <w:color w:val="000000"/>
        </w:rPr>
      </w:pPr>
    </w:p>
    <w:p w14:paraId="2D729826" w14:textId="77777777" w:rsidR="00233EE6" w:rsidRPr="00E972D4" w:rsidRDefault="00233EE6" w:rsidP="00714FFC">
      <w:pPr>
        <w:pStyle w:val="BodyText"/>
        <w:widowControl/>
        <w:tabs>
          <w:tab w:val="clear" w:pos="-1440"/>
        </w:tabs>
        <w:spacing w:after="240"/>
        <w:rPr>
          <w:rFonts w:ascii="Arial" w:hAnsi="Arial" w:cs="Arial"/>
        </w:rPr>
      </w:pPr>
    </w:p>
    <w:p w14:paraId="43C1724D" w14:textId="77777777" w:rsidR="00350432" w:rsidRDefault="00350432" w:rsidP="00714FFC">
      <w:pPr>
        <w:pStyle w:val="BodyText"/>
        <w:widowControl/>
        <w:tabs>
          <w:tab w:val="clear" w:pos="-1440"/>
        </w:tabs>
        <w:spacing w:after="240"/>
        <w:rPr>
          <w:rFonts w:ascii="Arial" w:hAnsi="Arial" w:cs="Arial"/>
        </w:rPr>
      </w:pPr>
      <w:r>
        <w:rPr>
          <w:rFonts w:ascii="Arial" w:hAnsi="Arial" w:cs="Arial"/>
          <w:b/>
        </w:rPr>
        <w:lastRenderedPageBreak/>
        <w:t xml:space="preserve">Section </w:t>
      </w:r>
      <w:r w:rsidR="00C651AF">
        <w:rPr>
          <w:rFonts w:ascii="Arial" w:hAnsi="Arial" w:cs="Arial"/>
          <w:b/>
        </w:rPr>
        <w:t>12</w:t>
      </w:r>
      <w:r>
        <w:rPr>
          <w:rFonts w:ascii="Arial" w:hAnsi="Arial" w:cs="Arial"/>
          <w:b/>
        </w:rPr>
        <w:t>.  Adjourned Meetings.</w:t>
      </w:r>
    </w:p>
    <w:p w14:paraId="6F4AC57E" w14:textId="77777777" w:rsidR="00350432" w:rsidRDefault="00350432" w:rsidP="00714FFC">
      <w:pPr>
        <w:pStyle w:val="BodyText"/>
        <w:widowControl/>
        <w:tabs>
          <w:tab w:val="clear" w:pos="-1440"/>
        </w:tabs>
        <w:spacing w:after="240"/>
        <w:rPr>
          <w:rFonts w:ascii="Arial" w:hAnsi="Arial" w:cs="Arial"/>
        </w:rPr>
      </w:pPr>
      <w:r w:rsidRPr="00714FFC">
        <w:rPr>
          <w:rFonts w:ascii="Arial" w:hAnsi="Arial" w:cs="Arial"/>
        </w:rPr>
        <w:t>Notice of the time and place of holding an adjourned</w:t>
      </w:r>
      <w:r>
        <w:rPr>
          <w:rFonts w:ascii="Arial" w:hAnsi="Arial" w:cs="Arial"/>
        </w:rPr>
        <w:t xml:space="preserve">, postponed or continued </w:t>
      </w:r>
      <w:r w:rsidRPr="00714FFC">
        <w:rPr>
          <w:rFonts w:ascii="Arial" w:hAnsi="Arial" w:cs="Arial"/>
        </w:rPr>
        <w:t xml:space="preserve">meeting </w:t>
      </w:r>
      <w:r>
        <w:rPr>
          <w:rFonts w:ascii="Arial" w:hAnsi="Arial" w:cs="Arial"/>
        </w:rPr>
        <w:t>must</w:t>
      </w:r>
      <w:r w:rsidRPr="00714FFC">
        <w:rPr>
          <w:rFonts w:ascii="Arial" w:hAnsi="Arial" w:cs="Arial"/>
        </w:rPr>
        <w:t xml:space="preserve"> be given to absent Directors if the time and place of the adjourned meeting are fixed at the meeting adjourned and if such adjourned meeting is held no more than forty eight (48) hours from the time of the original meeting.  Notice shall be given of any adjourned regular or special meeting to Directors absent from the original meeting if the adjourned meeting is held more than forty eight (48) hours from the time of the original meeting.</w:t>
      </w:r>
      <w:r>
        <w:rPr>
          <w:rFonts w:ascii="Arial" w:hAnsi="Arial" w:cs="Arial"/>
        </w:rPr>
        <w:t xml:space="preserve"> So long as the time and place of the adjourned, postponed or continued meeting is </w:t>
      </w:r>
      <w:r w:rsidR="00C651AF">
        <w:rPr>
          <w:rFonts w:ascii="Arial" w:hAnsi="Arial" w:cs="Arial"/>
        </w:rPr>
        <w:t xml:space="preserve">publicly </w:t>
      </w:r>
      <w:r>
        <w:rPr>
          <w:rFonts w:ascii="Arial" w:hAnsi="Arial" w:cs="Arial"/>
        </w:rPr>
        <w:t xml:space="preserve">announced </w:t>
      </w:r>
      <w:r w:rsidR="00C651AF">
        <w:rPr>
          <w:rFonts w:ascii="Arial" w:hAnsi="Arial" w:cs="Arial"/>
        </w:rPr>
        <w:t>at the meeting adjourned, postponed or continued, n</w:t>
      </w:r>
      <w:r>
        <w:rPr>
          <w:rFonts w:ascii="Arial" w:hAnsi="Arial" w:cs="Arial"/>
        </w:rPr>
        <w:t xml:space="preserve">o other notice of an adjourned, postponed or </w:t>
      </w:r>
      <w:r w:rsidR="00C651AF">
        <w:rPr>
          <w:rFonts w:ascii="Arial" w:hAnsi="Arial" w:cs="Arial"/>
        </w:rPr>
        <w:t>continued meeting need be given</w:t>
      </w:r>
    </w:p>
    <w:p w14:paraId="22876497" w14:textId="77777777" w:rsidR="00D576D2" w:rsidRPr="0057408C" w:rsidRDefault="00D576D2" w:rsidP="00714FFC">
      <w:pPr>
        <w:pStyle w:val="BodyText"/>
        <w:widowControl/>
        <w:tabs>
          <w:tab w:val="clear" w:pos="-1440"/>
        </w:tabs>
        <w:spacing w:after="240"/>
        <w:rPr>
          <w:rFonts w:ascii="Arial" w:hAnsi="Arial" w:cs="Arial"/>
        </w:rPr>
      </w:pPr>
      <w:r w:rsidRPr="0057408C">
        <w:rPr>
          <w:rFonts w:ascii="Arial" w:hAnsi="Arial" w:cs="Arial"/>
          <w:b/>
        </w:rPr>
        <w:t>Section 13.  Closed Sessions.</w:t>
      </w:r>
    </w:p>
    <w:p w14:paraId="5F4E69CC" w14:textId="77777777" w:rsidR="00233EE6" w:rsidRPr="0057408C" w:rsidRDefault="00340C57" w:rsidP="00714FFC">
      <w:pPr>
        <w:pStyle w:val="BodyText"/>
        <w:widowControl/>
        <w:tabs>
          <w:tab w:val="clear" w:pos="-1440"/>
        </w:tabs>
        <w:spacing w:after="240"/>
        <w:rPr>
          <w:rFonts w:ascii="Arial" w:hAnsi="Arial" w:cs="Arial"/>
        </w:rPr>
      </w:pPr>
      <w:r w:rsidRPr="0057408C">
        <w:rPr>
          <w:rFonts w:ascii="Arial" w:hAnsi="Arial" w:cs="Arial"/>
        </w:rPr>
        <w:t xml:space="preserve">The Board may conduct closed sessions regarding the following matters: </w:t>
      </w:r>
    </w:p>
    <w:p w14:paraId="7E050862" w14:textId="77777777" w:rsidR="00233EE6" w:rsidRPr="0057408C" w:rsidRDefault="00340C57" w:rsidP="00714FFC">
      <w:pPr>
        <w:pStyle w:val="BodyText"/>
        <w:widowControl/>
        <w:tabs>
          <w:tab w:val="clear" w:pos="-1440"/>
        </w:tabs>
        <w:spacing w:after="240"/>
        <w:rPr>
          <w:rFonts w:ascii="Arial" w:hAnsi="Arial" w:cs="Arial"/>
        </w:rPr>
      </w:pPr>
      <w:r w:rsidRPr="0057408C">
        <w:rPr>
          <w:rFonts w:ascii="Arial" w:hAnsi="Arial" w:cs="Arial"/>
        </w:rPr>
        <w:t xml:space="preserve">a) the appointment, performance evaluation, discipline or dismissal of an employee; </w:t>
      </w:r>
    </w:p>
    <w:p w14:paraId="2DE2101C" w14:textId="77777777" w:rsidR="00233EE6" w:rsidRPr="0057408C" w:rsidRDefault="00340C57" w:rsidP="00714FFC">
      <w:pPr>
        <w:pStyle w:val="BodyText"/>
        <w:widowControl/>
        <w:tabs>
          <w:tab w:val="clear" w:pos="-1440"/>
        </w:tabs>
        <w:spacing w:after="240"/>
        <w:rPr>
          <w:rFonts w:ascii="Arial" w:hAnsi="Arial" w:cs="Arial"/>
        </w:rPr>
      </w:pPr>
      <w:r w:rsidRPr="0057408C">
        <w:rPr>
          <w:rFonts w:ascii="Arial" w:hAnsi="Arial" w:cs="Arial"/>
        </w:rPr>
        <w:t xml:space="preserve">b) discussion with the Corporation’s attorney regarding pending litigation or a significant exposure to litigation </w:t>
      </w:r>
    </w:p>
    <w:p w14:paraId="50D1793D" w14:textId="77777777" w:rsidR="00233EE6" w:rsidRPr="0057408C" w:rsidRDefault="00340C57" w:rsidP="00714FFC">
      <w:pPr>
        <w:pStyle w:val="BodyText"/>
        <w:widowControl/>
        <w:tabs>
          <w:tab w:val="clear" w:pos="-1440"/>
        </w:tabs>
        <w:spacing w:after="240"/>
        <w:rPr>
          <w:rFonts w:ascii="Arial" w:hAnsi="Arial" w:cs="Arial"/>
        </w:rPr>
      </w:pPr>
      <w:r w:rsidRPr="0057408C">
        <w:rPr>
          <w:rFonts w:ascii="Arial" w:hAnsi="Arial" w:cs="Arial"/>
        </w:rPr>
        <w:t xml:space="preserve">c) granting authority to the Corporation’s negotiator concerning </w:t>
      </w:r>
      <w:r w:rsidR="00DA68A5" w:rsidRPr="0057408C">
        <w:rPr>
          <w:rFonts w:ascii="Arial" w:hAnsi="Arial" w:cs="Arial"/>
        </w:rPr>
        <w:t xml:space="preserve">the price and terms of payment in connection with the purchase, sale, lease or exchange of real property by or for the Corporation; </w:t>
      </w:r>
    </w:p>
    <w:p w14:paraId="1B0ED032" w14:textId="77777777" w:rsidR="00233EE6" w:rsidRPr="0057408C" w:rsidRDefault="00DA68A5" w:rsidP="00714FFC">
      <w:pPr>
        <w:pStyle w:val="BodyText"/>
        <w:widowControl/>
        <w:tabs>
          <w:tab w:val="clear" w:pos="-1440"/>
        </w:tabs>
        <w:spacing w:after="240"/>
        <w:rPr>
          <w:rFonts w:ascii="Arial" w:hAnsi="Arial" w:cs="Arial"/>
        </w:rPr>
      </w:pPr>
      <w:r w:rsidRPr="0057408C">
        <w:rPr>
          <w:rFonts w:ascii="Arial" w:hAnsi="Arial" w:cs="Arial"/>
        </w:rPr>
        <w:t xml:space="preserve">d) to meet and confer with the Corporation’s labor negotiator concerning discussions with employee organizations and unrepresented employees regarding salaries and fringe benefits; and </w:t>
      </w:r>
    </w:p>
    <w:p w14:paraId="510C0A11" w14:textId="77777777" w:rsidR="00233EE6" w:rsidRPr="0057408C" w:rsidRDefault="00DA68A5" w:rsidP="00714FFC">
      <w:pPr>
        <w:pStyle w:val="BodyText"/>
        <w:widowControl/>
        <w:tabs>
          <w:tab w:val="clear" w:pos="-1440"/>
        </w:tabs>
        <w:spacing w:after="240"/>
        <w:rPr>
          <w:rFonts w:ascii="Arial" w:hAnsi="Arial" w:cs="Arial"/>
        </w:rPr>
      </w:pPr>
      <w:r w:rsidRPr="0057408C">
        <w:rPr>
          <w:rFonts w:ascii="Arial" w:hAnsi="Arial" w:cs="Arial"/>
        </w:rPr>
        <w:t>e) meetings with the Corporation’s attorney, the chief of police</w:t>
      </w:r>
      <w:r w:rsidR="000B0D52" w:rsidRPr="0057408C">
        <w:rPr>
          <w:rFonts w:ascii="Arial" w:hAnsi="Arial" w:cs="Arial"/>
        </w:rPr>
        <w:t>,</w:t>
      </w:r>
      <w:r w:rsidRPr="0057408C">
        <w:rPr>
          <w:rFonts w:ascii="Arial" w:hAnsi="Arial" w:cs="Arial"/>
        </w:rPr>
        <w:t xml:space="preserve"> a security consultant or security operations manager, or their deputies, </w:t>
      </w:r>
      <w:r w:rsidR="000B0D52" w:rsidRPr="0057408C">
        <w:rPr>
          <w:rFonts w:ascii="Arial" w:hAnsi="Arial" w:cs="Arial"/>
        </w:rPr>
        <w:t>on matter posing a threat to the security of public buildings, or the public’s right of access to essential public services or facilities</w:t>
      </w:r>
      <w:r w:rsidRPr="0057408C">
        <w:rPr>
          <w:rFonts w:ascii="Arial" w:hAnsi="Arial" w:cs="Arial"/>
        </w:rPr>
        <w:t xml:space="preserve">.  </w:t>
      </w:r>
    </w:p>
    <w:p w14:paraId="3F2ACB66" w14:textId="2255CFA7" w:rsidR="00D576D2" w:rsidRPr="00D576D2" w:rsidRDefault="000B0D52" w:rsidP="00714FFC">
      <w:pPr>
        <w:pStyle w:val="BodyText"/>
        <w:widowControl/>
        <w:tabs>
          <w:tab w:val="clear" w:pos="-1440"/>
        </w:tabs>
        <w:spacing w:after="240"/>
        <w:rPr>
          <w:rFonts w:ascii="Arial" w:hAnsi="Arial" w:cs="Arial"/>
        </w:rPr>
      </w:pPr>
      <w:r w:rsidRPr="0057408C">
        <w:rPr>
          <w:rFonts w:ascii="Arial" w:hAnsi="Arial" w:cs="Arial"/>
        </w:rPr>
        <w:t xml:space="preserve">No person shall disclose information communicated made in a closed session that is specifically related to the basis for the Board to meet </w:t>
      </w:r>
      <w:r w:rsidR="00F41319" w:rsidRPr="0057408C">
        <w:rPr>
          <w:rFonts w:ascii="Arial" w:hAnsi="Arial" w:cs="Arial"/>
        </w:rPr>
        <w:t>in</w:t>
      </w:r>
      <w:r w:rsidRPr="0057408C">
        <w:rPr>
          <w:rFonts w:ascii="Arial" w:hAnsi="Arial" w:cs="Arial"/>
        </w:rPr>
        <w:t xml:space="preserve"> closed session (“confidential information”)  </w:t>
      </w:r>
      <w:r w:rsidR="00DA68A5" w:rsidRPr="0057408C">
        <w:rPr>
          <w:rFonts w:ascii="Arial" w:hAnsi="Arial" w:cs="Arial"/>
        </w:rPr>
        <w:t>Such closed sessions may be held as part of a regular meeting of the Board, or at a special meeting convened for the sole purpose of the closed session.  All such closed sessions shall be conducted in accordance with the provisions of the Brown Act.</w:t>
      </w:r>
      <w:r w:rsidR="00DA68A5">
        <w:rPr>
          <w:rFonts w:ascii="Arial" w:hAnsi="Arial" w:cs="Arial"/>
        </w:rPr>
        <w:t xml:space="preserve">  </w:t>
      </w:r>
    </w:p>
    <w:p w14:paraId="27168C28" w14:textId="41FF06C4" w:rsidR="001F6E9C" w:rsidRDefault="00BB5E28" w:rsidP="00714FFC">
      <w:pPr>
        <w:pStyle w:val="BodyText"/>
        <w:widowControl/>
        <w:tabs>
          <w:tab w:val="clear" w:pos="-1440"/>
        </w:tabs>
        <w:spacing w:after="240"/>
        <w:rPr>
          <w:rFonts w:ascii="Arial" w:hAnsi="Arial" w:cs="Arial"/>
          <w:b/>
        </w:rPr>
      </w:pPr>
      <w:r>
        <w:rPr>
          <w:rFonts w:ascii="Arial" w:hAnsi="Arial" w:cs="Arial"/>
          <w:b/>
        </w:rPr>
        <w:t>Section 1</w:t>
      </w:r>
      <w:r w:rsidR="00A02ADD">
        <w:rPr>
          <w:rFonts w:ascii="Arial" w:hAnsi="Arial" w:cs="Arial"/>
          <w:b/>
        </w:rPr>
        <w:t>4</w:t>
      </w:r>
      <w:r>
        <w:rPr>
          <w:rFonts w:ascii="Arial" w:hAnsi="Arial" w:cs="Arial"/>
          <w:b/>
        </w:rPr>
        <w:t xml:space="preserve">.  </w:t>
      </w:r>
      <w:r w:rsidR="001F6E9C">
        <w:rPr>
          <w:rFonts w:ascii="Arial" w:hAnsi="Arial" w:cs="Arial"/>
          <w:b/>
        </w:rPr>
        <w:t>Quorum for Meeting.</w:t>
      </w:r>
    </w:p>
    <w:p w14:paraId="270BA7C9" w14:textId="23BBA18D" w:rsidR="001F6E9C" w:rsidRDefault="001F6E9C" w:rsidP="00233EE6">
      <w:pPr>
        <w:spacing w:after="240" w:line="240" w:lineRule="auto"/>
        <w:jc w:val="both"/>
        <w:rPr>
          <w:rFonts w:ascii="Arial" w:hAnsi="Arial" w:cs="Arial"/>
          <w:sz w:val="24"/>
          <w:szCs w:val="24"/>
        </w:rPr>
      </w:pPr>
      <w:r w:rsidRPr="0057408C">
        <w:rPr>
          <w:rFonts w:ascii="Arial" w:hAnsi="Arial" w:cs="Arial"/>
          <w:sz w:val="24"/>
          <w:szCs w:val="24"/>
        </w:rPr>
        <w:t>A quorum shall consist of fifty per cent plus 1 of the sitting Board of Directors.  Except as otherwise provided in these Bylaws or in the Articles of Incorporation of this Corporation, or by law, no business shall be considered by the Board at any meeting at which a quorum, as hereinafter defined, is not present,</w:t>
      </w:r>
      <w:r w:rsidRPr="001F6E9C">
        <w:rPr>
          <w:rFonts w:ascii="Arial" w:hAnsi="Arial" w:cs="Arial"/>
          <w:sz w:val="24"/>
          <w:szCs w:val="24"/>
        </w:rPr>
        <w:t xml:space="preserve"> and the only motion which the </w:t>
      </w:r>
      <w:r w:rsidR="00233EE6">
        <w:rPr>
          <w:rFonts w:ascii="Arial" w:hAnsi="Arial" w:cs="Arial"/>
          <w:sz w:val="24"/>
          <w:szCs w:val="24"/>
        </w:rPr>
        <w:t xml:space="preserve">President or </w:t>
      </w:r>
      <w:r w:rsidRPr="001F6E9C">
        <w:rPr>
          <w:rFonts w:ascii="Arial" w:hAnsi="Arial" w:cs="Arial"/>
          <w:sz w:val="24"/>
          <w:szCs w:val="24"/>
        </w:rPr>
        <w:t xml:space="preserve">Chair shall entertain at such meeting is a motion to adjourn.  However, a majority of the Directors present at such meeting may adjourn from time to time until the time fixed for the next regular meeting of the Board.  The Directors present at a duly called and held </w:t>
      </w:r>
      <w:r w:rsidRPr="001F6E9C">
        <w:rPr>
          <w:rFonts w:ascii="Arial" w:hAnsi="Arial" w:cs="Arial"/>
          <w:sz w:val="24"/>
          <w:szCs w:val="24"/>
        </w:rPr>
        <w:lastRenderedPageBreak/>
        <w:t>meeting at which a quorum is initially present may continue to do business notwithstanding the loss of a quorum at the meeting due to a withdrawal of Directors from the meeting, provided that any action thereafter taken must be approved by at least a majority of the required quorum for such meeting or such greater percentage as may be required by law, or the Articles of Incorporation or Bylaws of this Corporation.</w:t>
      </w:r>
    </w:p>
    <w:p w14:paraId="053087EA" w14:textId="77777777" w:rsidR="001F6E9C" w:rsidRDefault="001F6E9C" w:rsidP="001F6E9C">
      <w:pPr>
        <w:spacing w:after="240"/>
        <w:jc w:val="both"/>
        <w:rPr>
          <w:rFonts w:ascii="Arial" w:hAnsi="Arial" w:cs="Arial"/>
          <w:sz w:val="24"/>
          <w:szCs w:val="24"/>
        </w:rPr>
      </w:pPr>
      <w:r>
        <w:rPr>
          <w:rFonts w:ascii="Arial" w:hAnsi="Arial" w:cs="Arial"/>
          <w:b/>
          <w:sz w:val="24"/>
          <w:szCs w:val="24"/>
        </w:rPr>
        <w:t>Section 1</w:t>
      </w:r>
      <w:r w:rsidR="00BB5E28">
        <w:rPr>
          <w:rFonts w:ascii="Arial" w:hAnsi="Arial" w:cs="Arial"/>
          <w:b/>
          <w:sz w:val="24"/>
          <w:szCs w:val="24"/>
        </w:rPr>
        <w:t>6</w:t>
      </w:r>
      <w:r>
        <w:rPr>
          <w:rFonts w:ascii="Arial" w:hAnsi="Arial" w:cs="Arial"/>
          <w:b/>
          <w:sz w:val="24"/>
          <w:szCs w:val="24"/>
        </w:rPr>
        <w:t>.  Majority Action as a Board Action.</w:t>
      </w:r>
    </w:p>
    <w:p w14:paraId="31DAD0D5" w14:textId="77777777" w:rsidR="002264AA" w:rsidRDefault="002264AA" w:rsidP="00233EE6">
      <w:pPr>
        <w:pStyle w:val="BodyText"/>
        <w:widowControl/>
        <w:tabs>
          <w:tab w:val="clear" w:pos="-1440"/>
        </w:tabs>
        <w:spacing w:after="240"/>
        <w:rPr>
          <w:rFonts w:ascii="Arial" w:hAnsi="Arial" w:cs="Arial"/>
        </w:rPr>
      </w:pPr>
      <w:r w:rsidRPr="002264AA">
        <w:rPr>
          <w:rFonts w:ascii="Arial" w:hAnsi="Arial" w:cs="Arial"/>
        </w:rPr>
        <w:t>Every act or decision done or made by a majority of the Directors present at a meeting duly held at which a quorum is present is the act of the Board of Directors, unless the Articles of Incorporation or Bylaws of this Corporation, or provisions of the California Nonprofit Corporation Law</w:t>
      </w:r>
      <w:r>
        <w:rPr>
          <w:rFonts w:ascii="Arial" w:hAnsi="Arial" w:cs="Arial"/>
        </w:rPr>
        <w:t>.</w:t>
      </w:r>
    </w:p>
    <w:p w14:paraId="328A5764" w14:textId="32BAEBAB" w:rsidR="002264AA" w:rsidRDefault="002264AA" w:rsidP="002264AA">
      <w:pPr>
        <w:pStyle w:val="BodyText"/>
        <w:widowControl/>
        <w:tabs>
          <w:tab w:val="clear" w:pos="-1440"/>
        </w:tabs>
        <w:spacing w:after="240"/>
        <w:rPr>
          <w:rFonts w:ascii="Arial" w:hAnsi="Arial" w:cs="Arial"/>
          <w:b/>
        </w:rPr>
      </w:pPr>
      <w:r>
        <w:rPr>
          <w:rFonts w:ascii="Arial" w:hAnsi="Arial" w:cs="Arial"/>
          <w:b/>
        </w:rPr>
        <w:t>Section 1</w:t>
      </w:r>
      <w:r w:rsidR="00BB5E28">
        <w:rPr>
          <w:rFonts w:ascii="Arial" w:hAnsi="Arial" w:cs="Arial"/>
          <w:b/>
        </w:rPr>
        <w:t>7</w:t>
      </w:r>
      <w:r>
        <w:rPr>
          <w:rFonts w:ascii="Arial" w:hAnsi="Arial" w:cs="Arial"/>
          <w:b/>
        </w:rPr>
        <w:t>.  Voting.</w:t>
      </w:r>
    </w:p>
    <w:p w14:paraId="00477345" w14:textId="77777777" w:rsidR="002264AA" w:rsidRDefault="002264AA" w:rsidP="002264AA">
      <w:pPr>
        <w:pStyle w:val="BodyText"/>
        <w:widowControl/>
        <w:tabs>
          <w:tab w:val="clear" w:pos="-1440"/>
        </w:tabs>
        <w:spacing w:after="240"/>
        <w:rPr>
          <w:rFonts w:ascii="Arial" w:hAnsi="Arial" w:cs="Arial"/>
        </w:rPr>
      </w:pPr>
      <w:r w:rsidRPr="00A06E87">
        <w:rPr>
          <w:rFonts w:ascii="Arial" w:hAnsi="Arial" w:cs="Arial"/>
        </w:rPr>
        <w:t>Each Director shall have one (1) vote on each matter presented to the Board of Directo</w:t>
      </w:r>
      <w:r w:rsidR="00A06E87" w:rsidRPr="00A06E87">
        <w:rPr>
          <w:rFonts w:ascii="Arial" w:hAnsi="Arial" w:cs="Arial"/>
        </w:rPr>
        <w:t>rs for action.  No Director may</w:t>
      </w:r>
      <w:r w:rsidRPr="00A06E87">
        <w:rPr>
          <w:rFonts w:ascii="Arial" w:hAnsi="Arial" w:cs="Arial"/>
        </w:rPr>
        <w:t xml:space="preserve"> vote by proxy.</w:t>
      </w:r>
    </w:p>
    <w:p w14:paraId="501DCCAC" w14:textId="77777777" w:rsidR="00A06E87" w:rsidRDefault="000B0D52" w:rsidP="002264AA">
      <w:pPr>
        <w:pStyle w:val="BodyText"/>
        <w:widowControl/>
        <w:tabs>
          <w:tab w:val="clear" w:pos="-1440"/>
        </w:tabs>
        <w:spacing w:after="240"/>
        <w:rPr>
          <w:rFonts w:ascii="Arial" w:hAnsi="Arial" w:cs="Arial"/>
          <w:b/>
        </w:rPr>
      </w:pPr>
      <w:r>
        <w:rPr>
          <w:rFonts w:ascii="Arial" w:hAnsi="Arial" w:cs="Arial"/>
          <w:b/>
        </w:rPr>
        <w:t>Section 1</w:t>
      </w:r>
      <w:r w:rsidR="00BB5E28">
        <w:rPr>
          <w:rFonts w:ascii="Arial" w:hAnsi="Arial" w:cs="Arial"/>
          <w:b/>
        </w:rPr>
        <w:t>8</w:t>
      </w:r>
      <w:r w:rsidR="00A06E87">
        <w:rPr>
          <w:rFonts w:ascii="Arial" w:hAnsi="Arial" w:cs="Arial"/>
          <w:b/>
        </w:rPr>
        <w:t xml:space="preserve">.  Conduct of Meetings. </w:t>
      </w:r>
    </w:p>
    <w:p w14:paraId="2241BB94" w14:textId="77777777" w:rsidR="00A06E87" w:rsidRPr="00A06E87" w:rsidRDefault="00A06E87" w:rsidP="00A06E87">
      <w:pPr>
        <w:spacing w:after="240"/>
        <w:jc w:val="both"/>
        <w:rPr>
          <w:rFonts w:ascii="Arial" w:hAnsi="Arial" w:cs="Arial"/>
          <w:sz w:val="24"/>
        </w:rPr>
      </w:pPr>
      <w:r w:rsidRPr="00A06E87">
        <w:rPr>
          <w:rFonts w:ascii="Arial" w:hAnsi="Arial" w:cs="Arial"/>
          <w:sz w:val="24"/>
        </w:rPr>
        <w:t>Meetings of the Board of Directors shall be presided over by the President of the Board, or appointed Chairperson of the Board, or, in his or her absence, by the Vice President of the Corporation or, in the absence of each of these persons, by a Chairperson chosen by a majority of the Directors present at the meeting.  The Secretary of the Corporation shall act as secretary of all meetings of the Board, provided that, in his or her absence, the presiding officer shall appoint another person to act as Secretary of the Meeting.</w:t>
      </w:r>
    </w:p>
    <w:p w14:paraId="4EC5DD81" w14:textId="77777777" w:rsidR="00A06E87" w:rsidRDefault="00A06E87" w:rsidP="00A06E87">
      <w:pPr>
        <w:spacing w:after="240"/>
        <w:jc w:val="both"/>
        <w:rPr>
          <w:rFonts w:ascii="Arial" w:hAnsi="Arial" w:cs="Arial"/>
          <w:sz w:val="24"/>
        </w:rPr>
      </w:pPr>
      <w:r w:rsidRPr="0057408C">
        <w:rPr>
          <w:rFonts w:ascii="Arial" w:hAnsi="Arial" w:cs="Arial"/>
          <w:sz w:val="24"/>
        </w:rPr>
        <w:t xml:space="preserve">Meetings </w:t>
      </w:r>
      <w:r w:rsidR="005C698B" w:rsidRPr="0057408C">
        <w:rPr>
          <w:rFonts w:ascii="Arial" w:hAnsi="Arial" w:cs="Arial"/>
          <w:sz w:val="24"/>
        </w:rPr>
        <w:t>shall</w:t>
      </w:r>
      <w:r w:rsidRPr="0057408C">
        <w:rPr>
          <w:rFonts w:ascii="Arial" w:hAnsi="Arial" w:cs="Arial"/>
          <w:sz w:val="24"/>
        </w:rPr>
        <w:t xml:space="preserve"> be governed by Roberts Rules of Order, as such rules may be revised from time to time, insofar as such rules are not inconsistent with or in conflict with these Bylaws, with the Articles of Incorporation of this Corporation, or with provisions of law.</w:t>
      </w:r>
    </w:p>
    <w:p w14:paraId="17CF754F" w14:textId="77777777" w:rsidR="00C37694" w:rsidRDefault="00A06E87" w:rsidP="00A06E87">
      <w:pPr>
        <w:spacing w:after="240"/>
        <w:jc w:val="both"/>
        <w:rPr>
          <w:rFonts w:ascii="Arial" w:hAnsi="Arial" w:cs="Arial"/>
          <w:b/>
        </w:rPr>
      </w:pPr>
      <w:r>
        <w:rPr>
          <w:rFonts w:ascii="Arial" w:hAnsi="Arial" w:cs="Arial"/>
          <w:b/>
          <w:sz w:val="24"/>
        </w:rPr>
        <w:t>Section 1</w:t>
      </w:r>
      <w:r w:rsidR="00BB5E28">
        <w:rPr>
          <w:rFonts w:ascii="Arial" w:hAnsi="Arial" w:cs="Arial"/>
          <w:b/>
          <w:sz w:val="24"/>
        </w:rPr>
        <w:t>9</w:t>
      </w:r>
      <w:r>
        <w:rPr>
          <w:rFonts w:ascii="Arial" w:hAnsi="Arial" w:cs="Arial"/>
          <w:b/>
          <w:sz w:val="24"/>
        </w:rPr>
        <w:t xml:space="preserve">.  </w:t>
      </w:r>
      <w:r w:rsidR="00C24BE0">
        <w:rPr>
          <w:rFonts w:ascii="Arial" w:hAnsi="Arial" w:cs="Arial"/>
          <w:b/>
        </w:rPr>
        <w:t xml:space="preserve">Telephonic </w:t>
      </w:r>
      <w:r w:rsidR="00C651AF">
        <w:rPr>
          <w:rFonts w:ascii="Arial" w:hAnsi="Arial" w:cs="Arial"/>
          <w:b/>
        </w:rPr>
        <w:t>Participation</w:t>
      </w:r>
    </w:p>
    <w:p w14:paraId="0CD40A34" w14:textId="6B424CCF" w:rsidR="00A06E87" w:rsidRDefault="00C24BE0" w:rsidP="00350432">
      <w:pPr>
        <w:spacing w:after="240"/>
        <w:jc w:val="both"/>
        <w:rPr>
          <w:rFonts w:ascii="Arial" w:hAnsi="Arial" w:cs="Arial"/>
          <w:sz w:val="24"/>
          <w:szCs w:val="24"/>
        </w:rPr>
      </w:pPr>
      <w:r w:rsidRPr="0057408C">
        <w:rPr>
          <w:rFonts w:ascii="Arial" w:hAnsi="Arial" w:cs="Arial"/>
          <w:sz w:val="24"/>
          <w:szCs w:val="24"/>
        </w:rPr>
        <w:t xml:space="preserve">Any Director may participate in a Regular, Special or Emergency Meeting </w:t>
      </w:r>
      <w:r w:rsidR="00350432" w:rsidRPr="0057408C">
        <w:rPr>
          <w:rFonts w:ascii="Arial" w:hAnsi="Arial" w:cs="Arial"/>
          <w:sz w:val="24"/>
          <w:szCs w:val="24"/>
        </w:rPr>
        <w:t xml:space="preserve">by </w:t>
      </w:r>
      <w:r w:rsidRPr="0057408C">
        <w:rPr>
          <w:rFonts w:ascii="Arial" w:hAnsi="Arial" w:cs="Arial"/>
          <w:sz w:val="24"/>
          <w:szCs w:val="24"/>
        </w:rPr>
        <w:t xml:space="preserve"> telephone conference, </w:t>
      </w:r>
      <w:r w:rsidR="002264AA" w:rsidRPr="0057408C">
        <w:rPr>
          <w:rFonts w:ascii="Arial" w:hAnsi="Arial" w:cs="Arial"/>
          <w:sz w:val="24"/>
          <w:szCs w:val="24"/>
        </w:rPr>
        <w:t>electronic video screen communication (</w:t>
      </w:r>
      <w:r w:rsidRPr="0057408C">
        <w:rPr>
          <w:rFonts w:ascii="Arial" w:hAnsi="Arial" w:cs="Arial"/>
          <w:sz w:val="24"/>
          <w:szCs w:val="24"/>
        </w:rPr>
        <w:t>skype</w:t>
      </w:r>
      <w:r w:rsidR="00311C1D" w:rsidRPr="0057408C">
        <w:rPr>
          <w:rFonts w:ascii="Arial" w:hAnsi="Arial" w:cs="Arial"/>
          <w:sz w:val="24"/>
          <w:szCs w:val="24"/>
        </w:rPr>
        <w:t xml:space="preserve"> or zoom</w:t>
      </w:r>
      <w:r w:rsidR="002264AA" w:rsidRPr="0057408C">
        <w:rPr>
          <w:rFonts w:ascii="Arial" w:hAnsi="Arial" w:cs="Arial"/>
          <w:sz w:val="24"/>
          <w:szCs w:val="24"/>
        </w:rPr>
        <w:t>)</w:t>
      </w:r>
      <w:r w:rsidRPr="0057408C">
        <w:rPr>
          <w:rFonts w:ascii="Arial" w:hAnsi="Arial" w:cs="Arial"/>
          <w:sz w:val="24"/>
          <w:szCs w:val="24"/>
        </w:rPr>
        <w:t>, or similar communications equipment, so as long as all Directors</w:t>
      </w:r>
      <w:r w:rsidR="00350432" w:rsidRPr="0057408C">
        <w:rPr>
          <w:rFonts w:ascii="Arial" w:hAnsi="Arial" w:cs="Arial"/>
          <w:sz w:val="24"/>
          <w:szCs w:val="24"/>
        </w:rPr>
        <w:t xml:space="preserve"> </w:t>
      </w:r>
      <w:r w:rsidRPr="0057408C">
        <w:rPr>
          <w:rFonts w:ascii="Arial" w:hAnsi="Arial" w:cs="Arial"/>
          <w:sz w:val="24"/>
          <w:szCs w:val="24"/>
        </w:rPr>
        <w:t xml:space="preserve">can hear </w:t>
      </w:r>
      <w:r w:rsidR="00350432" w:rsidRPr="0057408C">
        <w:rPr>
          <w:rFonts w:ascii="Arial" w:hAnsi="Arial" w:cs="Arial"/>
          <w:sz w:val="24"/>
          <w:szCs w:val="24"/>
        </w:rPr>
        <w:t xml:space="preserve">and be heard by </w:t>
      </w:r>
      <w:r w:rsidRPr="0057408C">
        <w:rPr>
          <w:rFonts w:ascii="Arial" w:hAnsi="Arial" w:cs="Arial"/>
          <w:sz w:val="24"/>
          <w:szCs w:val="24"/>
        </w:rPr>
        <w:t>one another.</w:t>
      </w:r>
      <w:r w:rsidR="00350432" w:rsidRPr="0057408C">
        <w:rPr>
          <w:rFonts w:ascii="Arial" w:hAnsi="Arial" w:cs="Arial"/>
          <w:sz w:val="24"/>
          <w:szCs w:val="24"/>
        </w:rPr>
        <w:t xml:space="preserve"> </w:t>
      </w:r>
      <w:r w:rsidR="00C22427" w:rsidRPr="0057408C">
        <w:rPr>
          <w:rFonts w:ascii="Arial" w:hAnsi="Arial" w:cs="Arial"/>
          <w:sz w:val="24"/>
          <w:szCs w:val="24"/>
        </w:rPr>
        <w:t>P</w:t>
      </w:r>
      <w:r w:rsidR="00350432" w:rsidRPr="0057408C">
        <w:rPr>
          <w:rFonts w:ascii="Arial" w:hAnsi="Arial" w:cs="Arial"/>
          <w:sz w:val="24"/>
          <w:szCs w:val="24"/>
        </w:rPr>
        <w:t xml:space="preserve">articipating in the meeting by such means </w:t>
      </w:r>
      <w:r w:rsidR="002264AA" w:rsidRPr="0057408C">
        <w:rPr>
          <w:rFonts w:ascii="Arial" w:hAnsi="Arial" w:cs="Arial"/>
          <w:sz w:val="24"/>
          <w:szCs w:val="24"/>
        </w:rPr>
        <w:t xml:space="preserve">constitute presence at the meeting, </w:t>
      </w:r>
      <w:r w:rsidR="00C22427" w:rsidRPr="0057408C">
        <w:rPr>
          <w:rFonts w:ascii="Arial" w:hAnsi="Arial" w:cs="Arial"/>
          <w:sz w:val="24"/>
          <w:szCs w:val="24"/>
        </w:rPr>
        <w:t>a</w:t>
      </w:r>
      <w:r w:rsidR="002264AA" w:rsidRPr="0057408C">
        <w:rPr>
          <w:rFonts w:ascii="Arial" w:hAnsi="Arial" w:cs="Arial"/>
          <w:sz w:val="24"/>
          <w:szCs w:val="24"/>
        </w:rPr>
        <w:t xml:space="preserve">nd </w:t>
      </w:r>
      <w:r w:rsidR="00C22427" w:rsidRPr="0057408C">
        <w:rPr>
          <w:rFonts w:ascii="Arial" w:hAnsi="Arial" w:cs="Arial"/>
          <w:sz w:val="24"/>
          <w:szCs w:val="24"/>
        </w:rPr>
        <w:t xml:space="preserve">Directors so participating </w:t>
      </w:r>
      <w:r w:rsidR="00350432" w:rsidRPr="0057408C">
        <w:rPr>
          <w:rFonts w:ascii="Arial" w:hAnsi="Arial" w:cs="Arial"/>
          <w:sz w:val="24"/>
          <w:szCs w:val="24"/>
        </w:rPr>
        <w:t xml:space="preserve">shall </w:t>
      </w:r>
      <w:r w:rsidR="00233EE6" w:rsidRPr="0057408C">
        <w:rPr>
          <w:rFonts w:ascii="Arial" w:hAnsi="Arial" w:cs="Arial"/>
          <w:sz w:val="24"/>
          <w:szCs w:val="24"/>
        </w:rPr>
        <w:t xml:space="preserve">not </w:t>
      </w:r>
      <w:r w:rsidR="00350432" w:rsidRPr="0057408C">
        <w:rPr>
          <w:rFonts w:ascii="Arial" w:hAnsi="Arial" w:cs="Arial"/>
          <w:sz w:val="24"/>
          <w:szCs w:val="24"/>
        </w:rPr>
        <w:t>be counted as present for purposes of a quorum.</w:t>
      </w:r>
      <w:r w:rsidR="00E972D4" w:rsidRPr="0057408C">
        <w:rPr>
          <w:rFonts w:ascii="Arial" w:hAnsi="Arial" w:cs="Arial"/>
          <w:sz w:val="24"/>
          <w:szCs w:val="24"/>
        </w:rPr>
        <w:t xml:space="preserve"> </w:t>
      </w:r>
      <w:r w:rsidR="00233EE6" w:rsidRPr="0057408C">
        <w:rPr>
          <w:rFonts w:ascii="Arial" w:hAnsi="Arial" w:cs="Arial"/>
          <w:sz w:val="24"/>
          <w:szCs w:val="24"/>
        </w:rPr>
        <w:t>Nor those Directors not present shall be able to move or second an action of the Board.</w:t>
      </w:r>
      <w:r w:rsidR="00233EE6">
        <w:rPr>
          <w:rFonts w:ascii="Arial" w:hAnsi="Arial" w:cs="Arial"/>
          <w:sz w:val="24"/>
          <w:szCs w:val="24"/>
        </w:rPr>
        <w:t xml:space="preserve"> </w:t>
      </w:r>
    </w:p>
    <w:p w14:paraId="3D9830B4" w14:textId="77777777" w:rsidR="00A06E87" w:rsidRDefault="00BB5E28" w:rsidP="00350432">
      <w:pPr>
        <w:spacing w:after="240"/>
        <w:jc w:val="both"/>
        <w:rPr>
          <w:rFonts w:ascii="Arial" w:hAnsi="Arial" w:cs="Arial"/>
          <w:sz w:val="24"/>
          <w:szCs w:val="24"/>
        </w:rPr>
      </w:pPr>
      <w:r>
        <w:rPr>
          <w:rFonts w:ascii="Arial" w:hAnsi="Arial" w:cs="Arial"/>
          <w:b/>
          <w:sz w:val="24"/>
          <w:szCs w:val="24"/>
        </w:rPr>
        <w:t>Section 20</w:t>
      </w:r>
      <w:r w:rsidR="00A06E87">
        <w:rPr>
          <w:rFonts w:ascii="Arial" w:hAnsi="Arial" w:cs="Arial"/>
          <w:b/>
          <w:sz w:val="24"/>
          <w:szCs w:val="24"/>
        </w:rPr>
        <w:t>.  Insurance for Corporate Agents.</w:t>
      </w:r>
    </w:p>
    <w:p w14:paraId="12912BA1" w14:textId="77777777" w:rsidR="00A06E87" w:rsidRDefault="00A06E87" w:rsidP="00311C1D">
      <w:pPr>
        <w:rPr>
          <w:rFonts w:ascii="Arial" w:hAnsi="Arial" w:cs="Arial"/>
          <w:sz w:val="24"/>
          <w:szCs w:val="24"/>
        </w:rPr>
      </w:pPr>
      <w:r w:rsidRPr="00311C1D">
        <w:rPr>
          <w:rFonts w:ascii="Arial" w:hAnsi="Arial" w:cs="Arial"/>
          <w:sz w:val="24"/>
          <w:szCs w:val="24"/>
        </w:rPr>
        <w:t xml:space="preserve">The Board of Directors may adopt a resolution authorizing the purchase and maintenance of insurance on behalf of any agent of the Corporation (including a Director, officer, employee or other agent of the Corporation) against any liability other than for violating provisions of the California Nonprofit Corporation Law relating to </w:t>
      </w:r>
      <w:r w:rsidRPr="00311C1D">
        <w:rPr>
          <w:rFonts w:ascii="Arial" w:hAnsi="Arial" w:cs="Arial"/>
          <w:sz w:val="24"/>
          <w:szCs w:val="24"/>
        </w:rPr>
        <w:lastRenderedPageBreak/>
        <w:t>self</w:t>
      </w:r>
      <w:r w:rsidRPr="00311C1D">
        <w:rPr>
          <w:rFonts w:ascii="Arial" w:hAnsi="Arial" w:cs="Arial"/>
          <w:sz w:val="24"/>
          <w:szCs w:val="24"/>
        </w:rPr>
        <w:noBreakHyphen/>
        <w:t>dealing asserted against or incurred by the agent in such capacity or arising out of the agent's status as such, whether or not the Corporation would have the power to indemnify the agent against such liability under the provisions of the California Nonprofit  Corporation Law.</w:t>
      </w:r>
    </w:p>
    <w:p w14:paraId="664388D7" w14:textId="109348B4" w:rsidR="00C22427" w:rsidRDefault="00FB38DC" w:rsidP="00C22427">
      <w:pPr>
        <w:spacing w:line="240" w:lineRule="auto"/>
        <w:jc w:val="center"/>
        <w:rPr>
          <w:rFonts w:ascii="Arial" w:hAnsi="Arial" w:cs="Arial"/>
          <w:b/>
          <w:sz w:val="24"/>
          <w:szCs w:val="24"/>
        </w:rPr>
      </w:pPr>
      <w:r w:rsidRPr="00370562">
        <w:rPr>
          <w:rFonts w:ascii="Arial" w:hAnsi="Arial" w:cs="Arial"/>
          <w:b/>
          <w:sz w:val="24"/>
          <w:szCs w:val="24"/>
        </w:rPr>
        <w:t xml:space="preserve">ARTICLE 6: </w:t>
      </w:r>
    </w:p>
    <w:p w14:paraId="47E599A4" w14:textId="77777777" w:rsidR="00FB38DC" w:rsidRDefault="00FB38DC" w:rsidP="00C22427">
      <w:pPr>
        <w:spacing w:line="240" w:lineRule="auto"/>
        <w:jc w:val="center"/>
        <w:rPr>
          <w:rFonts w:ascii="Arial" w:hAnsi="Arial" w:cs="Arial"/>
          <w:b/>
          <w:sz w:val="24"/>
          <w:szCs w:val="24"/>
        </w:rPr>
      </w:pPr>
      <w:r w:rsidRPr="00370562">
        <w:rPr>
          <w:rFonts w:ascii="Arial" w:hAnsi="Arial" w:cs="Arial"/>
          <w:b/>
          <w:sz w:val="24"/>
          <w:szCs w:val="24"/>
        </w:rPr>
        <w:t>OFFICERS</w:t>
      </w:r>
    </w:p>
    <w:p w14:paraId="4E43F3E1" w14:textId="77777777" w:rsidR="00C22427" w:rsidRPr="00C22427" w:rsidRDefault="000B3581" w:rsidP="000B3581">
      <w:pPr>
        <w:keepNext/>
        <w:autoSpaceDE w:val="0"/>
        <w:autoSpaceDN w:val="0"/>
        <w:adjustRightInd w:val="0"/>
        <w:spacing w:after="240" w:line="240" w:lineRule="auto"/>
        <w:jc w:val="both"/>
        <w:rPr>
          <w:rFonts w:ascii="Arial" w:hAnsi="Arial" w:cs="Arial"/>
          <w:b/>
          <w:sz w:val="24"/>
        </w:rPr>
      </w:pPr>
      <w:r>
        <w:rPr>
          <w:rFonts w:ascii="Arial" w:hAnsi="Arial" w:cs="Arial"/>
          <w:b/>
          <w:sz w:val="24"/>
        </w:rPr>
        <w:t xml:space="preserve">Section 1.  </w:t>
      </w:r>
      <w:r w:rsidR="00C22427" w:rsidRPr="00C22427">
        <w:rPr>
          <w:rFonts w:ascii="Arial" w:hAnsi="Arial" w:cs="Arial"/>
          <w:b/>
          <w:sz w:val="24"/>
        </w:rPr>
        <w:t>N</w:t>
      </w:r>
      <w:r>
        <w:rPr>
          <w:rFonts w:ascii="Arial" w:hAnsi="Arial" w:cs="Arial"/>
          <w:b/>
          <w:sz w:val="24"/>
        </w:rPr>
        <w:t>umber of Officers</w:t>
      </w:r>
    </w:p>
    <w:p w14:paraId="1FEFEDA2" w14:textId="59D55C9F" w:rsidR="007131A8" w:rsidRDefault="00C22427" w:rsidP="007131A8">
      <w:pPr>
        <w:spacing w:after="240"/>
        <w:jc w:val="both"/>
        <w:rPr>
          <w:rFonts w:ascii="Arial" w:hAnsi="Arial" w:cs="Arial"/>
          <w:sz w:val="24"/>
        </w:rPr>
      </w:pPr>
      <w:r w:rsidRPr="00311C1D">
        <w:rPr>
          <w:rFonts w:ascii="Arial" w:hAnsi="Arial" w:cs="Arial"/>
          <w:sz w:val="24"/>
          <w:szCs w:val="24"/>
        </w:rPr>
        <w:t>The officers of the Corporation shall be a President, Vice President</w:t>
      </w:r>
      <w:r w:rsidR="008F12A9">
        <w:rPr>
          <w:rFonts w:ascii="Arial" w:hAnsi="Arial" w:cs="Arial"/>
          <w:sz w:val="24"/>
          <w:szCs w:val="24"/>
        </w:rPr>
        <w:t>(s)</w:t>
      </w:r>
      <w:r w:rsidRPr="00311C1D">
        <w:rPr>
          <w:rFonts w:ascii="Arial" w:hAnsi="Arial" w:cs="Arial"/>
          <w:sz w:val="24"/>
          <w:szCs w:val="24"/>
        </w:rPr>
        <w:t xml:space="preserve">, a Secretary, </w:t>
      </w:r>
      <w:r w:rsidR="00F41319" w:rsidRPr="00311C1D">
        <w:rPr>
          <w:rFonts w:ascii="Arial" w:hAnsi="Arial" w:cs="Arial"/>
          <w:sz w:val="24"/>
          <w:szCs w:val="24"/>
        </w:rPr>
        <w:t>and a</w:t>
      </w:r>
      <w:r w:rsidR="000B3581" w:rsidRPr="00311C1D">
        <w:rPr>
          <w:rFonts w:ascii="Arial" w:hAnsi="Arial" w:cs="Arial"/>
          <w:sz w:val="24"/>
          <w:szCs w:val="24"/>
        </w:rPr>
        <w:t xml:space="preserve"> </w:t>
      </w:r>
      <w:r w:rsidRPr="00311C1D">
        <w:rPr>
          <w:rFonts w:ascii="Arial" w:hAnsi="Arial" w:cs="Arial"/>
          <w:sz w:val="24"/>
          <w:szCs w:val="24"/>
        </w:rPr>
        <w:t>Chief Financial Officer who shall be designated the Treasurer</w:t>
      </w:r>
      <w:r w:rsidR="00F3213A" w:rsidRPr="00311C1D">
        <w:rPr>
          <w:rFonts w:ascii="Arial" w:hAnsi="Arial" w:cs="Arial"/>
          <w:sz w:val="24"/>
          <w:szCs w:val="24"/>
        </w:rPr>
        <w:t>.</w:t>
      </w:r>
      <w:r w:rsidRPr="00311C1D">
        <w:rPr>
          <w:rFonts w:ascii="Arial" w:hAnsi="Arial" w:cs="Arial"/>
          <w:sz w:val="24"/>
          <w:szCs w:val="24"/>
        </w:rPr>
        <w:t xml:space="preserve">  Any number of offices may be held by the same person except that neither the Secretary nor the Treasurer may serve </w:t>
      </w:r>
      <w:r w:rsidR="005C6646" w:rsidRPr="00311C1D">
        <w:rPr>
          <w:rFonts w:ascii="Arial" w:hAnsi="Arial" w:cs="Arial"/>
          <w:sz w:val="24"/>
          <w:szCs w:val="24"/>
        </w:rPr>
        <w:t xml:space="preserve">concurrently </w:t>
      </w:r>
      <w:r w:rsidRPr="00311C1D">
        <w:rPr>
          <w:rFonts w:ascii="Arial" w:hAnsi="Arial" w:cs="Arial"/>
          <w:sz w:val="24"/>
          <w:szCs w:val="24"/>
        </w:rPr>
        <w:t>as the President</w:t>
      </w:r>
      <w:r w:rsidR="005C6646">
        <w:rPr>
          <w:rFonts w:ascii="Arial" w:hAnsi="Arial" w:cs="Arial"/>
          <w:sz w:val="24"/>
        </w:rPr>
        <w:t>.</w:t>
      </w:r>
    </w:p>
    <w:p w14:paraId="527C3319" w14:textId="77777777" w:rsidR="007131A8" w:rsidRDefault="007131A8" w:rsidP="007131A8">
      <w:pPr>
        <w:spacing w:after="240"/>
        <w:jc w:val="both"/>
        <w:rPr>
          <w:rFonts w:ascii="Arial" w:hAnsi="Arial" w:cs="Arial"/>
          <w:sz w:val="24"/>
        </w:rPr>
      </w:pPr>
      <w:r>
        <w:rPr>
          <w:rFonts w:ascii="Arial" w:hAnsi="Arial" w:cs="Arial"/>
          <w:b/>
          <w:sz w:val="24"/>
        </w:rPr>
        <w:t>Sect</w:t>
      </w:r>
      <w:r w:rsidR="000B3581">
        <w:rPr>
          <w:rFonts w:ascii="Arial" w:hAnsi="Arial" w:cs="Arial"/>
          <w:b/>
          <w:sz w:val="24"/>
        </w:rPr>
        <w:t xml:space="preserve">ion 2. </w:t>
      </w:r>
      <w:r w:rsidR="00C22427" w:rsidRPr="00C22427">
        <w:rPr>
          <w:rFonts w:ascii="Arial" w:hAnsi="Arial" w:cs="Arial"/>
          <w:b/>
          <w:sz w:val="24"/>
        </w:rPr>
        <w:t>Q</w:t>
      </w:r>
      <w:r w:rsidR="000B3581">
        <w:rPr>
          <w:rFonts w:ascii="Arial" w:hAnsi="Arial" w:cs="Arial"/>
          <w:b/>
          <w:sz w:val="24"/>
        </w:rPr>
        <w:t>ualification, Election</w:t>
      </w:r>
      <w:r w:rsidR="00C22427" w:rsidRPr="00C22427">
        <w:rPr>
          <w:rFonts w:ascii="Arial" w:hAnsi="Arial" w:cs="Arial"/>
          <w:b/>
          <w:sz w:val="24"/>
        </w:rPr>
        <w:t xml:space="preserve">, </w:t>
      </w:r>
      <w:r w:rsidR="000B3581">
        <w:rPr>
          <w:rFonts w:ascii="Arial" w:hAnsi="Arial" w:cs="Arial"/>
          <w:b/>
          <w:sz w:val="24"/>
        </w:rPr>
        <w:t>and Term of Office</w:t>
      </w:r>
    </w:p>
    <w:p w14:paraId="01C1185B" w14:textId="694F12B5" w:rsidR="007131A8" w:rsidRDefault="005C6646" w:rsidP="007131A8">
      <w:pPr>
        <w:spacing w:after="240"/>
        <w:ind w:firstLine="720"/>
        <w:jc w:val="both"/>
        <w:rPr>
          <w:rFonts w:ascii="Arial" w:hAnsi="Arial" w:cs="Arial"/>
          <w:sz w:val="24"/>
        </w:rPr>
      </w:pPr>
      <w:r w:rsidRPr="005C6646">
        <w:rPr>
          <w:rFonts w:ascii="Arial" w:hAnsi="Arial" w:cs="Arial"/>
          <w:sz w:val="24"/>
        </w:rPr>
        <w:t>A)</w:t>
      </w:r>
      <w:r>
        <w:rPr>
          <w:rFonts w:ascii="Arial" w:hAnsi="Arial" w:cs="Arial"/>
          <w:b/>
          <w:sz w:val="24"/>
        </w:rPr>
        <w:t xml:space="preserve"> </w:t>
      </w:r>
      <w:r w:rsidR="000B3581">
        <w:rPr>
          <w:rFonts w:ascii="Arial" w:hAnsi="Arial" w:cs="Arial"/>
          <w:sz w:val="24"/>
        </w:rPr>
        <w:t>The President, Vice Presidents, Secretar</w:t>
      </w:r>
      <w:r w:rsidR="00F3213A">
        <w:rPr>
          <w:rFonts w:ascii="Arial" w:hAnsi="Arial" w:cs="Arial"/>
          <w:sz w:val="24"/>
        </w:rPr>
        <w:t xml:space="preserve">y and Chief </w:t>
      </w:r>
      <w:r w:rsidR="00F41319">
        <w:rPr>
          <w:rFonts w:ascii="Arial" w:hAnsi="Arial" w:cs="Arial"/>
          <w:sz w:val="24"/>
        </w:rPr>
        <w:t>Financial Officer</w:t>
      </w:r>
      <w:r w:rsidR="000B3581">
        <w:rPr>
          <w:rFonts w:ascii="Arial" w:hAnsi="Arial" w:cs="Arial"/>
          <w:sz w:val="24"/>
        </w:rPr>
        <w:t xml:space="preserve">/Treasurer shall be selected from the membership of the Board and shall be Board members.  </w:t>
      </w:r>
    </w:p>
    <w:p w14:paraId="67D01F77" w14:textId="77777777" w:rsidR="005C6646" w:rsidRDefault="007131A8" w:rsidP="007131A8">
      <w:pPr>
        <w:spacing w:after="240"/>
        <w:ind w:firstLine="720"/>
        <w:jc w:val="both"/>
        <w:rPr>
          <w:rFonts w:ascii="Arial" w:hAnsi="Arial" w:cs="Arial"/>
          <w:sz w:val="24"/>
        </w:rPr>
      </w:pPr>
      <w:r>
        <w:rPr>
          <w:rFonts w:ascii="Arial" w:hAnsi="Arial" w:cs="Arial"/>
          <w:sz w:val="24"/>
        </w:rPr>
        <w:t>B</w:t>
      </w:r>
      <w:r w:rsidR="005C6646">
        <w:rPr>
          <w:rFonts w:ascii="Arial" w:hAnsi="Arial" w:cs="Arial"/>
          <w:sz w:val="24"/>
        </w:rPr>
        <w:t xml:space="preserve">)  </w:t>
      </w:r>
      <w:r w:rsidR="00C22427" w:rsidRPr="00C22427">
        <w:rPr>
          <w:rFonts w:ascii="Arial" w:hAnsi="Arial" w:cs="Arial"/>
          <w:sz w:val="24"/>
        </w:rPr>
        <w:t xml:space="preserve">Officers shall be elected </w:t>
      </w:r>
      <w:r w:rsidR="005C6646">
        <w:rPr>
          <w:rFonts w:ascii="Arial" w:hAnsi="Arial" w:cs="Arial"/>
          <w:sz w:val="24"/>
        </w:rPr>
        <w:t xml:space="preserve">individually each year </w:t>
      </w:r>
      <w:r w:rsidR="00C22427" w:rsidRPr="00C22427">
        <w:rPr>
          <w:rFonts w:ascii="Arial" w:hAnsi="Arial" w:cs="Arial"/>
          <w:sz w:val="24"/>
        </w:rPr>
        <w:t>by the Board of Directors at the Annual Meeting, or if a vacancy exists, at any time</w:t>
      </w:r>
      <w:r w:rsidR="005C6646">
        <w:rPr>
          <w:rFonts w:ascii="Arial" w:hAnsi="Arial" w:cs="Arial"/>
          <w:sz w:val="24"/>
        </w:rPr>
        <w:t>.</w:t>
      </w:r>
    </w:p>
    <w:p w14:paraId="36541238" w14:textId="77777777" w:rsidR="005C6646" w:rsidRPr="005C6646" w:rsidRDefault="005C6646" w:rsidP="005C6646">
      <w:pPr>
        <w:keepNext/>
        <w:autoSpaceDE w:val="0"/>
        <w:autoSpaceDN w:val="0"/>
        <w:adjustRightInd w:val="0"/>
        <w:spacing w:after="240" w:line="240" w:lineRule="auto"/>
        <w:ind w:firstLine="720"/>
        <w:jc w:val="both"/>
        <w:rPr>
          <w:rFonts w:ascii="Arial" w:hAnsi="Arial" w:cs="Arial"/>
          <w:sz w:val="24"/>
        </w:rPr>
      </w:pPr>
      <w:r>
        <w:rPr>
          <w:rFonts w:ascii="Arial" w:hAnsi="Arial" w:cs="Arial"/>
          <w:sz w:val="24"/>
        </w:rPr>
        <w:t>C) E</w:t>
      </w:r>
      <w:r w:rsidR="00C22427" w:rsidRPr="00C22427">
        <w:rPr>
          <w:rFonts w:ascii="Arial" w:hAnsi="Arial" w:cs="Arial"/>
          <w:sz w:val="24"/>
        </w:rPr>
        <w:t>ach officer shall hold office for a one year term or until he or she resigns or is removed or is otherwise disqualified to serve, or until his or her successor shall be elected and qualified, whichever occurs first.</w:t>
      </w:r>
      <w:r>
        <w:rPr>
          <w:rFonts w:ascii="Arial" w:hAnsi="Arial" w:cs="Arial"/>
          <w:sz w:val="24"/>
        </w:rPr>
        <w:t xml:space="preserve"> </w:t>
      </w:r>
      <w:r w:rsidR="00C22427" w:rsidRPr="00C22427">
        <w:rPr>
          <w:rFonts w:ascii="Arial" w:hAnsi="Arial" w:cs="Arial"/>
          <w:sz w:val="24"/>
        </w:rPr>
        <w:t xml:space="preserve"> A Board member shall serve two full years prior to becoming eligible for nomination as a</w:t>
      </w:r>
      <w:r>
        <w:rPr>
          <w:rFonts w:ascii="Arial" w:hAnsi="Arial" w:cs="Arial"/>
          <w:sz w:val="24"/>
        </w:rPr>
        <w:t>n</w:t>
      </w:r>
      <w:r w:rsidR="00C22427" w:rsidRPr="00C22427">
        <w:rPr>
          <w:rFonts w:ascii="Arial" w:hAnsi="Arial" w:cs="Arial"/>
          <w:sz w:val="24"/>
        </w:rPr>
        <w:t xml:space="preserve"> </w:t>
      </w:r>
      <w:r>
        <w:rPr>
          <w:rFonts w:ascii="Arial" w:hAnsi="Arial" w:cs="Arial"/>
          <w:sz w:val="24"/>
        </w:rPr>
        <w:t>o</w:t>
      </w:r>
      <w:r w:rsidR="00C22427" w:rsidRPr="00C22427">
        <w:rPr>
          <w:rFonts w:ascii="Arial" w:hAnsi="Arial" w:cs="Arial"/>
          <w:sz w:val="24"/>
        </w:rPr>
        <w:t>fficer</w:t>
      </w:r>
      <w:r>
        <w:rPr>
          <w:rFonts w:ascii="Arial" w:hAnsi="Arial" w:cs="Arial"/>
          <w:sz w:val="24"/>
        </w:rPr>
        <w:t>,</w:t>
      </w:r>
      <w:r w:rsidR="00C22427" w:rsidRPr="00C22427">
        <w:rPr>
          <w:rFonts w:ascii="Arial" w:hAnsi="Arial" w:cs="Arial"/>
          <w:sz w:val="24"/>
        </w:rPr>
        <w:t xml:space="preserve"> except during the first two years of the </w:t>
      </w:r>
      <w:r>
        <w:rPr>
          <w:rFonts w:ascii="Arial" w:hAnsi="Arial" w:cs="Arial"/>
          <w:sz w:val="24"/>
        </w:rPr>
        <w:t>existence</w:t>
      </w:r>
      <w:r w:rsidR="00C22427" w:rsidRPr="00C22427">
        <w:rPr>
          <w:rFonts w:ascii="Arial" w:hAnsi="Arial" w:cs="Arial"/>
          <w:sz w:val="24"/>
        </w:rPr>
        <w:t xml:space="preserve"> of the Corporation.</w:t>
      </w:r>
    </w:p>
    <w:p w14:paraId="524BADBB" w14:textId="77777777" w:rsidR="00C22427" w:rsidRPr="00C22427" w:rsidRDefault="005C6646" w:rsidP="005C6646">
      <w:pPr>
        <w:keepNext/>
        <w:autoSpaceDE w:val="0"/>
        <w:autoSpaceDN w:val="0"/>
        <w:adjustRightInd w:val="0"/>
        <w:spacing w:after="240" w:line="240" w:lineRule="auto"/>
        <w:jc w:val="both"/>
        <w:rPr>
          <w:rFonts w:ascii="Arial" w:hAnsi="Arial" w:cs="Arial"/>
          <w:b/>
          <w:sz w:val="24"/>
        </w:rPr>
      </w:pPr>
      <w:r>
        <w:rPr>
          <w:rFonts w:ascii="Arial" w:hAnsi="Arial" w:cs="Arial"/>
          <w:b/>
          <w:sz w:val="24"/>
        </w:rPr>
        <w:t>Section 3. Additional Officers</w:t>
      </w:r>
    </w:p>
    <w:p w14:paraId="3C54D266" w14:textId="2DB7E125" w:rsidR="00C22427" w:rsidRDefault="00C22427" w:rsidP="00F3213A">
      <w:pPr>
        <w:pStyle w:val="ListParagraph"/>
        <w:numPr>
          <w:ilvl w:val="0"/>
          <w:numId w:val="10"/>
        </w:numPr>
        <w:spacing w:after="240"/>
        <w:ind w:left="0" w:firstLine="720"/>
        <w:jc w:val="both"/>
        <w:rPr>
          <w:rFonts w:ascii="Arial" w:hAnsi="Arial" w:cs="Arial"/>
          <w:sz w:val="24"/>
        </w:rPr>
      </w:pPr>
      <w:r w:rsidRPr="00F3213A">
        <w:rPr>
          <w:rFonts w:ascii="Arial" w:hAnsi="Arial" w:cs="Arial"/>
          <w:sz w:val="24"/>
        </w:rPr>
        <w:t xml:space="preserve">The Board of Directors may appoint </w:t>
      </w:r>
      <w:r w:rsidR="005C6646" w:rsidRPr="00F3213A">
        <w:rPr>
          <w:rFonts w:ascii="Arial" w:hAnsi="Arial" w:cs="Arial"/>
          <w:sz w:val="24"/>
        </w:rPr>
        <w:t xml:space="preserve">one or more </w:t>
      </w:r>
      <w:r w:rsidR="00254940">
        <w:rPr>
          <w:rFonts w:ascii="Arial" w:hAnsi="Arial" w:cs="Arial"/>
          <w:sz w:val="24"/>
        </w:rPr>
        <w:t xml:space="preserve">auxiliary </w:t>
      </w:r>
      <w:r w:rsidR="005C6646" w:rsidRPr="00F3213A">
        <w:rPr>
          <w:rFonts w:ascii="Arial" w:hAnsi="Arial" w:cs="Arial"/>
          <w:sz w:val="24"/>
        </w:rPr>
        <w:t xml:space="preserve">Vice Presidents, or other </w:t>
      </w:r>
      <w:r w:rsidR="00254940">
        <w:rPr>
          <w:rFonts w:ascii="Arial" w:hAnsi="Arial" w:cs="Arial"/>
          <w:sz w:val="24"/>
        </w:rPr>
        <w:t xml:space="preserve">auxiliary </w:t>
      </w:r>
      <w:r w:rsidR="005C6646" w:rsidRPr="00F3213A">
        <w:rPr>
          <w:rFonts w:ascii="Arial" w:hAnsi="Arial" w:cs="Arial"/>
          <w:sz w:val="24"/>
        </w:rPr>
        <w:t>officers o</w:t>
      </w:r>
      <w:r w:rsidRPr="00F3213A">
        <w:rPr>
          <w:rFonts w:ascii="Arial" w:hAnsi="Arial" w:cs="Arial"/>
          <w:sz w:val="24"/>
        </w:rPr>
        <w:t>r agents as it may deem desirable, and such officers shall serve such terms, have such authority, and perform such duties as may be prescribed from time to time by the Board of Directors.</w:t>
      </w:r>
      <w:r w:rsidR="00254940">
        <w:rPr>
          <w:rFonts w:ascii="Arial" w:hAnsi="Arial" w:cs="Arial"/>
          <w:sz w:val="24"/>
        </w:rPr>
        <w:t xml:space="preserve">  Such auxiliary officers </w:t>
      </w:r>
      <w:r w:rsidR="008F12A9">
        <w:rPr>
          <w:rFonts w:ascii="Arial" w:hAnsi="Arial" w:cs="Arial"/>
          <w:sz w:val="24"/>
        </w:rPr>
        <w:t xml:space="preserve">shall </w:t>
      </w:r>
      <w:r w:rsidR="00254940">
        <w:rPr>
          <w:rFonts w:ascii="Arial" w:hAnsi="Arial" w:cs="Arial"/>
          <w:sz w:val="24"/>
        </w:rPr>
        <w:t>be members of the Board of Directors.</w:t>
      </w:r>
    </w:p>
    <w:p w14:paraId="1D186960" w14:textId="77777777" w:rsidR="007131A8" w:rsidRDefault="007131A8" w:rsidP="007131A8">
      <w:pPr>
        <w:pStyle w:val="ListParagraph"/>
        <w:spacing w:after="240"/>
        <w:jc w:val="both"/>
        <w:rPr>
          <w:rFonts w:ascii="Arial" w:hAnsi="Arial" w:cs="Arial"/>
          <w:sz w:val="24"/>
        </w:rPr>
      </w:pPr>
    </w:p>
    <w:p w14:paraId="4C8F44F1" w14:textId="6883E81F" w:rsidR="00F3213A" w:rsidRDefault="00F3213A" w:rsidP="00F3213A">
      <w:pPr>
        <w:pStyle w:val="ListParagraph"/>
        <w:numPr>
          <w:ilvl w:val="0"/>
          <w:numId w:val="10"/>
        </w:numPr>
        <w:spacing w:after="240"/>
        <w:ind w:left="0" w:firstLine="720"/>
        <w:jc w:val="both"/>
        <w:rPr>
          <w:rFonts w:ascii="Arial" w:hAnsi="Arial" w:cs="Arial"/>
          <w:sz w:val="24"/>
        </w:rPr>
      </w:pPr>
      <w:r>
        <w:rPr>
          <w:rFonts w:ascii="Arial" w:hAnsi="Arial" w:cs="Arial"/>
          <w:sz w:val="24"/>
        </w:rPr>
        <w:t xml:space="preserve">The Board of Directors shall appoint a District Manager </w:t>
      </w:r>
      <w:r w:rsidR="008F12A9">
        <w:rPr>
          <w:rFonts w:ascii="Arial" w:hAnsi="Arial" w:cs="Arial"/>
          <w:sz w:val="24"/>
        </w:rPr>
        <w:t xml:space="preserve">or Executive Director </w:t>
      </w:r>
      <w:r>
        <w:rPr>
          <w:rFonts w:ascii="Arial" w:hAnsi="Arial" w:cs="Arial"/>
          <w:sz w:val="24"/>
        </w:rPr>
        <w:t>who shall serve as a non-voting officer of the Corporation, with such powers, duties and term of office as shall be assigned by the Board from time to time.</w:t>
      </w:r>
    </w:p>
    <w:p w14:paraId="5E768A8B" w14:textId="77777777" w:rsidR="007131A8" w:rsidRDefault="008A74A5" w:rsidP="007131A8">
      <w:pPr>
        <w:spacing w:after="240"/>
        <w:jc w:val="both"/>
        <w:rPr>
          <w:rFonts w:ascii="Arial" w:hAnsi="Arial" w:cs="Arial"/>
          <w:b/>
          <w:sz w:val="24"/>
        </w:rPr>
      </w:pPr>
      <w:r>
        <w:rPr>
          <w:rFonts w:ascii="Arial" w:hAnsi="Arial" w:cs="Arial"/>
          <w:b/>
          <w:sz w:val="24"/>
        </w:rPr>
        <w:t>Sectio</w:t>
      </w:r>
      <w:r w:rsidR="007131A8">
        <w:rPr>
          <w:rFonts w:ascii="Arial" w:hAnsi="Arial" w:cs="Arial"/>
          <w:b/>
          <w:sz w:val="24"/>
        </w:rPr>
        <w:t>n 4.  Duties of Officers</w:t>
      </w:r>
    </w:p>
    <w:p w14:paraId="04ADCE51" w14:textId="554C1A61" w:rsidR="008A74A5" w:rsidRDefault="008A74A5" w:rsidP="008A74A5">
      <w:pPr>
        <w:pStyle w:val="ListParagraph"/>
        <w:numPr>
          <w:ilvl w:val="0"/>
          <w:numId w:val="12"/>
        </w:numPr>
        <w:spacing w:after="240"/>
        <w:ind w:left="0" w:firstLine="720"/>
        <w:jc w:val="both"/>
        <w:rPr>
          <w:rFonts w:ascii="Arial" w:hAnsi="Arial" w:cs="Arial"/>
          <w:sz w:val="24"/>
        </w:rPr>
      </w:pPr>
      <w:r w:rsidRPr="008A74A5">
        <w:rPr>
          <w:rFonts w:ascii="Arial" w:hAnsi="Arial" w:cs="Arial"/>
          <w:b/>
          <w:sz w:val="24"/>
        </w:rPr>
        <w:t xml:space="preserve"> President.  </w:t>
      </w:r>
      <w:r w:rsidRPr="008A74A5">
        <w:rPr>
          <w:rFonts w:ascii="Arial" w:hAnsi="Arial" w:cs="Arial"/>
          <w:sz w:val="24"/>
        </w:rPr>
        <w:t>The President shall be the Chief Executive Officer of the Corporation and shall, subject to the control of the Board of Directors, supervise and control the affairs of the Corporation and the activities of the officers</w:t>
      </w:r>
      <w:r w:rsidR="00311C1D">
        <w:rPr>
          <w:rFonts w:ascii="Arial" w:hAnsi="Arial" w:cs="Arial"/>
          <w:sz w:val="24"/>
        </w:rPr>
        <w:t xml:space="preserve"> and staff</w:t>
      </w:r>
      <w:r w:rsidRPr="008A74A5">
        <w:rPr>
          <w:rFonts w:ascii="Arial" w:hAnsi="Arial" w:cs="Arial"/>
          <w:sz w:val="24"/>
        </w:rPr>
        <w:t xml:space="preserve">.  He or she </w:t>
      </w:r>
      <w:r w:rsidRPr="008A74A5">
        <w:rPr>
          <w:rFonts w:ascii="Arial" w:hAnsi="Arial" w:cs="Arial"/>
          <w:sz w:val="24"/>
        </w:rPr>
        <w:lastRenderedPageBreak/>
        <w:t xml:space="preserve">shall perform all duties incident to his or her office and such other duties as may be required by law, by the Articles of Incorporation of this Corporation, or by these Bylaws, or which may be prescribed from time to time by the Board of Directors.  </w:t>
      </w:r>
      <w:r>
        <w:rPr>
          <w:rFonts w:ascii="Arial" w:hAnsi="Arial" w:cs="Arial"/>
          <w:sz w:val="24"/>
        </w:rPr>
        <w:t>H</w:t>
      </w:r>
      <w:r w:rsidRPr="008A74A5">
        <w:rPr>
          <w:rFonts w:ascii="Arial" w:hAnsi="Arial" w:cs="Arial"/>
          <w:sz w:val="24"/>
        </w:rPr>
        <w:t xml:space="preserve">e or she shall preside </w:t>
      </w:r>
      <w:r w:rsidR="00214E30" w:rsidRPr="008A74A5">
        <w:rPr>
          <w:rFonts w:ascii="Arial" w:hAnsi="Arial" w:cs="Arial"/>
          <w:sz w:val="24"/>
        </w:rPr>
        <w:t>over</w:t>
      </w:r>
      <w:r w:rsidRPr="008A74A5">
        <w:rPr>
          <w:rFonts w:ascii="Arial" w:hAnsi="Arial" w:cs="Arial"/>
          <w:sz w:val="24"/>
        </w:rPr>
        <w:t xml:space="preserve"> all meetings of the Board of Directors.  Except as otherwise expressly provided by law, by the Articles of Incorporation, or by these Bylaws, he or she shall, in the name of the Corporation, execute such deeds, mortgages, bonds, contracts, checks, or other instruments which may from time to time be authorized by the Board of Directors.</w:t>
      </w:r>
    </w:p>
    <w:p w14:paraId="05F6E3C3" w14:textId="70EC0601" w:rsidR="00E60A62" w:rsidRPr="00E60A62" w:rsidRDefault="00E60A62" w:rsidP="00E60A62">
      <w:pPr>
        <w:spacing w:after="240"/>
        <w:jc w:val="both"/>
        <w:rPr>
          <w:rFonts w:ascii="Arial" w:hAnsi="Arial" w:cs="Arial"/>
          <w:sz w:val="24"/>
        </w:rPr>
      </w:pPr>
      <w:r>
        <w:rPr>
          <w:rFonts w:ascii="Arial" w:hAnsi="Arial" w:cs="Arial"/>
          <w:sz w:val="24"/>
        </w:rPr>
        <w:t xml:space="preserve">The District Manager, Executive Director or other contracted personnel of the Board shall, upon vote of the Board of Directors, be able to Chair and oversee the agenda of the meeting to ensure that all Board members and officers have a chance to participate in the deliberations of the full Board. </w:t>
      </w:r>
    </w:p>
    <w:p w14:paraId="1AD0A869" w14:textId="77777777" w:rsidR="008A74A5" w:rsidRPr="008A74A5" w:rsidRDefault="008A74A5" w:rsidP="008A74A5">
      <w:pPr>
        <w:pStyle w:val="BodyText"/>
        <w:widowControl/>
        <w:tabs>
          <w:tab w:val="clear" w:pos="-1440"/>
        </w:tabs>
        <w:spacing w:after="240"/>
        <w:rPr>
          <w:rFonts w:ascii="Arial" w:hAnsi="Arial" w:cs="Arial"/>
        </w:rPr>
      </w:pPr>
      <w:r>
        <w:rPr>
          <w:rFonts w:ascii="Arial" w:hAnsi="Arial" w:cs="Arial"/>
        </w:rPr>
        <w:t xml:space="preserve"> </w:t>
      </w:r>
      <w:r>
        <w:rPr>
          <w:rFonts w:ascii="Arial" w:hAnsi="Arial" w:cs="Arial"/>
        </w:rPr>
        <w:tab/>
      </w:r>
      <w:r w:rsidRPr="008A74A5">
        <w:rPr>
          <w:rFonts w:ascii="Arial" w:hAnsi="Arial" w:cs="Arial"/>
        </w:rPr>
        <w:t>B)</w:t>
      </w:r>
      <w:r w:rsidRPr="008A74A5">
        <w:rPr>
          <w:rFonts w:ascii="Arial" w:hAnsi="Arial" w:cs="Arial"/>
        </w:rPr>
        <w:tab/>
      </w:r>
      <w:r w:rsidRPr="008A74A5">
        <w:rPr>
          <w:rFonts w:ascii="Arial" w:hAnsi="Arial" w:cs="Arial"/>
          <w:b/>
        </w:rPr>
        <w:t xml:space="preserve">Vice President.  </w:t>
      </w:r>
      <w:r w:rsidRPr="008A74A5">
        <w:rPr>
          <w:rFonts w:ascii="Arial" w:hAnsi="Arial" w:cs="Arial"/>
        </w:rPr>
        <w:t>In the absence of the President, or in the event of his or her inability or refusal to act, the Vice President shall perform all the duties of the President, and when so acting shall have all the powers of, and be subject to all the restrictions on, the President.  The Vice President shall have other powers and perform such other duties as may be prescribed by law, by the Articles of Incorporation, or by these Bylaws, or as may be prescribed by the Board of Directors.</w:t>
      </w:r>
    </w:p>
    <w:p w14:paraId="51D97359" w14:textId="77777777" w:rsidR="008A74A5" w:rsidRPr="008A74A5" w:rsidRDefault="008A74A5" w:rsidP="008A74A5">
      <w:pPr>
        <w:keepNext/>
        <w:spacing w:after="240"/>
        <w:jc w:val="both"/>
        <w:rPr>
          <w:rFonts w:ascii="Arial" w:hAnsi="Arial" w:cs="Arial"/>
          <w:sz w:val="24"/>
        </w:rPr>
      </w:pPr>
      <w:r w:rsidRPr="008A74A5">
        <w:rPr>
          <w:rFonts w:ascii="Arial" w:hAnsi="Arial" w:cs="Arial"/>
          <w:sz w:val="24"/>
        </w:rPr>
        <w:tab/>
        <w:t>C)</w:t>
      </w:r>
      <w:r w:rsidRPr="008A74A5">
        <w:rPr>
          <w:rFonts w:ascii="Arial" w:hAnsi="Arial" w:cs="Arial"/>
          <w:sz w:val="24"/>
        </w:rPr>
        <w:tab/>
      </w:r>
      <w:r w:rsidRPr="008A74A5">
        <w:rPr>
          <w:rFonts w:ascii="Arial" w:hAnsi="Arial" w:cs="Arial"/>
          <w:b/>
          <w:sz w:val="24"/>
        </w:rPr>
        <w:t>Secretary.</w:t>
      </w:r>
      <w:r w:rsidRPr="008A74A5">
        <w:rPr>
          <w:rFonts w:ascii="Arial" w:hAnsi="Arial" w:cs="Arial"/>
          <w:sz w:val="24"/>
        </w:rPr>
        <w:t xml:space="preserve">  The Secretary shall:</w:t>
      </w:r>
    </w:p>
    <w:p w14:paraId="1E2B07CF" w14:textId="75B57FA2" w:rsidR="008A74A5" w:rsidRPr="008A74A5" w:rsidRDefault="008A74A5" w:rsidP="00846F85">
      <w:pPr>
        <w:pStyle w:val="a"/>
        <w:widowControl/>
        <w:numPr>
          <w:ilvl w:val="6"/>
          <w:numId w:val="1"/>
        </w:numPr>
        <w:tabs>
          <w:tab w:val="left" w:pos="-1440"/>
        </w:tabs>
        <w:spacing w:after="240"/>
        <w:ind w:left="0" w:firstLine="1152"/>
        <w:jc w:val="both"/>
        <w:rPr>
          <w:rFonts w:ascii="Arial" w:hAnsi="Arial" w:cs="Arial"/>
          <w:sz w:val="24"/>
        </w:rPr>
      </w:pPr>
      <w:r w:rsidRPr="008A74A5">
        <w:rPr>
          <w:rFonts w:ascii="Arial" w:hAnsi="Arial" w:cs="Arial"/>
          <w:sz w:val="24"/>
        </w:rPr>
        <w:t xml:space="preserve">Certify and keep at the principal office of the Corporation the </w:t>
      </w:r>
      <w:r w:rsidR="00F41319" w:rsidRPr="008A74A5">
        <w:rPr>
          <w:rFonts w:ascii="Arial" w:hAnsi="Arial" w:cs="Arial"/>
          <w:sz w:val="24"/>
        </w:rPr>
        <w:t>original</w:t>
      </w:r>
      <w:r w:rsidRPr="008A74A5">
        <w:rPr>
          <w:rFonts w:ascii="Arial" w:hAnsi="Arial" w:cs="Arial"/>
          <w:sz w:val="24"/>
        </w:rPr>
        <w:t xml:space="preserve"> or a copy of</w:t>
      </w:r>
      <w:r w:rsidR="00311C1D">
        <w:rPr>
          <w:rFonts w:ascii="Arial" w:hAnsi="Arial" w:cs="Arial"/>
          <w:sz w:val="24"/>
        </w:rPr>
        <w:t xml:space="preserve"> </w:t>
      </w:r>
      <w:r w:rsidRPr="008A74A5">
        <w:rPr>
          <w:rFonts w:ascii="Arial" w:hAnsi="Arial" w:cs="Arial"/>
          <w:sz w:val="24"/>
        </w:rPr>
        <w:t>these Bylaws as amended or otherwise altered to date.</w:t>
      </w:r>
    </w:p>
    <w:p w14:paraId="73D747F1" w14:textId="77777777" w:rsidR="008A74A5" w:rsidRPr="008A74A5" w:rsidRDefault="00846F85" w:rsidP="00846F85">
      <w:pPr>
        <w:pStyle w:val="a"/>
        <w:widowControl/>
        <w:tabs>
          <w:tab w:val="left" w:pos="-1440"/>
        </w:tabs>
        <w:spacing w:after="240"/>
        <w:ind w:left="0" w:firstLine="1152"/>
        <w:jc w:val="both"/>
        <w:rPr>
          <w:rFonts w:ascii="Arial" w:hAnsi="Arial" w:cs="Arial"/>
          <w:sz w:val="24"/>
        </w:rPr>
      </w:pPr>
      <w:r>
        <w:rPr>
          <w:rFonts w:ascii="Arial" w:hAnsi="Arial" w:cs="Arial"/>
          <w:sz w:val="24"/>
        </w:rPr>
        <w:t xml:space="preserve">2. </w:t>
      </w:r>
      <w:r w:rsidR="008A74A5" w:rsidRPr="008A74A5">
        <w:rPr>
          <w:rFonts w:ascii="Arial" w:hAnsi="Arial" w:cs="Arial"/>
          <w:sz w:val="24"/>
        </w:rPr>
        <w:t>Keep at the principal office of the Corporation</w:t>
      </w:r>
      <w:r>
        <w:rPr>
          <w:rFonts w:ascii="Arial" w:hAnsi="Arial" w:cs="Arial"/>
          <w:sz w:val="24"/>
        </w:rPr>
        <w:t xml:space="preserve"> or at such other place as the B</w:t>
      </w:r>
      <w:r w:rsidR="008A74A5" w:rsidRPr="008A74A5">
        <w:rPr>
          <w:rFonts w:ascii="Arial" w:hAnsi="Arial" w:cs="Arial"/>
          <w:sz w:val="24"/>
        </w:rPr>
        <w:t>oard may determine, a book of minutes of all meetings of the directors, and, if applicable, meetings of committees</w:t>
      </w:r>
      <w:r>
        <w:rPr>
          <w:rFonts w:ascii="Arial" w:hAnsi="Arial" w:cs="Arial"/>
          <w:sz w:val="24"/>
        </w:rPr>
        <w:t>,</w:t>
      </w:r>
      <w:r w:rsidR="008A74A5" w:rsidRPr="008A74A5">
        <w:rPr>
          <w:rFonts w:ascii="Arial" w:hAnsi="Arial" w:cs="Arial"/>
          <w:sz w:val="24"/>
        </w:rPr>
        <w:t xml:space="preserve"> recording therein the time and place of holding, whether regular or special, how called, how notice thereof was given, the names of those present or represented at the meeting, and the proceedings thereof.</w:t>
      </w:r>
    </w:p>
    <w:p w14:paraId="24EFEE26" w14:textId="77777777" w:rsidR="008A74A5" w:rsidRPr="008A74A5" w:rsidRDefault="008A74A5" w:rsidP="00846F85">
      <w:pPr>
        <w:pStyle w:val="a"/>
        <w:widowControl/>
        <w:numPr>
          <w:ilvl w:val="0"/>
          <w:numId w:val="13"/>
        </w:numPr>
        <w:tabs>
          <w:tab w:val="left" w:pos="-1440"/>
        </w:tabs>
        <w:spacing w:after="240"/>
        <w:ind w:left="0" w:firstLine="1152"/>
        <w:jc w:val="both"/>
        <w:rPr>
          <w:rFonts w:ascii="Arial" w:hAnsi="Arial" w:cs="Arial"/>
          <w:sz w:val="24"/>
        </w:rPr>
      </w:pPr>
      <w:r w:rsidRPr="008A74A5">
        <w:rPr>
          <w:rFonts w:ascii="Arial" w:hAnsi="Arial" w:cs="Arial"/>
          <w:sz w:val="24"/>
        </w:rPr>
        <w:t>See that all notices are duly given in accordance with the provisions of these Bylaws or as required by law.</w:t>
      </w:r>
    </w:p>
    <w:p w14:paraId="238FFC8D" w14:textId="77777777" w:rsidR="008A74A5" w:rsidRPr="008A74A5" w:rsidRDefault="00846F85" w:rsidP="00846F85">
      <w:pPr>
        <w:pStyle w:val="a"/>
        <w:widowControl/>
        <w:numPr>
          <w:ilvl w:val="0"/>
          <w:numId w:val="13"/>
        </w:numPr>
        <w:tabs>
          <w:tab w:val="left" w:pos="-1440"/>
        </w:tabs>
        <w:spacing w:after="240"/>
        <w:ind w:left="0" w:firstLine="1152"/>
        <w:jc w:val="both"/>
        <w:rPr>
          <w:rFonts w:ascii="Arial" w:hAnsi="Arial" w:cs="Arial"/>
          <w:sz w:val="24"/>
        </w:rPr>
      </w:pPr>
      <w:r>
        <w:rPr>
          <w:rFonts w:ascii="Arial" w:hAnsi="Arial" w:cs="Arial"/>
          <w:sz w:val="24"/>
        </w:rPr>
        <w:t xml:space="preserve"> </w:t>
      </w:r>
      <w:r w:rsidR="008A74A5" w:rsidRPr="008A74A5">
        <w:rPr>
          <w:rFonts w:ascii="Arial" w:hAnsi="Arial" w:cs="Arial"/>
          <w:sz w:val="24"/>
        </w:rPr>
        <w:t>Be custodian of the records and of the seal of the Corporation and see that the seal is affixed to all duly executed documents, the execution of which on behalf of the Corporation under its seal is authorized by law or these Bylaws.</w:t>
      </w:r>
    </w:p>
    <w:p w14:paraId="65D87168" w14:textId="77777777" w:rsidR="00846F85" w:rsidRDefault="008A74A5" w:rsidP="00846F85">
      <w:pPr>
        <w:pStyle w:val="a"/>
        <w:widowControl/>
        <w:numPr>
          <w:ilvl w:val="0"/>
          <w:numId w:val="13"/>
        </w:numPr>
        <w:tabs>
          <w:tab w:val="left" w:pos="-1440"/>
        </w:tabs>
        <w:spacing w:after="240"/>
        <w:ind w:left="0" w:firstLine="1152"/>
        <w:jc w:val="both"/>
        <w:rPr>
          <w:rFonts w:ascii="Arial" w:hAnsi="Arial" w:cs="Arial"/>
          <w:sz w:val="24"/>
        </w:rPr>
      </w:pPr>
      <w:r w:rsidRPr="00846F85">
        <w:rPr>
          <w:rFonts w:ascii="Arial" w:hAnsi="Arial" w:cs="Arial"/>
          <w:sz w:val="24"/>
        </w:rPr>
        <w:t xml:space="preserve">Exhibit at all reasonable times to any director of the </w:t>
      </w:r>
      <w:r w:rsidR="00F41319" w:rsidRPr="00846F85">
        <w:rPr>
          <w:rFonts w:ascii="Arial" w:hAnsi="Arial" w:cs="Arial"/>
          <w:sz w:val="24"/>
        </w:rPr>
        <w:t>Corporation</w:t>
      </w:r>
      <w:r w:rsidRPr="00846F85">
        <w:rPr>
          <w:rFonts w:ascii="Arial" w:hAnsi="Arial" w:cs="Arial"/>
          <w:sz w:val="24"/>
        </w:rPr>
        <w:t xml:space="preserve"> </w:t>
      </w:r>
      <w:r w:rsidR="00846F85" w:rsidRPr="00846F85">
        <w:rPr>
          <w:rFonts w:ascii="Arial" w:hAnsi="Arial" w:cs="Arial"/>
          <w:sz w:val="24"/>
        </w:rPr>
        <w:t xml:space="preserve">or to any owner of real property within the boundaries of the District, </w:t>
      </w:r>
      <w:r w:rsidRPr="00846F85">
        <w:rPr>
          <w:rFonts w:ascii="Arial" w:hAnsi="Arial" w:cs="Arial"/>
          <w:sz w:val="24"/>
        </w:rPr>
        <w:t xml:space="preserve">or to </w:t>
      </w:r>
      <w:r w:rsidR="00846F85" w:rsidRPr="00846F85">
        <w:rPr>
          <w:rFonts w:ascii="Arial" w:hAnsi="Arial" w:cs="Arial"/>
          <w:sz w:val="24"/>
        </w:rPr>
        <w:t>the duly appointed and authorized representative of such director or owner</w:t>
      </w:r>
      <w:r w:rsidRPr="00846F85">
        <w:rPr>
          <w:rFonts w:ascii="Arial" w:hAnsi="Arial" w:cs="Arial"/>
          <w:sz w:val="24"/>
        </w:rPr>
        <w:t xml:space="preserve">, </w:t>
      </w:r>
      <w:r w:rsidR="00846F85" w:rsidRPr="00846F85">
        <w:rPr>
          <w:rFonts w:ascii="Arial" w:hAnsi="Arial" w:cs="Arial"/>
          <w:sz w:val="24"/>
        </w:rPr>
        <w:t>up</w:t>
      </w:r>
      <w:r w:rsidRPr="00846F85">
        <w:rPr>
          <w:rFonts w:ascii="Arial" w:hAnsi="Arial" w:cs="Arial"/>
          <w:sz w:val="24"/>
        </w:rPr>
        <w:t>on request therefore, the Bylaws</w:t>
      </w:r>
      <w:r w:rsidR="00F41319" w:rsidRPr="00846F85">
        <w:rPr>
          <w:rFonts w:ascii="Arial" w:hAnsi="Arial" w:cs="Arial"/>
          <w:sz w:val="24"/>
        </w:rPr>
        <w:t>, and</w:t>
      </w:r>
      <w:r w:rsidRPr="00846F85">
        <w:rPr>
          <w:rFonts w:ascii="Arial" w:hAnsi="Arial" w:cs="Arial"/>
          <w:sz w:val="24"/>
        </w:rPr>
        <w:t xml:space="preserve"> the minutes of the proceedings of the directors of the Corporation</w:t>
      </w:r>
      <w:r w:rsidR="00846F85">
        <w:rPr>
          <w:rFonts w:ascii="Arial" w:hAnsi="Arial" w:cs="Arial"/>
          <w:sz w:val="24"/>
        </w:rPr>
        <w:t>.</w:t>
      </w:r>
    </w:p>
    <w:p w14:paraId="3B8387DC" w14:textId="77777777" w:rsidR="008A74A5" w:rsidRDefault="008A74A5" w:rsidP="00846F85">
      <w:pPr>
        <w:pStyle w:val="a"/>
        <w:widowControl/>
        <w:numPr>
          <w:ilvl w:val="0"/>
          <w:numId w:val="13"/>
        </w:numPr>
        <w:tabs>
          <w:tab w:val="left" w:pos="-1440"/>
        </w:tabs>
        <w:spacing w:after="240"/>
        <w:ind w:left="0" w:firstLine="1152"/>
        <w:jc w:val="both"/>
        <w:rPr>
          <w:rFonts w:ascii="Arial" w:hAnsi="Arial" w:cs="Arial"/>
          <w:sz w:val="24"/>
        </w:rPr>
      </w:pPr>
      <w:r w:rsidRPr="00846F85">
        <w:rPr>
          <w:rFonts w:ascii="Arial" w:hAnsi="Arial" w:cs="Arial"/>
          <w:sz w:val="24"/>
        </w:rPr>
        <w:t>In general, perform all duties incident to the office of Secretary and such other duties as may be required by law, by the Articles of Incorporation of this Corporation, or by these Bylaws, or which may be assigned to him or her from time to time by the Board of Directors.</w:t>
      </w:r>
    </w:p>
    <w:p w14:paraId="3FFFDE09" w14:textId="619C2A15" w:rsidR="00BC4058" w:rsidRPr="00E60A62" w:rsidRDefault="00E60A62" w:rsidP="00333596">
      <w:pPr>
        <w:tabs>
          <w:tab w:val="left" w:pos="990"/>
        </w:tabs>
        <w:spacing w:after="240"/>
        <w:ind w:firstLine="540"/>
        <w:jc w:val="both"/>
        <w:rPr>
          <w:rFonts w:ascii="Arial" w:hAnsi="Arial" w:cs="Arial"/>
          <w:sz w:val="24"/>
        </w:rPr>
      </w:pPr>
      <w:r w:rsidRPr="00E60A62">
        <w:rPr>
          <w:rFonts w:ascii="Arial" w:hAnsi="Arial" w:cs="Arial"/>
          <w:sz w:val="24"/>
        </w:rPr>
        <w:lastRenderedPageBreak/>
        <w:t>D)</w:t>
      </w:r>
      <w:r>
        <w:rPr>
          <w:rFonts w:ascii="Arial" w:hAnsi="Arial" w:cs="Arial"/>
          <w:b/>
          <w:sz w:val="24"/>
        </w:rPr>
        <w:t xml:space="preserve"> </w:t>
      </w:r>
      <w:r>
        <w:rPr>
          <w:rFonts w:ascii="Arial" w:hAnsi="Arial" w:cs="Arial"/>
          <w:b/>
          <w:sz w:val="24"/>
        </w:rPr>
        <w:tab/>
      </w:r>
      <w:r w:rsidR="00BC4058" w:rsidRPr="00E60A62">
        <w:rPr>
          <w:rFonts w:ascii="Arial" w:hAnsi="Arial" w:cs="Arial"/>
          <w:b/>
          <w:sz w:val="24"/>
        </w:rPr>
        <w:t>Treasurer.</w:t>
      </w:r>
      <w:r w:rsidR="00BC4058" w:rsidRPr="00E60A62">
        <w:rPr>
          <w:rFonts w:ascii="Arial" w:hAnsi="Arial" w:cs="Arial"/>
          <w:sz w:val="24"/>
        </w:rPr>
        <w:t xml:space="preserve">  Subject to the provisions of these Bylaws relating to the "Execution of Instruments, Deposits and Funds," the Treasurer shall:</w:t>
      </w:r>
    </w:p>
    <w:p w14:paraId="55F5D450" w14:textId="77777777" w:rsidR="00BC4058" w:rsidRPr="00BC4058" w:rsidRDefault="00BC4058" w:rsidP="00BC4058">
      <w:pPr>
        <w:pStyle w:val="a"/>
        <w:widowControl/>
        <w:numPr>
          <w:ilvl w:val="2"/>
          <w:numId w:val="14"/>
        </w:numPr>
        <w:tabs>
          <w:tab w:val="left" w:pos="-1440"/>
        </w:tabs>
        <w:spacing w:after="240"/>
        <w:ind w:left="0" w:firstLine="1152"/>
        <w:jc w:val="both"/>
        <w:rPr>
          <w:rFonts w:ascii="Arial" w:hAnsi="Arial" w:cs="Arial"/>
          <w:sz w:val="24"/>
        </w:rPr>
      </w:pPr>
      <w:r w:rsidRPr="00BC4058">
        <w:rPr>
          <w:rFonts w:ascii="Arial" w:hAnsi="Arial" w:cs="Arial"/>
          <w:sz w:val="24"/>
        </w:rPr>
        <w:t>Have charge and custody of, and be responsible for, all funds and securities of the Corporation, and deposit all such funds in the name of the Corporation in such banks, trust companies, or other depositories as shall be selected by the Board of Directors</w:t>
      </w:r>
      <w:r>
        <w:rPr>
          <w:rFonts w:ascii="Arial" w:hAnsi="Arial" w:cs="Arial"/>
          <w:sz w:val="24"/>
        </w:rPr>
        <w:t xml:space="preserve">, </w:t>
      </w:r>
      <w:r w:rsidRPr="00BC4058">
        <w:rPr>
          <w:rFonts w:ascii="Arial" w:hAnsi="Arial" w:cs="Arial"/>
          <w:sz w:val="24"/>
        </w:rPr>
        <w:t>or delegate such responsibilities to staff;</w:t>
      </w:r>
    </w:p>
    <w:p w14:paraId="52DEE11F" w14:textId="77777777" w:rsidR="00BC4058" w:rsidRPr="00BC4058" w:rsidRDefault="00BC4058" w:rsidP="00BC4058">
      <w:pPr>
        <w:pStyle w:val="a"/>
        <w:widowControl/>
        <w:numPr>
          <w:ilvl w:val="2"/>
          <w:numId w:val="14"/>
        </w:numPr>
        <w:tabs>
          <w:tab w:val="left" w:pos="-1440"/>
        </w:tabs>
        <w:spacing w:after="240"/>
        <w:ind w:left="0" w:firstLine="1152"/>
        <w:jc w:val="both"/>
        <w:rPr>
          <w:rFonts w:ascii="Arial" w:hAnsi="Arial" w:cs="Arial"/>
          <w:sz w:val="24"/>
        </w:rPr>
      </w:pPr>
      <w:r w:rsidRPr="00BC4058">
        <w:rPr>
          <w:rFonts w:ascii="Arial" w:hAnsi="Arial" w:cs="Arial"/>
          <w:sz w:val="24"/>
        </w:rPr>
        <w:t>Receive, and give receipt for, monies due and payable to the Corporation from any source whatsoever.</w:t>
      </w:r>
    </w:p>
    <w:p w14:paraId="4B6F36DB" w14:textId="77777777" w:rsidR="00BC4058" w:rsidRPr="00BC4058" w:rsidRDefault="00BC4058" w:rsidP="00BC4058">
      <w:pPr>
        <w:pStyle w:val="a"/>
        <w:widowControl/>
        <w:numPr>
          <w:ilvl w:val="2"/>
          <w:numId w:val="14"/>
        </w:numPr>
        <w:tabs>
          <w:tab w:val="left" w:pos="-1440"/>
        </w:tabs>
        <w:spacing w:after="240"/>
        <w:ind w:left="0" w:firstLine="1152"/>
        <w:jc w:val="both"/>
        <w:rPr>
          <w:rFonts w:ascii="Arial" w:hAnsi="Arial" w:cs="Arial"/>
          <w:sz w:val="24"/>
        </w:rPr>
      </w:pPr>
      <w:r w:rsidRPr="00BC4058">
        <w:rPr>
          <w:rFonts w:ascii="Arial" w:hAnsi="Arial" w:cs="Arial"/>
          <w:sz w:val="24"/>
        </w:rPr>
        <w:t>Disburse, or cause to be disbursed, the funds of the Corporation as may be directed by the Board of Directors, taking proper vouchers for such disbursements.</w:t>
      </w:r>
    </w:p>
    <w:p w14:paraId="04984C2D" w14:textId="77777777" w:rsidR="00BC4058" w:rsidRPr="00BC4058" w:rsidRDefault="00BC4058" w:rsidP="00BC4058">
      <w:pPr>
        <w:pStyle w:val="a"/>
        <w:widowControl/>
        <w:numPr>
          <w:ilvl w:val="2"/>
          <w:numId w:val="14"/>
        </w:numPr>
        <w:tabs>
          <w:tab w:val="left" w:pos="-1440"/>
        </w:tabs>
        <w:spacing w:after="240"/>
        <w:ind w:left="0" w:firstLine="1152"/>
        <w:jc w:val="both"/>
        <w:rPr>
          <w:rFonts w:ascii="Arial" w:hAnsi="Arial" w:cs="Arial"/>
          <w:sz w:val="24"/>
        </w:rPr>
      </w:pPr>
      <w:r w:rsidRPr="00BC4058">
        <w:rPr>
          <w:rFonts w:ascii="Arial" w:hAnsi="Arial" w:cs="Arial"/>
          <w:sz w:val="24"/>
        </w:rPr>
        <w:t>Keep and maintain adequate and correct accounts of the Corporation's properties and business transactions, including accounts of its assets, liabilities, receipts, disbursements, gains and losses.</w:t>
      </w:r>
    </w:p>
    <w:p w14:paraId="61AEFAF1" w14:textId="7B805D66" w:rsidR="00BC4058" w:rsidRPr="00BC4058" w:rsidRDefault="00BC4058" w:rsidP="00BC4058">
      <w:pPr>
        <w:pStyle w:val="a"/>
        <w:widowControl/>
        <w:numPr>
          <w:ilvl w:val="2"/>
          <w:numId w:val="14"/>
        </w:numPr>
        <w:tabs>
          <w:tab w:val="left" w:pos="-1440"/>
        </w:tabs>
        <w:spacing w:after="240"/>
        <w:ind w:left="0" w:firstLine="1152"/>
        <w:jc w:val="both"/>
        <w:rPr>
          <w:rFonts w:ascii="Arial" w:hAnsi="Arial" w:cs="Arial"/>
          <w:sz w:val="24"/>
        </w:rPr>
      </w:pPr>
      <w:r w:rsidRPr="00BC4058">
        <w:rPr>
          <w:rFonts w:ascii="Arial" w:hAnsi="Arial" w:cs="Arial"/>
          <w:sz w:val="24"/>
        </w:rPr>
        <w:t xml:space="preserve">Exhibit at all reasonable times the books of account and financial records to any director of the Corporation, </w:t>
      </w:r>
      <w:r w:rsidRPr="00846F85">
        <w:rPr>
          <w:rFonts w:ascii="Arial" w:hAnsi="Arial" w:cs="Arial"/>
          <w:sz w:val="24"/>
        </w:rPr>
        <w:t xml:space="preserve">or to any owner of real property within the boundaries of the District, or to the duly appointed and authorized representative of such director or owner, upon </w:t>
      </w:r>
      <w:r w:rsidR="00CF5326" w:rsidRPr="00846F85">
        <w:rPr>
          <w:rFonts w:ascii="Arial" w:hAnsi="Arial" w:cs="Arial"/>
          <w:sz w:val="24"/>
        </w:rPr>
        <w:t>request,</w:t>
      </w:r>
      <w:r w:rsidRPr="00846F85">
        <w:rPr>
          <w:rFonts w:ascii="Arial" w:hAnsi="Arial" w:cs="Arial"/>
          <w:sz w:val="24"/>
        </w:rPr>
        <w:t xml:space="preserve"> therefore</w:t>
      </w:r>
      <w:r>
        <w:rPr>
          <w:rFonts w:ascii="Arial" w:hAnsi="Arial" w:cs="Arial"/>
          <w:sz w:val="24"/>
        </w:rPr>
        <w:t>.</w:t>
      </w:r>
    </w:p>
    <w:p w14:paraId="10DDC9EB" w14:textId="77777777" w:rsidR="00BC4058" w:rsidRPr="00BC4058" w:rsidRDefault="00BC4058" w:rsidP="00BC4058">
      <w:pPr>
        <w:pStyle w:val="a"/>
        <w:widowControl/>
        <w:numPr>
          <w:ilvl w:val="2"/>
          <w:numId w:val="14"/>
        </w:numPr>
        <w:tabs>
          <w:tab w:val="left" w:pos="-1440"/>
        </w:tabs>
        <w:spacing w:after="240"/>
        <w:ind w:left="0" w:firstLine="1152"/>
        <w:jc w:val="both"/>
        <w:rPr>
          <w:rFonts w:ascii="Arial" w:hAnsi="Arial" w:cs="Arial"/>
          <w:sz w:val="24"/>
        </w:rPr>
      </w:pPr>
      <w:r w:rsidRPr="00BC4058">
        <w:rPr>
          <w:rFonts w:ascii="Arial" w:hAnsi="Arial" w:cs="Arial"/>
          <w:sz w:val="24"/>
        </w:rPr>
        <w:t>Render to the President and Directors, whenever requested, an account of any or all of his or her transactions as Treasurer and of the financial condition of the Corporation.</w:t>
      </w:r>
    </w:p>
    <w:p w14:paraId="2797F219" w14:textId="77777777" w:rsidR="00BC4058" w:rsidRPr="00BC4058" w:rsidRDefault="00BC4058" w:rsidP="00BC4058">
      <w:pPr>
        <w:pStyle w:val="a"/>
        <w:widowControl/>
        <w:numPr>
          <w:ilvl w:val="2"/>
          <w:numId w:val="14"/>
        </w:numPr>
        <w:tabs>
          <w:tab w:val="left" w:pos="-1440"/>
        </w:tabs>
        <w:spacing w:after="240"/>
        <w:ind w:left="0" w:firstLine="1152"/>
        <w:jc w:val="both"/>
        <w:rPr>
          <w:rFonts w:ascii="Arial" w:hAnsi="Arial" w:cs="Arial"/>
          <w:sz w:val="24"/>
        </w:rPr>
      </w:pPr>
      <w:r w:rsidRPr="00BC4058">
        <w:rPr>
          <w:rFonts w:ascii="Arial" w:hAnsi="Arial" w:cs="Arial"/>
          <w:sz w:val="24"/>
        </w:rPr>
        <w:t>Prepare, or cause to be prepared, and certify, or cause to be certified, the financial statements to be included in any required reports.</w:t>
      </w:r>
    </w:p>
    <w:p w14:paraId="0B2F65A1" w14:textId="77777777" w:rsidR="00BC4058" w:rsidRPr="00BC4058" w:rsidRDefault="00BC4058" w:rsidP="00BC4058">
      <w:pPr>
        <w:pStyle w:val="a"/>
        <w:widowControl/>
        <w:numPr>
          <w:ilvl w:val="2"/>
          <w:numId w:val="14"/>
        </w:numPr>
        <w:tabs>
          <w:tab w:val="left" w:pos="-1440"/>
        </w:tabs>
        <w:spacing w:after="240"/>
        <w:ind w:left="0" w:firstLine="1152"/>
        <w:jc w:val="both"/>
        <w:rPr>
          <w:rFonts w:ascii="Arial" w:hAnsi="Arial" w:cs="Arial"/>
          <w:sz w:val="24"/>
        </w:rPr>
      </w:pPr>
      <w:r w:rsidRPr="00BC4058">
        <w:rPr>
          <w:rFonts w:ascii="Arial" w:hAnsi="Arial" w:cs="Arial"/>
          <w:sz w:val="24"/>
        </w:rPr>
        <w:t>In general, perform all duties incident to the office of Treasurer and such other duties as may be required by law, by the Articles of Incorporation of the Corporation, or by these Bylaws, or which may be assigned to him or her from time to time by the Board of Directors.</w:t>
      </w:r>
    </w:p>
    <w:p w14:paraId="0E52D8ED" w14:textId="77777777" w:rsidR="000760B7" w:rsidRDefault="00FB38DC" w:rsidP="00FB38DC">
      <w:pPr>
        <w:jc w:val="center"/>
        <w:rPr>
          <w:rFonts w:ascii="Arial" w:hAnsi="Arial" w:cs="Arial"/>
          <w:b/>
          <w:sz w:val="24"/>
          <w:szCs w:val="24"/>
        </w:rPr>
      </w:pPr>
      <w:r w:rsidRPr="00370562">
        <w:rPr>
          <w:rFonts w:ascii="Arial" w:hAnsi="Arial" w:cs="Arial"/>
          <w:b/>
          <w:sz w:val="24"/>
          <w:szCs w:val="24"/>
        </w:rPr>
        <w:t xml:space="preserve">ARTICLE 7: </w:t>
      </w:r>
    </w:p>
    <w:p w14:paraId="1B58AAEE" w14:textId="77777777" w:rsidR="00FB38DC" w:rsidRDefault="00FB38DC" w:rsidP="00FB38DC">
      <w:pPr>
        <w:jc w:val="center"/>
        <w:rPr>
          <w:rFonts w:ascii="Arial" w:hAnsi="Arial" w:cs="Arial"/>
          <w:b/>
          <w:sz w:val="24"/>
          <w:szCs w:val="24"/>
        </w:rPr>
      </w:pPr>
      <w:r w:rsidRPr="00370562">
        <w:rPr>
          <w:rFonts w:ascii="Arial" w:hAnsi="Arial" w:cs="Arial"/>
          <w:b/>
          <w:sz w:val="24"/>
          <w:szCs w:val="24"/>
        </w:rPr>
        <w:t>COMMITTEES</w:t>
      </w:r>
    </w:p>
    <w:p w14:paraId="33A23418" w14:textId="430B3F2D" w:rsidR="000760B7" w:rsidRPr="000760B7" w:rsidRDefault="000760B7" w:rsidP="000760B7">
      <w:pPr>
        <w:pStyle w:val="BodyText"/>
        <w:widowControl/>
        <w:tabs>
          <w:tab w:val="clear" w:pos="-1440"/>
        </w:tabs>
        <w:spacing w:after="240"/>
        <w:rPr>
          <w:rFonts w:ascii="Arial" w:hAnsi="Arial" w:cs="Arial"/>
        </w:rPr>
      </w:pPr>
      <w:r w:rsidRPr="0057408C">
        <w:rPr>
          <w:rFonts w:ascii="Arial" w:hAnsi="Arial" w:cs="Arial"/>
          <w:b/>
        </w:rPr>
        <w:t xml:space="preserve">Section 1.  Executive Committee. </w:t>
      </w:r>
      <w:r w:rsidRPr="0057408C">
        <w:rPr>
          <w:rFonts w:ascii="Arial" w:hAnsi="Arial" w:cs="Arial"/>
        </w:rPr>
        <w:t>The President, the Vice President, the Secretary and the Treasurer</w:t>
      </w:r>
      <w:r w:rsidR="00666AF9" w:rsidRPr="0057408C">
        <w:rPr>
          <w:rFonts w:ascii="Arial" w:hAnsi="Arial" w:cs="Arial"/>
        </w:rPr>
        <w:t xml:space="preserve">, and any other designated officers, </w:t>
      </w:r>
      <w:r w:rsidRPr="0057408C">
        <w:rPr>
          <w:rFonts w:ascii="Arial" w:hAnsi="Arial" w:cs="Arial"/>
        </w:rPr>
        <w:t>shall constitute an Executive Committee.</w:t>
      </w:r>
      <w:r>
        <w:rPr>
          <w:rFonts w:ascii="Arial" w:hAnsi="Arial" w:cs="Arial"/>
        </w:rPr>
        <w:t xml:space="preserve">  The Board of Directors shall </w:t>
      </w:r>
      <w:r w:rsidRPr="000760B7">
        <w:rPr>
          <w:rFonts w:ascii="Arial" w:hAnsi="Arial" w:cs="Arial"/>
        </w:rPr>
        <w:t xml:space="preserve">delegate to </w:t>
      </w:r>
      <w:r>
        <w:rPr>
          <w:rFonts w:ascii="Arial" w:hAnsi="Arial" w:cs="Arial"/>
        </w:rPr>
        <w:t>the Executive</w:t>
      </w:r>
      <w:r w:rsidRPr="000760B7">
        <w:rPr>
          <w:rFonts w:ascii="Arial" w:hAnsi="Arial" w:cs="Arial"/>
        </w:rPr>
        <w:t xml:space="preserve"> Committee </w:t>
      </w:r>
      <w:r>
        <w:rPr>
          <w:rFonts w:ascii="Arial" w:hAnsi="Arial" w:cs="Arial"/>
        </w:rPr>
        <w:t>such of the</w:t>
      </w:r>
      <w:r w:rsidRPr="000760B7">
        <w:rPr>
          <w:rFonts w:ascii="Arial" w:hAnsi="Arial" w:cs="Arial"/>
        </w:rPr>
        <w:t xml:space="preserve"> powers and authority of the Board in the management of the business and affairs of the Corporation, </w:t>
      </w:r>
      <w:r w:rsidRPr="000760B7">
        <w:rPr>
          <w:rFonts w:ascii="Arial" w:hAnsi="Arial" w:cs="Arial"/>
          <w:b/>
        </w:rPr>
        <w:t>except</w:t>
      </w:r>
      <w:r w:rsidRPr="000760B7">
        <w:rPr>
          <w:rFonts w:ascii="Arial" w:hAnsi="Arial" w:cs="Arial"/>
        </w:rPr>
        <w:t xml:space="preserve"> with respect to:</w:t>
      </w:r>
    </w:p>
    <w:p w14:paraId="70B54911" w14:textId="77777777" w:rsidR="000760B7" w:rsidRPr="000760B7" w:rsidRDefault="000760B7" w:rsidP="000760B7">
      <w:pPr>
        <w:numPr>
          <w:ilvl w:val="2"/>
          <w:numId w:val="15"/>
        </w:numPr>
        <w:autoSpaceDE w:val="0"/>
        <w:autoSpaceDN w:val="0"/>
        <w:adjustRightInd w:val="0"/>
        <w:spacing w:after="240" w:line="240" w:lineRule="auto"/>
        <w:ind w:left="0" w:firstLine="720"/>
        <w:jc w:val="both"/>
        <w:rPr>
          <w:rFonts w:ascii="Arial" w:hAnsi="Arial" w:cs="Arial"/>
          <w:strike/>
          <w:sz w:val="24"/>
        </w:rPr>
      </w:pPr>
      <w:r w:rsidRPr="000760B7">
        <w:rPr>
          <w:rFonts w:ascii="Arial" w:hAnsi="Arial" w:cs="Arial"/>
          <w:sz w:val="24"/>
        </w:rPr>
        <w:t xml:space="preserve">The approval of any action which, under law or the provisions of these Bylaws, requires the approval of the majority of the Board of Directors.  </w:t>
      </w:r>
    </w:p>
    <w:p w14:paraId="75C114E6" w14:textId="08B32200" w:rsidR="000760B7" w:rsidRPr="000760B7" w:rsidRDefault="00E35F53" w:rsidP="000760B7">
      <w:pPr>
        <w:numPr>
          <w:ilvl w:val="2"/>
          <w:numId w:val="15"/>
        </w:numPr>
        <w:autoSpaceDE w:val="0"/>
        <w:autoSpaceDN w:val="0"/>
        <w:adjustRightInd w:val="0"/>
        <w:spacing w:after="240" w:line="240" w:lineRule="auto"/>
        <w:ind w:left="0" w:firstLine="720"/>
        <w:jc w:val="both"/>
        <w:rPr>
          <w:rFonts w:ascii="Arial" w:hAnsi="Arial" w:cs="Arial"/>
          <w:sz w:val="24"/>
        </w:rPr>
      </w:pPr>
      <w:r>
        <w:rPr>
          <w:rFonts w:ascii="Arial" w:hAnsi="Arial" w:cs="Arial"/>
          <w:sz w:val="24"/>
        </w:rPr>
        <w:lastRenderedPageBreak/>
        <w:t>Appointing a new member to</w:t>
      </w:r>
      <w:r w:rsidR="00311C1D">
        <w:rPr>
          <w:rFonts w:ascii="Arial" w:hAnsi="Arial" w:cs="Arial"/>
          <w:sz w:val="24"/>
        </w:rPr>
        <w:t xml:space="preserve"> the </w:t>
      </w:r>
      <w:r w:rsidR="000760B7" w:rsidRPr="000760B7">
        <w:rPr>
          <w:rFonts w:ascii="Arial" w:hAnsi="Arial" w:cs="Arial"/>
          <w:sz w:val="24"/>
        </w:rPr>
        <w:t xml:space="preserve">Board </w:t>
      </w:r>
      <w:r w:rsidR="00311C1D">
        <w:rPr>
          <w:rFonts w:ascii="Arial" w:hAnsi="Arial" w:cs="Arial"/>
          <w:sz w:val="24"/>
        </w:rPr>
        <w:t>o</w:t>
      </w:r>
      <w:r>
        <w:rPr>
          <w:rFonts w:ascii="Arial" w:hAnsi="Arial" w:cs="Arial"/>
          <w:sz w:val="24"/>
        </w:rPr>
        <w:t>r</w:t>
      </w:r>
      <w:r w:rsidR="00311C1D">
        <w:rPr>
          <w:rFonts w:ascii="Arial" w:hAnsi="Arial" w:cs="Arial"/>
          <w:sz w:val="24"/>
        </w:rPr>
        <w:t xml:space="preserve"> the filling of vacant Board seats</w:t>
      </w:r>
      <w:r>
        <w:rPr>
          <w:rFonts w:ascii="Arial" w:hAnsi="Arial" w:cs="Arial"/>
          <w:sz w:val="24"/>
        </w:rPr>
        <w:t>;</w:t>
      </w:r>
    </w:p>
    <w:p w14:paraId="0B4BA1FC" w14:textId="77777777" w:rsidR="000760B7" w:rsidRPr="000760B7" w:rsidRDefault="000760B7" w:rsidP="000760B7">
      <w:pPr>
        <w:numPr>
          <w:ilvl w:val="2"/>
          <w:numId w:val="15"/>
        </w:numPr>
        <w:autoSpaceDE w:val="0"/>
        <w:autoSpaceDN w:val="0"/>
        <w:adjustRightInd w:val="0"/>
        <w:spacing w:after="240" w:line="240" w:lineRule="auto"/>
        <w:ind w:left="0" w:firstLine="720"/>
        <w:jc w:val="both"/>
        <w:rPr>
          <w:rFonts w:ascii="Arial" w:hAnsi="Arial" w:cs="Arial"/>
          <w:sz w:val="24"/>
        </w:rPr>
      </w:pPr>
      <w:r w:rsidRPr="000760B7">
        <w:rPr>
          <w:rFonts w:ascii="Arial" w:hAnsi="Arial" w:cs="Arial"/>
          <w:sz w:val="24"/>
        </w:rPr>
        <w:t>The amendment or repeal of Bylaws or the adoption of new Bylaws.</w:t>
      </w:r>
    </w:p>
    <w:p w14:paraId="6F91FFB5" w14:textId="77777777" w:rsidR="000760B7" w:rsidRPr="000760B7" w:rsidRDefault="000760B7" w:rsidP="000760B7">
      <w:pPr>
        <w:numPr>
          <w:ilvl w:val="2"/>
          <w:numId w:val="15"/>
        </w:numPr>
        <w:autoSpaceDE w:val="0"/>
        <w:autoSpaceDN w:val="0"/>
        <w:adjustRightInd w:val="0"/>
        <w:spacing w:after="240" w:line="240" w:lineRule="auto"/>
        <w:ind w:left="0" w:firstLine="720"/>
        <w:jc w:val="both"/>
        <w:rPr>
          <w:rFonts w:ascii="Arial" w:hAnsi="Arial" w:cs="Arial"/>
          <w:sz w:val="24"/>
        </w:rPr>
      </w:pPr>
      <w:r w:rsidRPr="000760B7">
        <w:rPr>
          <w:rFonts w:ascii="Arial" w:hAnsi="Arial" w:cs="Arial"/>
          <w:sz w:val="24"/>
        </w:rPr>
        <w:t>The amendment or repeal or any resolution of the Board which by its express terms is not so amendable or repealable.</w:t>
      </w:r>
    </w:p>
    <w:p w14:paraId="4F0BC7AD" w14:textId="77777777" w:rsidR="000760B7" w:rsidRPr="000760B7" w:rsidRDefault="000760B7" w:rsidP="000760B7">
      <w:pPr>
        <w:numPr>
          <w:ilvl w:val="2"/>
          <w:numId w:val="15"/>
        </w:numPr>
        <w:autoSpaceDE w:val="0"/>
        <w:autoSpaceDN w:val="0"/>
        <w:adjustRightInd w:val="0"/>
        <w:spacing w:after="240" w:line="240" w:lineRule="auto"/>
        <w:ind w:left="0" w:firstLine="720"/>
        <w:jc w:val="both"/>
        <w:rPr>
          <w:rFonts w:ascii="Arial" w:hAnsi="Arial" w:cs="Arial"/>
          <w:sz w:val="24"/>
        </w:rPr>
      </w:pPr>
      <w:r w:rsidRPr="000760B7">
        <w:rPr>
          <w:rFonts w:ascii="Arial" w:hAnsi="Arial" w:cs="Arial"/>
          <w:sz w:val="24"/>
        </w:rPr>
        <w:t>The appointment of committees of the Board or the members thereof.</w:t>
      </w:r>
    </w:p>
    <w:p w14:paraId="11F81AAE" w14:textId="77777777" w:rsidR="000760B7" w:rsidRPr="000760B7" w:rsidRDefault="000760B7" w:rsidP="000760B7">
      <w:pPr>
        <w:numPr>
          <w:ilvl w:val="2"/>
          <w:numId w:val="15"/>
        </w:numPr>
        <w:autoSpaceDE w:val="0"/>
        <w:autoSpaceDN w:val="0"/>
        <w:adjustRightInd w:val="0"/>
        <w:spacing w:after="240" w:line="240" w:lineRule="auto"/>
        <w:ind w:left="0" w:firstLine="720"/>
        <w:jc w:val="both"/>
        <w:rPr>
          <w:rFonts w:ascii="Arial" w:hAnsi="Arial" w:cs="Arial"/>
          <w:sz w:val="24"/>
        </w:rPr>
      </w:pPr>
      <w:r w:rsidRPr="000760B7">
        <w:rPr>
          <w:rFonts w:ascii="Arial" w:hAnsi="Arial" w:cs="Arial"/>
          <w:sz w:val="24"/>
        </w:rPr>
        <w:t>The approval of any transaction to which this Corporation is a party and in which one or more of the Directors has a material financial interest, except as expressly provided in Section 5233(d)(3) of the California Nonprofit Corporation Law.</w:t>
      </w:r>
    </w:p>
    <w:p w14:paraId="76244F16" w14:textId="77777777" w:rsidR="000760B7" w:rsidRDefault="000760B7" w:rsidP="000760B7">
      <w:pPr>
        <w:spacing w:after="240"/>
        <w:jc w:val="both"/>
        <w:rPr>
          <w:rFonts w:ascii="Arial" w:hAnsi="Arial" w:cs="Arial"/>
          <w:sz w:val="24"/>
        </w:rPr>
      </w:pPr>
      <w:r w:rsidRPr="000760B7">
        <w:rPr>
          <w:rFonts w:ascii="Arial" w:hAnsi="Arial" w:cs="Arial"/>
          <w:sz w:val="24"/>
        </w:rPr>
        <w:t xml:space="preserve">By a majority vote of its members then in office, the Board may at any time revoke or modify any or all of the </w:t>
      </w:r>
      <w:r w:rsidR="00254940">
        <w:rPr>
          <w:rFonts w:ascii="Arial" w:hAnsi="Arial" w:cs="Arial"/>
          <w:sz w:val="24"/>
        </w:rPr>
        <w:t xml:space="preserve">powers or </w:t>
      </w:r>
      <w:r w:rsidRPr="000760B7">
        <w:rPr>
          <w:rFonts w:ascii="Arial" w:hAnsi="Arial" w:cs="Arial"/>
          <w:sz w:val="24"/>
        </w:rPr>
        <w:t>authority so delegated</w:t>
      </w:r>
      <w:r w:rsidR="00254940">
        <w:rPr>
          <w:rFonts w:ascii="Arial" w:hAnsi="Arial" w:cs="Arial"/>
          <w:sz w:val="24"/>
        </w:rPr>
        <w:t xml:space="preserve"> to the Executive Committee</w:t>
      </w:r>
      <w:r w:rsidRPr="000760B7">
        <w:rPr>
          <w:rFonts w:ascii="Arial" w:hAnsi="Arial" w:cs="Arial"/>
          <w:sz w:val="24"/>
        </w:rPr>
        <w:t xml:space="preserve">, increase or decrease </w:t>
      </w:r>
      <w:r w:rsidR="00254940">
        <w:rPr>
          <w:rFonts w:ascii="Arial" w:hAnsi="Arial" w:cs="Arial"/>
          <w:sz w:val="24"/>
        </w:rPr>
        <w:t>the membership of the Executive Committee by not more than two members of the Board of Directors</w:t>
      </w:r>
      <w:r w:rsidRPr="000760B7">
        <w:rPr>
          <w:rFonts w:ascii="Arial" w:hAnsi="Arial" w:cs="Arial"/>
          <w:sz w:val="24"/>
        </w:rPr>
        <w:t xml:space="preserve">, and fill vacancies </w:t>
      </w:r>
      <w:r w:rsidR="00254940">
        <w:rPr>
          <w:rFonts w:ascii="Arial" w:hAnsi="Arial" w:cs="Arial"/>
          <w:sz w:val="24"/>
        </w:rPr>
        <w:t xml:space="preserve">on the Executive Committee </w:t>
      </w:r>
      <w:r w:rsidRPr="000760B7">
        <w:rPr>
          <w:rFonts w:ascii="Arial" w:hAnsi="Arial" w:cs="Arial"/>
          <w:sz w:val="24"/>
        </w:rPr>
        <w:t xml:space="preserve">from the members of the board.  The </w:t>
      </w:r>
      <w:r w:rsidR="00254940">
        <w:rPr>
          <w:rFonts w:ascii="Arial" w:hAnsi="Arial" w:cs="Arial"/>
          <w:sz w:val="24"/>
        </w:rPr>
        <w:t xml:space="preserve">Executive </w:t>
      </w:r>
      <w:r w:rsidRPr="000760B7">
        <w:rPr>
          <w:rFonts w:ascii="Arial" w:hAnsi="Arial" w:cs="Arial"/>
          <w:sz w:val="24"/>
        </w:rPr>
        <w:t>Committee shall keep regular minutes of its proceedings, cause them to be filed with the corporate recor</w:t>
      </w:r>
      <w:r w:rsidR="00254940">
        <w:rPr>
          <w:rFonts w:ascii="Arial" w:hAnsi="Arial" w:cs="Arial"/>
          <w:sz w:val="24"/>
        </w:rPr>
        <w:t>ds, and report the same to the B</w:t>
      </w:r>
      <w:r w:rsidRPr="000760B7">
        <w:rPr>
          <w:rFonts w:ascii="Arial" w:hAnsi="Arial" w:cs="Arial"/>
          <w:sz w:val="24"/>
        </w:rPr>
        <w:t xml:space="preserve">oard </w:t>
      </w:r>
      <w:r w:rsidR="00254940">
        <w:rPr>
          <w:rFonts w:ascii="Arial" w:hAnsi="Arial" w:cs="Arial"/>
          <w:sz w:val="24"/>
        </w:rPr>
        <w:t xml:space="preserve">of Directors </w:t>
      </w:r>
      <w:r w:rsidRPr="000760B7">
        <w:rPr>
          <w:rFonts w:ascii="Arial" w:hAnsi="Arial" w:cs="Arial"/>
          <w:sz w:val="24"/>
        </w:rPr>
        <w:t>from time to time as the Board may require.</w:t>
      </w:r>
    </w:p>
    <w:p w14:paraId="69FB02F0" w14:textId="4D847170" w:rsidR="0023076A" w:rsidRDefault="0023076A" w:rsidP="0023076A">
      <w:pPr>
        <w:spacing w:after="240"/>
        <w:jc w:val="both"/>
        <w:rPr>
          <w:rFonts w:ascii="Arial" w:hAnsi="Arial" w:cs="Arial"/>
          <w:sz w:val="24"/>
        </w:rPr>
      </w:pPr>
      <w:r w:rsidRPr="0023076A">
        <w:rPr>
          <w:rFonts w:ascii="Arial" w:hAnsi="Arial" w:cs="Arial"/>
          <w:b/>
          <w:sz w:val="24"/>
          <w:szCs w:val="24"/>
        </w:rPr>
        <w:t xml:space="preserve">Section </w:t>
      </w:r>
      <w:r w:rsidR="00570E73">
        <w:rPr>
          <w:rFonts w:ascii="Arial" w:hAnsi="Arial" w:cs="Arial"/>
          <w:b/>
          <w:sz w:val="24"/>
          <w:szCs w:val="24"/>
        </w:rPr>
        <w:t>2</w:t>
      </w:r>
      <w:r w:rsidRPr="0023076A">
        <w:rPr>
          <w:rFonts w:ascii="Arial" w:hAnsi="Arial" w:cs="Arial"/>
          <w:b/>
          <w:sz w:val="24"/>
          <w:szCs w:val="24"/>
        </w:rPr>
        <w:t>.</w:t>
      </w:r>
      <w:r w:rsidRPr="0023076A">
        <w:rPr>
          <w:rFonts w:ascii="Arial" w:hAnsi="Arial" w:cs="Arial"/>
          <w:b/>
          <w:sz w:val="24"/>
          <w:szCs w:val="24"/>
        </w:rPr>
        <w:tab/>
        <w:t>Other Committees and Task Forces.</w:t>
      </w:r>
      <w:r w:rsidRPr="0023076A">
        <w:rPr>
          <w:rFonts w:ascii="Arial" w:hAnsi="Arial" w:cs="Arial"/>
          <w:b/>
          <w:sz w:val="24"/>
          <w:szCs w:val="24"/>
        </w:rPr>
        <w:tab/>
      </w:r>
      <w:r w:rsidRPr="0057408C">
        <w:rPr>
          <w:rFonts w:ascii="Arial" w:hAnsi="Arial" w:cs="Arial"/>
          <w:sz w:val="24"/>
        </w:rPr>
        <w:t xml:space="preserve">The Corporation shall have such other committees and task forces as may from time to time be designated by resolution of the Board of Directors. Members of such committees and task forces shall be appointed by the </w:t>
      </w:r>
      <w:r w:rsidR="00E35F53" w:rsidRPr="0057408C">
        <w:rPr>
          <w:rFonts w:ascii="Arial" w:hAnsi="Arial" w:cs="Arial"/>
          <w:sz w:val="24"/>
        </w:rPr>
        <w:t>Board</w:t>
      </w:r>
      <w:r w:rsidRPr="0057408C">
        <w:rPr>
          <w:rFonts w:ascii="Arial" w:hAnsi="Arial" w:cs="Arial"/>
          <w:sz w:val="24"/>
        </w:rPr>
        <w:t>.</w:t>
      </w:r>
      <w:r w:rsidR="00706A4B" w:rsidRPr="0057408C">
        <w:rPr>
          <w:rFonts w:ascii="Arial" w:hAnsi="Arial" w:cs="Arial"/>
          <w:sz w:val="24"/>
        </w:rPr>
        <w:t xml:space="preserve">  Such committees and task forces shall </w:t>
      </w:r>
      <w:r w:rsidR="00570E73" w:rsidRPr="0057408C">
        <w:rPr>
          <w:rFonts w:ascii="Arial" w:hAnsi="Arial" w:cs="Arial"/>
          <w:sz w:val="24"/>
        </w:rPr>
        <w:t>be</w:t>
      </w:r>
      <w:r w:rsidR="00706A4B" w:rsidRPr="0057408C">
        <w:rPr>
          <w:rFonts w:ascii="Arial" w:hAnsi="Arial" w:cs="Arial"/>
          <w:sz w:val="24"/>
        </w:rPr>
        <w:t xml:space="preserve"> advisory bodies to the Board of Directors,</w:t>
      </w:r>
      <w:r w:rsidR="00570E73" w:rsidRPr="0057408C">
        <w:rPr>
          <w:rFonts w:ascii="Arial" w:hAnsi="Arial" w:cs="Arial"/>
          <w:sz w:val="24"/>
        </w:rPr>
        <w:t xml:space="preserve"> may consist of persons who are not also members of the Board, a</w:t>
      </w:r>
      <w:r w:rsidR="00706A4B" w:rsidRPr="0057408C">
        <w:rPr>
          <w:rFonts w:ascii="Arial" w:hAnsi="Arial" w:cs="Arial"/>
          <w:sz w:val="24"/>
        </w:rPr>
        <w:t xml:space="preserve">nd </w:t>
      </w:r>
      <w:r w:rsidR="00570E73" w:rsidRPr="0057408C">
        <w:rPr>
          <w:rFonts w:ascii="Arial" w:hAnsi="Arial" w:cs="Arial"/>
          <w:sz w:val="24"/>
        </w:rPr>
        <w:t xml:space="preserve">in no event shall the </w:t>
      </w:r>
      <w:r w:rsidR="00706A4B" w:rsidRPr="0057408C">
        <w:rPr>
          <w:rFonts w:ascii="Arial" w:hAnsi="Arial" w:cs="Arial"/>
          <w:sz w:val="24"/>
        </w:rPr>
        <w:t xml:space="preserve">membership of such committees and task forces </w:t>
      </w:r>
      <w:r w:rsidR="00570E73" w:rsidRPr="0057408C">
        <w:rPr>
          <w:rFonts w:ascii="Arial" w:hAnsi="Arial" w:cs="Arial"/>
          <w:sz w:val="24"/>
        </w:rPr>
        <w:t xml:space="preserve">include members of the Board of Directors constituting </w:t>
      </w:r>
      <w:r w:rsidR="00706A4B" w:rsidRPr="0057408C">
        <w:rPr>
          <w:rFonts w:ascii="Arial" w:hAnsi="Arial" w:cs="Arial"/>
          <w:sz w:val="24"/>
        </w:rPr>
        <w:t>a quorum of the Board of Directors.</w:t>
      </w:r>
      <w:r w:rsidR="00706A4B">
        <w:rPr>
          <w:rFonts w:ascii="Arial" w:hAnsi="Arial" w:cs="Arial"/>
          <w:sz w:val="24"/>
        </w:rPr>
        <w:t xml:space="preserve"> </w:t>
      </w:r>
      <w:r>
        <w:rPr>
          <w:rFonts w:ascii="Arial" w:hAnsi="Arial" w:cs="Arial"/>
          <w:sz w:val="24"/>
        </w:rPr>
        <w:t xml:space="preserve"> </w:t>
      </w:r>
      <w:r w:rsidRPr="0023076A">
        <w:rPr>
          <w:rFonts w:ascii="Arial" w:hAnsi="Arial" w:cs="Arial"/>
          <w:sz w:val="24"/>
        </w:rPr>
        <w:t xml:space="preserve">These additional committees </w:t>
      </w:r>
      <w:r>
        <w:rPr>
          <w:rFonts w:ascii="Arial" w:hAnsi="Arial" w:cs="Arial"/>
          <w:sz w:val="24"/>
        </w:rPr>
        <w:t xml:space="preserve">and task forces </w:t>
      </w:r>
      <w:r w:rsidRPr="0023076A">
        <w:rPr>
          <w:rFonts w:ascii="Arial" w:hAnsi="Arial" w:cs="Arial"/>
          <w:sz w:val="24"/>
        </w:rPr>
        <w:t>shall act in an advisory capacity only to the Board and shall be clearly titled as "advisory” committees or task forces.</w:t>
      </w:r>
    </w:p>
    <w:p w14:paraId="5DACAC71" w14:textId="77777777" w:rsidR="0023076A" w:rsidRDefault="0023076A" w:rsidP="0023076A">
      <w:pPr>
        <w:spacing w:after="240"/>
        <w:jc w:val="both"/>
        <w:rPr>
          <w:rFonts w:ascii="Arial" w:hAnsi="Arial" w:cs="Arial"/>
          <w:b/>
          <w:sz w:val="24"/>
          <w:szCs w:val="24"/>
        </w:rPr>
      </w:pPr>
      <w:r w:rsidRPr="0023076A">
        <w:rPr>
          <w:rFonts w:ascii="Arial" w:hAnsi="Arial" w:cs="Arial"/>
          <w:b/>
          <w:sz w:val="24"/>
          <w:szCs w:val="24"/>
        </w:rPr>
        <w:t>Section 4.</w:t>
      </w:r>
      <w:r w:rsidRPr="0023076A">
        <w:rPr>
          <w:rFonts w:ascii="Arial" w:hAnsi="Arial" w:cs="Arial"/>
          <w:b/>
          <w:sz w:val="24"/>
          <w:szCs w:val="24"/>
        </w:rPr>
        <w:tab/>
        <w:t xml:space="preserve">Meetings and Actions of Committees.  </w:t>
      </w:r>
    </w:p>
    <w:p w14:paraId="44606389" w14:textId="6D00A363" w:rsidR="00AD1A64" w:rsidRDefault="0023076A" w:rsidP="005F5A95">
      <w:pPr>
        <w:pStyle w:val="ListParagraph"/>
        <w:numPr>
          <w:ilvl w:val="0"/>
          <w:numId w:val="17"/>
        </w:numPr>
        <w:spacing w:after="240"/>
        <w:ind w:left="0" w:firstLine="720"/>
        <w:jc w:val="both"/>
        <w:rPr>
          <w:rFonts w:ascii="Arial" w:hAnsi="Arial" w:cs="Arial"/>
          <w:sz w:val="24"/>
        </w:rPr>
      </w:pPr>
      <w:r w:rsidRPr="0023076A">
        <w:rPr>
          <w:rFonts w:ascii="Arial" w:hAnsi="Arial" w:cs="Arial"/>
          <w:b/>
          <w:sz w:val="24"/>
        </w:rPr>
        <w:t>Executive Committee</w:t>
      </w:r>
      <w:r>
        <w:rPr>
          <w:rFonts w:ascii="Arial" w:hAnsi="Arial" w:cs="Arial"/>
          <w:sz w:val="24"/>
        </w:rPr>
        <w:t xml:space="preserve">.  </w:t>
      </w:r>
      <w:r w:rsidRPr="0023076A">
        <w:rPr>
          <w:rFonts w:ascii="Arial" w:hAnsi="Arial" w:cs="Arial"/>
          <w:sz w:val="24"/>
        </w:rPr>
        <w:t>Meetings and action</w:t>
      </w:r>
      <w:r>
        <w:rPr>
          <w:rFonts w:ascii="Arial" w:hAnsi="Arial" w:cs="Arial"/>
          <w:sz w:val="24"/>
        </w:rPr>
        <w:t>s</w:t>
      </w:r>
      <w:r w:rsidRPr="0023076A">
        <w:rPr>
          <w:rFonts w:ascii="Arial" w:hAnsi="Arial" w:cs="Arial"/>
          <w:sz w:val="24"/>
        </w:rPr>
        <w:t xml:space="preserve"> of </w:t>
      </w:r>
      <w:r>
        <w:rPr>
          <w:rFonts w:ascii="Arial" w:hAnsi="Arial" w:cs="Arial"/>
          <w:sz w:val="24"/>
        </w:rPr>
        <w:t>the Executive Committee</w:t>
      </w:r>
      <w:r w:rsidR="00AD1A64">
        <w:rPr>
          <w:rFonts w:ascii="Arial" w:hAnsi="Arial" w:cs="Arial"/>
          <w:sz w:val="24"/>
        </w:rPr>
        <w:t xml:space="preserve"> and any standing committees that may be created by the Board of Directors</w:t>
      </w:r>
      <w:r w:rsidR="00E35F53">
        <w:rPr>
          <w:rFonts w:ascii="Arial" w:hAnsi="Arial" w:cs="Arial"/>
          <w:sz w:val="24"/>
        </w:rPr>
        <w:t>,</w:t>
      </w:r>
      <w:r w:rsidRPr="0023076A">
        <w:rPr>
          <w:rFonts w:ascii="Arial" w:hAnsi="Arial" w:cs="Arial"/>
          <w:sz w:val="24"/>
        </w:rPr>
        <w:t xml:space="preserve"> shall be governed by, noticed, held and </w:t>
      </w:r>
      <w:r w:rsidR="00DC0CD2">
        <w:rPr>
          <w:rFonts w:ascii="Arial" w:hAnsi="Arial" w:cs="Arial"/>
          <w:sz w:val="24"/>
        </w:rPr>
        <w:t>conducted</w:t>
      </w:r>
      <w:r w:rsidRPr="0023076A">
        <w:rPr>
          <w:rFonts w:ascii="Arial" w:hAnsi="Arial" w:cs="Arial"/>
          <w:sz w:val="24"/>
        </w:rPr>
        <w:t xml:space="preserve"> in accordance with the provisions of the Ralph M. Brown Act</w:t>
      </w:r>
      <w:r w:rsidR="00DC0CD2">
        <w:rPr>
          <w:rFonts w:ascii="Arial" w:hAnsi="Arial" w:cs="Arial"/>
          <w:sz w:val="24"/>
        </w:rPr>
        <w:t xml:space="preserve"> in the same manner as meetings of the Board of Directors as provided in Article 5 of these Bylaws</w:t>
      </w:r>
      <w:r w:rsidRPr="0023076A">
        <w:rPr>
          <w:rFonts w:ascii="Arial" w:hAnsi="Arial" w:cs="Arial"/>
          <w:sz w:val="24"/>
        </w:rPr>
        <w:t xml:space="preserve">.  The time for </w:t>
      </w:r>
      <w:r w:rsidR="00AD1A64">
        <w:rPr>
          <w:rFonts w:ascii="Arial" w:hAnsi="Arial" w:cs="Arial"/>
          <w:sz w:val="24"/>
        </w:rPr>
        <w:t>mee</w:t>
      </w:r>
      <w:r w:rsidRPr="0023076A">
        <w:rPr>
          <w:rFonts w:ascii="Arial" w:hAnsi="Arial" w:cs="Arial"/>
          <w:sz w:val="24"/>
        </w:rPr>
        <w:t xml:space="preserve">tings of </w:t>
      </w:r>
      <w:r w:rsidR="00570E73">
        <w:rPr>
          <w:rFonts w:ascii="Arial" w:hAnsi="Arial" w:cs="Arial"/>
          <w:sz w:val="24"/>
        </w:rPr>
        <w:t>the Executive C</w:t>
      </w:r>
      <w:r w:rsidRPr="0023076A">
        <w:rPr>
          <w:rFonts w:ascii="Arial" w:hAnsi="Arial" w:cs="Arial"/>
          <w:sz w:val="24"/>
        </w:rPr>
        <w:t xml:space="preserve">ommittee may </w:t>
      </w:r>
      <w:r w:rsidR="00AD1A64">
        <w:rPr>
          <w:rFonts w:ascii="Arial" w:hAnsi="Arial" w:cs="Arial"/>
          <w:sz w:val="24"/>
        </w:rPr>
        <w:t>b</w:t>
      </w:r>
      <w:r w:rsidRPr="0023076A">
        <w:rPr>
          <w:rFonts w:ascii="Arial" w:hAnsi="Arial" w:cs="Arial"/>
          <w:sz w:val="24"/>
        </w:rPr>
        <w:t xml:space="preserve">e fixed by the Board of Directors, or the committee chair.  </w:t>
      </w:r>
    </w:p>
    <w:p w14:paraId="40D75B9B" w14:textId="77777777" w:rsidR="00AD1A64" w:rsidRDefault="00AD1A64" w:rsidP="005F5A95">
      <w:pPr>
        <w:pStyle w:val="ListParagraph"/>
        <w:spacing w:after="240"/>
        <w:ind w:left="0" w:firstLine="720"/>
        <w:jc w:val="both"/>
        <w:rPr>
          <w:rFonts w:ascii="Arial" w:hAnsi="Arial" w:cs="Arial"/>
          <w:sz w:val="24"/>
        </w:rPr>
      </w:pPr>
    </w:p>
    <w:p w14:paraId="20E2252C" w14:textId="7DAE2C2E" w:rsidR="00FB38DC" w:rsidRDefault="00AD1A64" w:rsidP="005F5A95">
      <w:pPr>
        <w:pStyle w:val="ListParagraph"/>
        <w:numPr>
          <w:ilvl w:val="0"/>
          <w:numId w:val="17"/>
        </w:numPr>
        <w:spacing w:after="240"/>
        <w:ind w:left="0" w:firstLine="720"/>
        <w:jc w:val="both"/>
        <w:rPr>
          <w:rFonts w:ascii="Arial" w:hAnsi="Arial" w:cs="Arial"/>
          <w:sz w:val="24"/>
        </w:rPr>
      </w:pPr>
      <w:r>
        <w:rPr>
          <w:rFonts w:ascii="Arial" w:hAnsi="Arial" w:cs="Arial"/>
          <w:b/>
          <w:sz w:val="24"/>
        </w:rPr>
        <w:t>Advisory Committees and Task Forces</w:t>
      </w:r>
      <w:r w:rsidRPr="00AD1A64">
        <w:rPr>
          <w:rFonts w:ascii="Arial" w:hAnsi="Arial" w:cs="Arial"/>
          <w:sz w:val="24"/>
        </w:rPr>
        <w:t>.</w:t>
      </w:r>
      <w:r>
        <w:rPr>
          <w:rFonts w:ascii="Arial" w:hAnsi="Arial" w:cs="Arial"/>
          <w:sz w:val="24"/>
        </w:rPr>
        <w:t xml:space="preserve"> Meetings and actions of advisory committees </w:t>
      </w:r>
      <w:r w:rsidR="00E35F53">
        <w:rPr>
          <w:rFonts w:ascii="Arial" w:hAnsi="Arial" w:cs="Arial"/>
          <w:sz w:val="24"/>
        </w:rPr>
        <w:t xml:space="preserve">or Ad Hoc Task Forces </w:t>
      </w:r>
      <w:r>
        <w:rPr>
          <w:rFonts w:ascii="Arial" w:hAnsi="Arial" w:cs="Arial"/>
          <w:sz w:val="24"/>
        </w:rPr>
        <w:t xml:space="preserve">are not subject to the </w:t>
      </w:r>
      <w:r w:rsidR="00E35F53">
        <w:rPr>
          <w:rFonts w:ascii="Arial" w:hAnsi="Arial" w:cs="Arial"/>
          <w:sz w:val="24"/>
        </w:rPr>
        <w:t xml:space="preserve">public meeting notice requirements of the </w:t>
      </w:r>
      <w:r>
        <w:rPr>
          <w:rFonts w:ascii="Arial" w:hAnsi="Arial" w:cs="Arial"/>
          <w:sz w:val="24"/>
        </w:rPr>
        <w:t>Ralph M. Brown Act and may be noticed, held and conducted in accordance with rules and regulations promulgated by the Board of Directors, provided that such rules and regulations a</w:t>
      </w:r>
      <w:r w:rsidR="0023076A" w:rsidRPr="0023076A">
        <w:rPr>
          <w:rFonts w:ascii="Arial" w:hAnsi="Arial" w:cs="Arial"/>
          <w:sz w:val="24"/>
        </w:rPr>
        <w:t>re not inconsistent with the provisions of these Bylaws.</w:t>
      </w:r>
    </w:p>
    <w:p w14:paraId="1EB8D6FD" w14:textId="710282E7" w:rsidR="005F5A95" w:rsidRDefault="00FB38DC" w:rsidP="00FB38DC">
      <w:pPr>
        <w:jc w:val="center"/>
        <w:rPr>
          <w:rFonts w:ascii="Arial" w:hAnsi="Arial" w:cs="Arial"/>
          <w:b/>
          <w:sz w:val="24"/>
          <w:szCs w:val="24"/>
        </w:rPr>
      </w:pPr>
      <w:r w:rsidRPr="00370562">
        <w:rPr>
          <w:rFonts w:ascii="Arial" w:hAnsi="Arial" w:cs="Arial"/>
          <w:b/>
          <w:sz w:val="24"/>
          <w:szCs w:val="24"/>
        </w:rPr>
        <w:lastRenderedPageBreak/>
        <w:t xml:space="preserve">ARTICLE 8: </w:t>
      </w:r>
    </w:p>
    <w:p w14:paraId="341C5EC2" w14:textId="77777777" w:rsidR="00FB38DC" w:rsidRDefault="00FB38DC" w:rsidP="00FB38DC">
      <w:pPr>
        <w:jc w:val="center"/>
        <w:rPr>
          <w:rFonts w:ascii="Arial" w:hAnsi="Arial" w:cs="Arial"/>
          <w:b/>
          <w:sz w:val="24"/>
          <w:szCs w:val="24"/>
        </w:rPr>
      </w:pPr>
      <w:r w:rsidRPr="00370562">
        <w:rPr>
          <w:rFonts w:ascii="Arial" w:hAnsi="Arial" w:cs="Arial"/>
          <w:b/>
          <w:sz w:val="24"/>
          <w:szCs w:val="24"/>
        </w:rPr>
        <w:t>EXECUTION OF INSTRUMENTS</w:t>
      </w:r>
      <w:r w:rsidR="00370562">
        <w:rPr>
          <w:rFonts w:ascii="Arial" w:hAnsi="Arial" w:cs="Arial"/>
          <w:b/>
          <w:sz w:val="24"/>
          <w:szCs w:val="24"/>
        </w:rPr>
        <w:t>, DEPOSITS and</w:t>
      </w:r>
      <w:r w:rsidRPr="00370562">
        <w:rPr>
          <w:rFonts w:ascii="Arial" w:hAnsi="Arial" w:cs="Arial"/>
          <w:b/>
          <w:sz w:val="24"/>
          <w:szCs w:val="24"/>
        </w:rPr>
        <w:t xml:space="preserve"> F</w:t>
      </w:r>
      <w:r w:rsidR="00370562">
        <w:rPr>
          <w:rFonts w:ascii="Arial" w:hAnsi="Arial" w:cs="Arial"/>
          <w:b/>
          <w:sz w:val="24"/>
          <w:szCs w:val="24"/>
        </w:rPr>
        <w:t>UNDS</w:t>
      </w:r>
    </w:p>
    <w:p w14:paraId="3F6C10D1" w14:textId="77777777" w:rsidR="005F5A95" w:rsidRPr="005F5A95" w:rsidRDefault="005F5A95" w:rsidP="005F5A95">
      <w:pPr>
        <w:keepNext/>
        <w:spacing w:after="240"/>
        <w:jc w:val="both"/>
        <w:rPr>
          <w:rFonts w:ascii="Arial" w:hAnsi="Arial" w:cs="Arial"/>
          <w:b/>
          <w:sz w:val="24"/>
        </w:rPr>
      </w:pPr>
      <w:r w:rsidRPr="005F5A95">
        <w:rPr>
          <w:rFonts w:ascii="Arial" w:hAnsi="Arial" w:cs="Arial"/>
          <w:b/>
          <w:sz w:val="24"/>
        </w:rPr>
        <w:t>S</w:t>
      </w:r>
      <w:r>
        <w:rPr>
          <w:rFonts w:ascii="Arial" w:hAnsi="Arial" w:cs="Arial"/>
          <w:b/>
          <w:sz w:val="24"/>
        </w:rPr>
        <w:t>ection</w:t>
      </w:r>
      <w:r w:rsidRPr="005F5A95">
        <w:rPr>
          <w:rFonts w:ascii="Arial" w:hAnsi="Arial" w:cs="Arial"/>
          <w:b/>
          <w:sz w:val="24"/>
        </w:rPr>
        <w:t xml:space="preserve"> 1.</w:t>
      </w:r>
      <w:r w:rsidRPr="005F5A95">
        <w:rPr>
          <w:rFonts w:ascii="Arial" w:hAnsi="Arial" w:cs="Arial"/>
          <w:b/>
          <w:sz w:val="24"/>
        </w:rPr>
        <w:tab/>
      </w:r>
      <w:r>
        <w:rPr>
          <w:rFonts w:ascii="Arial" w:hAnsi="Arial" w:cs="Arial"/>
          <w:b/>
          <w:sz w:val="24"/>
        </w:rPr>
        <w:t>Ex</w:t>
      </w:r>
      <w:r w:rsidRPr="005F5A95">
        <w:rPr>
          <w:rFonts w:ascii="Arial" w:hAnsi="Arial" w:cs="Arial"/>
          <w:b/>
          <w:sz w:val="24"/>
        </w:rPr>
        <w:t xml:space="preserve">ecution of </w:t>
      </w:r>
      <w:r>
        <w:rPr>
          <w:rFonts w:ascii="Arial" w:hAnsi="Arial" w:cs="Arial"/>
          <w:b/>
          <w:sz w:val="24"/>
        </w:rPr>
        <w:t>I</w:t>
      </w:r>
      <w:r w:rsidRPr="005F5A95">
        <w:rPr>
          <w:rFonts w:ascii="Arial" w:hAnsi="Arial" w:cs="Arial"/>
          <w:b/>
          <w:sz w:val="24"/>
        </w:rPr>
        <w:t>nstruments</w:t>
      </w:r>
    </w:p>
    <w:p w14:paraId="2FCE01AF" w14:textId="6C6C623E" w:rsidR="005F5A95" w:rsidRPr="005F5A95" w:rsidRDefault="005F5A95" w:rsidP="005F5A95">
      <w:pPr>
        <w:spacing w:after="240"/>
        <w:jc w:val="both"/>
        <w:rPr>
          <w:rFonts w:ascii="Arial" w:hAnsi="Arial" w:cs="Arial"/>
          <w:sz w:val="24"/>
        </w:rPr>
      </w:pPr>
      <w:r w:rsidRPr="005F5A95">
        <w:rPr>
          <w:rFonts w:ascii="Arial" w:hAnsi="Arial" w:cs="Arial"/>
          <w:sz w:val="24"/>
        </w:rPr>
        <w:t xml:space="preserve">The Board of Directors, except as otherwise provided in these Bylaws, may by resolution authorize any officer or agent of the Corporation to enter into any contract or execute and deliver any instrument in the name of and on behalf of the Corporation, and such authority may be general or confined to specific instances.  Unless so authorized, no officer, agent, or employee shall have any power or authority to bind the Corporation by any contract or engagement, to pledge its credit or to render it liable </w:t>
      </w:r>
      <w:r w:rsidR="00214E30" w:rsidRPr="005F5A95">
        <w:rPr>
          <w:rFonts w:ascii="Arial" w:hAnsi="Arial" w:cs="Arial"/>
          <w:sz w:val="24"/>
        </w:rPr>
        <w:t>monetarily</w:t>
      </w:r>
      <w:r w:rsidRPr="005F5A95">
        <w:rPr>
          <w:rFonts w:ascii="Arial" w:hAnsi="Arial" w:cs="Arial"/>
          <w:sz w:val="24"/>
        </w:rPr>
        <w:t xml:space="preserve"> for any purpose or in any amount.</w:t>
      </w:r>
    </w:p>
    <w:p w14:paraId="0D2375A9" w14:textId="77777777" w:rsidR="005F5A95" w:rsidRPr="005F5A95" w:rsidRDefault="005F5A95" w:rsidP="005F5A95">
      <w:pPr>
        <w:keepNext/>
        <w:spacing w:after="240"/>
        <w:jc w:val="both"/>
        <w:rPr>
          <w:rFonts w:ascii="Arial" w:hAnsi="Arial" w:cs="Arial"/>
          <w:b/>
          <w:sz w:val="24"/>
        </w:rPr>
      </w:pPr>
      <w:r w:rsidRPr="005F5A95">
        <w:rPr>
          <w:rFonts w:ascii="Arial" w:hAnsi="Arial" w:cs="Arial"/>
          <w:b/>
          <w:sz w:val="24"/>
        </w:rPr>
        <w:t>S</w:t>
      </w:r>
      <w:r>
        <w:rPr>
          <w:rFonts w:ascii="Arial" w:hAnsi="Arial" w:cs="Arial"/>
          <w:b/>
          <w:sz w:val="24"/>
        </w:rPr>
        <w:t>ection</w:t>
      </w:r>
      <w:r w:rsidRPr="005F5A95">
        <w:rPr>
          <w:rFonts w:ascii="Arial" w:hAnsi="Arial" w:cs="Arial"/>
          <w:b/>
          <w:sz w:val="24"/>
        </w:rPr>
        <w:t xml:space="preserve"> 2.</w:t>
      </w:r>
      <w:r w:rsidRPr="005F5A95">
        <w:rPr>
          <w:rFonts w:ascii="Arial" w:hAnsi="Arial" w:cs="Arial"/>
          <w:b/>
          <w:sz w:val="24"/>
        </w:rPr>
        <w:tab/>
      </w:r>
      <w:r>
        <w:rPr>
          <w:rFonts w:ascii="Arial" w:hAnsi="Arial" w:cs="Arial"/>
          <w:b/>
          <w:sz w:val="24"/>
        </w:rPr>
        <w:t>C</w:t>
      </w:r>
      <w:r w:rsidRPr="005F5A95">
        <w:rPr>
          <w:rFonts w:ascii="Arial" w:hAnsi="Arial" w:cs="Arial"/>
          <w:b/>
          <w:sz w:val="24"/>
        </w:rPr>
        <w:t xml:space="preserve">hecks and </w:t>
      </w:r>
      <w:r>
        <w:rPr>
          <w:rFonts w:ascii="Arial" w:hAnsi="Arial" w:cs="Arial"/>
          <w:b/>
          <w:sz w:val="24"/>
        </w:rPr>
        <w:t>N</w:t>
      </w:r>
      <w:r w:rsidRPr="005F5A95">
        <w:rPr>
          <w:rFonts w:ascii="Arial" w:hAnsi="Arial" w:cs="Arial"/>
          <w:b/>
          <w:sz w:val="24"/>
        </w:rPr>
        <w:t>otes</w:t>
      </w:r>
    </w:p>
    <w:p w14:paraId="24659B21" w14:textId="4470B705" w:rsidR="005F5A95" w:rsidRPr="005F5A95" w:rsidRDefault="005F5A95" w:rsidP="005F5A95">
      <w:pPr>
        <w:spacing w:after="240"/>
        <w:jc w:val="both"/>
        <w:rPr>
          <w:rFonts w:ascii="Arial" w:hAnsi="Arial" w:cs="Arial"/>
          <w:sz w:val="24"/>
        </w:rPr>
      </w:pPr>
      <w:r w:rsidRPr="005F5A95">
        <w:rPr>
          <w:rFonts w:ascii="Arial" w:hAnsi="Arial" w:cs="Arial"/>
          <w:sz w:val="24"/>
        </w:rPr>
        <w:t>Except as otherwise specifically determined by resolution of the Board of Directors, or as otherwise required by law, checks, drafts, promissory notes, orders for the payment of money, and other evidence of indebtedness of the Corporation shall be signed by at least two of the office</w:t>
      </w:r>
      <w:r w:rsidR="00D81532">
        <w:rPr>
          <w:rFonts w:ascii="Arial" w:hAnsi="Arial" w:cs="Arial"/>
          <w:sz w:val="24"/>
        </w:rPr>
        <w:t>r</w:t>
      </w:r>
      <w:r w:rsidRPr="005F5A95">
        <w:rPr>
          <w:rFonts w:ascii="Arial" w:hAnsi="Arial" w:cs="Arial"/>
          <w:sz w:val="24"/>
        </w:rPr>
        <w:t xml:space="preserve">s of the corporation.  </w:t>
      </w:r>
    </w:p>
    <w:p w14:paraId="68FD0672" w14:textId="77777777" w:rsidR="005F5A95" w:rsidRPr="005F5A95" w:rsidRDefault="005F5A95" w:rsidP="005F5A95">
      <w:pPr>
        <w:keepNext/>
        <w:autoSpaceDE w:val="0"/>
        <w:autoSpaceDN w:val="0"/>
        <w:adjustRightInd w:val="0"/>
        <w:spacing w:after="240" w:line="240" w:lineRule="auto"/>
        <w:jc w:val="both"/>
        <w:rPr>
          <w:rFonts w:ascii="Arial" w:hAnsi="Arial" w:cs="Arial"/>
          <w:b/>
          <w:sz w:val="24"/>
        </w:rPr>
      </w:pPr>
      <w:r>
        <w:rPr>
          <w:rFonts w:ascii="Arial" w:hAnsi="Arial" w:cs="Arial"/>
          <w:b/>
          <w:sz w:val="24"/>
        </w:rPr>
        <w:t xml:space="preserve">Section 3.  </w:t>
      </w:r>
      <w:r w:rsidRPr="005F5A95">
        <w:rPr>
          <w:rFonts w:ascii="Arial" w:hAnsi="Arial" w:cs="Arial"/>
          <w:b/>
          <w:sz w:val="24"/>
        </w:rPr>
        <w:t>D</w:t>
      </w:r>
      <w:r>
        <w:rPr>
          <w:rFonts w:ascii="Arial" w:hAnsi="Arial" w:cs="Arial"/>
          <w:b/>
          <w:sz w:val="24"/>
        </w:rPr>
        <w:t>eposits</w:t>
      </w:r>
    </w:p>
    <w:p w14:paraId="4DED2BDD" w14:textId="77777777" w:rsidR="005F5A95" w:rsidRPr="005F5A95" w:rsidRDefault="005F5A95" w:rsidP="005F5A95">
      <w:pPr>
        <w:pStyle w:val="BodyText"/>
        <w:widowControl/>
        <w:tabs>
          <w:tab w:val="clear" w:pos="-1440"/>
        </w:tabs>
        <w:spacing w:after="240"/>
        <w:rPr>
          <w:rFonts w:ascii="Arial" w:hAnsi="Arial" w:cs="Arial"/>
        </w:rPr>
      </w:pPr>
      <w:r w:rsidRPr="005F5A95">
        <w:rPr>
          <w:rFonts w:ascii="Arial" w:hAnsi="Arial" w:cs="Arial"/>
        </w:rPr>
        <w:t>All funds of the Corporation shall be deposited from time to time to the credit of the Corporation in such banks, trust companies, or other depositories as the Board of Directors may select.</w:t>
      </w:r>
    </w:p>
    <w:p w14:paraId="1EB89F12" w14:textId="77777777" w:rsidR="005F5A95" w:rsidRPr="005F5A95" w:rsidRDefault="005F5A95" w:rsidP="005F5A95">
      <w:pPr>
        <w:keepNext/>
        <w:autoSpaceDE w:val="0"/>
        <w:autoSpaceDN w:val="0"/>
        <w:adjustRightInd w:val="0"/>
        <w:spacing w:after="240" w:line="240" w:lineRule="auto"/>
        <w:jc w:val="both"/>
        <w:rPr>
          <w:rFonts w:ascii="Arial" w:hAnsi="Arial" w:cs="Arial"/>
          <w:b/>
          <w:sz w:val="24"/>
        </w:rPr>
      </w:pPr>
      <w:r>
        <w:rPr>
          <w:rFonts w:ascii="Arial" w:hAnsi="Arial" w:cs="Arial"/>
          <w:b/>
          <w:sz w:val="24"/>
        </w:rPr>
        <w:t xml:space="preserve">Section 4.  </w:t>
      </w:r>
      <w:r w:rsidRPr="005F5A95">
        <w:rPr>
          <w:rFonts w:ascii="Arial" w:hAnsi="Arial" w:cs="Arial"/>
          <w:b/>
          <w:sz w:val="24"/>
        </w:rPr>
        <w:t>G</w:t>
      </w:r>
      <w:r>
        <w:rPr>
          <w:rFonts w:ascii="Arial" w:hAnsi="Arial" w:cs="Arial"/>
          <w:b/>
          <w:sz w:val="24"/>
        </w:rPr>
        <w:t>ifts</w:t>
      </w:r>
    </w:p>
    <w:p w14:paraId="2BBB2A97" w14:textId="77777777" w:rsidR="00FB38DC" w:rsidRDefault="005F5A95" w:rsidP="005F5A95">
      <w:pPr>
        <w:spacing w:after="240"/>
        <w:jc w:val="both"/>
        <w:rPr>
          <w:rFonts w:ascii="Arial" w:hAnsi="Arial" w:cs="Arial"/>
          <w:sz w:val="24"/>
        </w:rPr>
      </w:pPr>
      <w:r w:rsidRPr="0057408C">
        <w:rPr>
          <w:rFonts w:ascii="Arial" w:hAnsi="Arial" w:cs="Arial"/>
          <w:sz w:val="24"/>
        </w:rPr>
        <w:t>The Board of Directors may accept on behalf of the Corporation any contribution, gift, bequest, or devise for the charitable or public purposes of this Corporation.</w:t>
      </w:r>
    </w:p>
    <w:p w14:paraId="465DAD69" w14:textId="77777777" w:rsidR="005809DC" w:rsidRDefault="00FB38DC" w:rsidP="00FB38DC">
      <w:pPr>
        <w:jc w:val="center"/>
        <w:rPr>
          <w:rFonts w:ascii="Arial" w:hAnsi="Arial" w:cs="Arial"/>
          <w:b/>
          <w:sz w:val="24"/>
          <w:szCs w:val="24"/>
        </w:rPr>
      </w:pPr>
      <w:r w:rsidRPr="00370562">
        <w:rPr>
          <w:rFonts w:ascii="Arial" w:hAnsi="Arial" w:cs="Arial"/>
          <w:b/>
          <w:sz w:val="24"/>
          <w:szCs w:val="24"/>
        </w:rPr>
        <w:t xml:space="preserve">Article 9: </w:t>
      </w:r>
    </w:p>
    <w:p w14:paraId="12D264B9" w14:textId="4E05C5C3" w:rsidR="00FB38DC" w:rsidRPr="00370562" w:rsidRDefault="005809DC" w:rsidP="00FB38DC">
      <w:pPr>
        <w:jc w:val="center"/>
        <w:rPr>
          <w:rFonts w:ascii="Arial" w:hAnsi="Arial" w:cs="Arial"/>
          <w:b/>
          <w:sz w:val="24"/>
          <w:szCs w:val="24"/>
        </w:rPr>
      </w:pPr>
      <w:r>
        <w:rPr>
          <w:rFonts w:ascii="Arial" w:hAnsi="Arial" w:cs="Arial"/>
          <w:b/>
          <w:sz w:val="24"/>
          <w:szCs w:val="24"/>
        </w:rPr>
        <w:t>R</w:t>
      </w:r>
      <w:r w:rsidR="00370562">
        <w:rPr>
          <w:rFonts w:ascii="Arial" w:hAnsi="Arial" w:cs="Arial"/>
          <w:b/>
          <w:sz w:val="24"/>
          <w:szCs w:val="24"/>
        </w:rPr>
        <w:t>EPORTS</w:t>
      </w:r>
    </w:p>
    <w:p w14:paraId="2C6EBCF0" w14:textId="62415801" w:rsidR="00833C82" w:rsidRDefault="00FB38DC" w:rsidP="00951660">
      <w:pPr>
        <w:keepNext/>
        <w:spacing w:after="240"/>
        <w:jc w:val="both"/>
        <w:rPr>
          <w:rFonts w:ascii="Arial" w:hAnsi="Arial" w:cs="Arial"/>
          <w:b/>
          <w:sz w:val="24"/>
          <w:szCs w:val="24"/>
        </w:rPr>
      </w:pPr>
      <w:r w:rsidRPr="00833C82">
        <w:rPr>
          <w:rFonts w:ascii="Arial" w:hAnsi="Arial" w:cs="Arial"/>
          <w:b/>
          <w:sz w:val="24"/>
          <w:szCs w:val="24"/>
        </w:rPr>
        <w:t xml:space="preserve">Section 1.  </w:t>
      </w:r>
      <w:r w:rsidR="00951660" w:rsidRPr="00833C82">
        <w:rPr>
          <w:rFonts w:ascii="Arial" w:hAnsi="Arial" w:cs="Arial"/>
          <w:b/>
          <w:sz w:val="24"/>
          <w:szCs w:val="24"/>
        </w:rPr>
        <w:t>Annual Report</w:t>
      </w:r>
      <w:r w:rsidR="00833C82" w:rsidRPr="00833C82">
        <w:rPr>
          <w:rFonts w:ascii="Arial" w:hAnsi="Arial" w:cs="Arial"/>
          <w:b/>
          <w:sz w:val="24"/>
          <w:szCs w:val="24"/>
        </w:rPr>
        <w:t xml:space="preserve">.  </w:t>
      </w:r>
    </w:p>
    <w:p w14:paraId="2F5311B7" w14:textId="4403AF78" w:rsidR="00833C82" w:rsidRDefault="00833C82" w:rsidP="00951660">
      <w:pPr>
        <w:keepNext/>
        <w:spacing w:after="240"/>
        <w:jc w:val="both"/>
        <w:rPr>
          <w:rFonts w:ascii="Arial" w:hAnsi="Arial" w:cs="Arial"/>
          <w:spacing w:val="-3"/>
          <w:sz w:val="24"/>
          <w:szCs w:val="24"/>
        </w:rPr>
      </w:pPr>
      <w:r w:rsidRPr="00833C82">
        <w:rPr>
          <w:rFonts w:ascii="Arial" w:hAnsi="Arial" w:cs="Arial"/>
          <w:spacing w:val="-3"/>
          <w:sz w:val="24"/>
          <w:szCs w:val="24"/>
        </w:rPr>
        <w:t xml:space="preserve">On or before April 30, </w:t>
      </w:r>
      <w:r w:rsidR="00E35F53">
        <w:rPr>
          <w:rFonts w:ascii="Arial" w:hAnsi="Arial" w:cs="Arial"/>
          <w:spacing w:val="-3"/>
          <w:sz w:val="24"/>
          <w:szCs w:val="24"/>
        </w:rPr>
        <w:t>202</w:t>
      </w:r>
      <w:r w:rsidR="00666AF9">
        <w:rPr>
          <w:rFonts w:ascii="Arial" w:hAnsi="Arial" w:cs="Arial"/>
          <w:spacing w:val="-3"/>
          <w:sz w:val="24"/>
          <w:szCs w:val="24"/>
        </w:rPr>
        <w:t>6</w:t>
      </w:r>
      <w:r w:rsidR="00E35F53">
        <w:rPr>
          <w:rFonts w:ascii="Arial" w:hAnsi="Arial" w:cs="Arial"/>
          <w:spacing w:val="-3"/>
          <w:sz w:val="24"/>
          <w:szCs w:val="24"/>
        </w:rPr>
        <w:t>, and every April thereafter,</w:t>
      </w:r>
      <w:r w:rsidRPr="00833C82">
        <w:rPr>
          <w:rFonts w:ascii="Arial" w:hAnsi="Arial" w:cs="Arial"/>
          <w:spacing w:val="-3"/>
          <w:sz w:val="24"/>
          <w:szCs w:val="24"/>
        </w:rPr>
        <w:t xml:space="preserve"> the </w:t>
      </w:r>
      <w:r>
        <w:rPr>
          <w:rFonts w:ascii="Arial" w:hAnsi="Arial" w:cs="Arial"/>
          <w:spacing w:val="-3"/>
          <w:sz w:val="24"/>
          <w:szCs w:val="24"/>
        </w:rPr>
        <w:t>Corporation</w:t>
      </w:r>
      <w:r w:rsidRPr="00833C82">
        <w:rPr>
          <w:rFonts w:ascii="Arial" w:hAnsi="Arial" w:cs="Arial"/>
          <w:spacing w:val="-3"/>
          <w:sz w:val="24"/>
          <w:szCs w:val="24"/>
        </w:rPr>
        <w:t xml:space="preserve"> shall submit an “Annual Report” to the City</w:t>
      </w:r>
      <w:r w:rsidR="00666AF9">
        <w:rPr>
          <w:rFonts w:ascii="Arial" w:hAnsi="Arial" w:cs="Arial"/>
          <w:spacing w:val="-3"/>
          <w:sz w:val="24"/>
          <w:szCs w:val="24"/>
        </w:rPr>
        <w:t xml:space="preserve"> Manager.</w:t>
      </w:r>
      <w:r w:rsidRPr="00833C82">
        <w:rPr>
          <w:rFonts w:ascii="Arial" w:hAnsi="Arial" w:cs="Arial"/>
          <w:spacing w:val="-3"/>
          <w:sz w:val="24"/>
          <w:szCs w:val="24"/>
        </w:rPr>
        <w:t xml:space="preserve">  The Annual Report  will summarize the  prior year’s financial activities and include at the minimum, assets and liabilities of the </w:t>
      </w:r>
      <w:r>
        <w:rPr>
          <w:rFonts w:ascii="Arial" w:hAnsi="Arial" w:cs="Arial"/>
          <w:spacing w:val="-3"/>
          <w:sz w:val="24"/>
          <w:szCs w:val="24"/>
        </w:rPr>
        <w:t xml:space="preserve">Corporation as of </w:t>
      </w:r>
      <w:r w:rsidRPr="00833C82">
        <w:rPr>
          <w:rFonts w:ascii="Arial" w:hAnsi="Arial" w:cs="Arial"/>
          <w:spacing w:val="-3"/>
          <w:sz w:val="24"/>
          <w:szCs w:val="24"/>
        </w:rPr>
        <w:t xml:space="preserve">the end of the fiscal year; principal changes in assets and liabilities including trust funds during the fiscal year; the revenue or receipts of the of the </w:t>
      </w:r>
      <w:r>
        <w:rPr>
          <w:rFonts w:ascii="Arial" w:hAnsi="Arial" w:cs="Arial"/>
          <w:spacing w:val="-3"/>
          <w:sz w:val="24"/>
          <w:szCs w:val="24"/>
        </w:rPr>
        <w:t>Corporation</w:t>
      </w:r>
      <w:r w:rsidRPr="00833C82">
        <w:rPr>
          <w:rFonts w:ascii="Arial" w:hAnsi="Arial" w:cs="Arial"/>
          <w:spacing w:val="-3"/>
          <w:sz w:val="24"/>
          <w:szCs w:val="24"/>
        </w:rPr>
        <w:t xml:space="preserve">, both restricted and unrestricted for the fiscal year; expense or disbursements of the </w:t>
      </w:r>
      <w:r>
        <w:rPr>
          <w:rFonts w:ascii="Arial" w:hAnsi="Arial" w:cs="Arial"/>
          <w:spacing w:val="-3"/>
          <w:sz w:val="24"/>
          <w:szCs w:val="24"/>
        </w:rPr>
        <w:t>Corporation</w:t>
      </w:r>
      <w:r w:rsidRPr="00833C82">
        <w:rPr>
          <w:rFonts w:ascii="Arial" w:hAnsi="Arial" w:cs="Arial"/>
          <w:spacing w:val="-3"/>
          <w:sz w:val="24"/>
          <w:szCs w:val="24"/>
        </w:rPr>
        <w:t xml:space="preserve">, for both </w:t>
      </w:r>
      <w:r w:rsidRPr="00833C82">
        <w:rPr>
          <w:rFonts w:ascii="Arial" w:hAnsi="Arial" w:cs="Arial"/>
          <w:spacing w:val="-3"/>
          <w:sz w:val="24"/>
          <w:szCs w:val="24"/>
        </w:rPr>
        <w:lastRenderedPageBreak/>
        <w:t xml:space="preserve">general and restricted funds and any information required by Section 7 of Article 9 </w:t>
      </w:r>
      <w:r>
        <w:rPr>
          <w:rFonts w:ascii="Arial" w:hAnsi="Arial" w:cs="Arial"/>
          <w:spacing w:val="-3"/>
          <w:sz w:val="24"/>
          <w:szCs w:val="24"/>
        </w:rPr>
        <w:t xml:space="preserve">of these Bylaws to be included in </w:t>
      </w:r>
      <w:r w:rsidRPr="00833C82">
        <w:rPr>
          <w:rFonts w:ascii="Arial" w:hAnsi="Arial" w:cs="Arial"/>
          <w:spacing w:val="-3"/>
          <w:sz w:val="24"/>
          <w:szCs w:val="24"/>
        </w:rPr>
        <w:t xml:space="preserve">the Annual Statement of Specific Transactions to </w:t>
      </w:r>
      <w:r>
        <w:rPr>
          <w:rFonts w:ascii="Arial" w:hAnsi="Arial" w:cs="Arial"/>
          <w:spacing w:val="-3"/>
          <w:sz w:val="24"/>
          <w:szCs w:val="24"/>
        </w:rPr>
        <w:t>Property Owners.</w:t>
      </w:r>
    </w:p>
    <w:p w14:paraId="20DB5ABF" w14:textId="77777777" w:rsidR="00FB0B81" w:rsidRPr="00FB0B81" w:rsidRDefault="00FB0B81" w:rsidP="00FB0B81">
      <w:pPr>
        <w:keepNext/>
        <w:spacing w:after="240"/>
        <w:jc w:val="both"/>
        <w:rPr>
          <w:rFonts w:ascii="Arial" w:hAnsi="Arial" w:cs="Arial"/>
          <w:b/>
          <w:spacing w:val="-3"/>
          <w:sz w:val="24"/>
          <w:szCs w:val="24"/>
        </w:rPr>
      </w:pPr>
      <w:r>
        <w:rPr>
          <w:rFonts w:ascii="Arial" w:hAnsi="Arial" w:cs="Arial"/>
          <w:b/>
          <w:spacing w:val="-3"/>
          <w:sz w:val="24"/>
          <w:szCs w:val="24"/>
        </w:rPr>
        <w:t>Section 2.  Annual Work Plan and Budget.</w:t>
      </w:r>
    </w:p>
    <w:p w14:paraId="1A350CE2" w14:textId="4ED24C3F" w:rsidR="00F71F57" w:rsidRPr="005809DC" w:rsidRDefault="00F71F57" w:rsidP="00FB0B81">
      <w:pPr>
        <w:tabs>
          <w:tab w:val="left" w:pos="-720"/>
        </w:tabs>
        <w:suppressAutoHyphens/>
        <w:spacing w:after="240" w:line="240" w:lineRule="auto"/>
        <w:rPr>
          <w:rFonts w:ascii="Arial" w:hAnsi="Arial" w:cs="Arial"/>
          <w:spacing w:val="-3"/>
          <w:sz w:val="24"/>
          <w:szCs w:val="24"/>
        </w:rPr>
      </w:pPr>
      <w:r w:rsidRPr="005809DC">
        <w:rPr>
          <w:rFonts w:ascii="Arial" w:hAnsi="Arial" w:cs="Arial"/>
          <w:spacing w:val="-3"/>
          <w:sz w:val="24"/>
          <w:szCs w:val="24"/>
        </w:rPr>
        <w:tab/>
        <w:t xml:space="preserve">A) </w:t>
      </w:r>
      <w:r w:rsidR="00FB0B81" w:rsidRPr="005809DC">
        <w:rPr>
          <w:rFonts w:ascii="Arial" w:hAnsi="Arial" w:cs="Arial"/>
          <w:spacing w:val="-3"/>
          <w:sz w:val="24"/>
          <w:szCs w:val="24"/>
        </w:rPr>
        <w:t xml:space="preserve">On or before </w:t>
      </w:r>
      <w:r w:rsidR="00E35F53">
        <w:rPr>
          <w:rFonts w:ascii="Arial" w:hAnsi="Arial" w:cs="Arial"/>
          <w:spacing w:val="-3"/>
          <w:sz w:val="24"/>
          <w:szCs w:val="24"/>
        </w:rPr>
        <w:t>July 1</w:t>
      </w:r>
      <w:r w:rsidR="00E35F53" w:rsidRPr="00E35F53">
        <w:rPr>
          <w:rFonts w:ascii="Arial" w:hAnsi="Arial" w:cs="Arial"/>
          <w:spacing w:val="-3"/>
          <w:sz w:val="24"/>
          <w:szCs w:val="24"/>
          <w:vertAlign w:val="superscript"/>
        </w:rPr>
        <w:t>st</w:t>
      </w:r>
      <w:r w:rsidR="00E35F53">
        <w:rPr>
          <w:rFonts w:ascii="Arial" w:hAnsi="Arial" w:cs="Arial"/>
          <w:spacing w:val="-3"/>
          <w:sz w:val="24"/>
          <w:szCs w:val="24"/>
        </w:rPr>
        <w:t xml:space="preserve">, </w:t>
      </w:r>
      <w:r w:rsidR="00FB0B81" w:rsidRPr="005809DC">
        <w:rPr>
          <w:rFonts w:ascii="Arial" w:hAnsi="Arial" w:cs="Arial"/>
          <w:spacing w:val="-3"/>
          <w:sz w:val="24"/>
          <w:szCs w:val="24"/>
        </w:rPr>
        <w:t xml:space="preserve">of each year for each fiscal year for which assessments are to be levied and collected by the </w:t>
      </w:r>
      <w:r w:rsidR="00666AF9">
        <w:rPr>
          <w:rFonts w:ascii="Arial" w:hAnsi="Arial" w:cs="Arial"/>
          <w:spacing w:val="-3"/>
          <w:sz w:val="24"/>
          <w:szCs w:val="24"/>
        </w:rPr>
        <w:t>City or County Tax Assessor</w:t>
      </w:r>
      <w:r w:rsidR="00FB0B81" w:rsidRPr="005809DC">
        <w:rPr>
          <w:rFonts w:ascii="Arial" w:hAnsi="Arial" w:cs="Arial"/>
          <w:spacing w:val="-3"/>
          <w:sz w:val="24"/>
          <w:szCs w:val="24"/>
        </w:rPr>
        <w:t xml:space="preserve">, the Corporation shall submit to the City an Annual Work Plan and Budget for the upcoming year (the “Annual Report and Budget”).  The Annual Report and Budget shall be prepared in accordance with Section 36622 of the Streets and Highways Code, and Article XIII.D of the California Constitution. </w:t>
      </w:r>
      <w:r w:rsidRPr="005809DC">
        <w:rPr>
          <w:rFonts w:ascii="Arial" w:hAnsi="Arial" w:cs="Arial"/>
          <w:spacing w:val="-3"/>
          <w:sz w:val="24"/>
          <w:szCs w:val="24"/>
        </w:rPr>
        <w:t xml:space="preserve">Any District </w:t>
      </w:r>
      <w:r w:rsidR="00E35F53">
        <w:rPr>
          <w:rFonts w:ascii="Arial" w:hAnsi="Arial" w:cs="Arial"/>
          <w:spacing w:val="-3"/>
          <w:sz w:val="24"/>
          <w:szCs w:val="24"/>
        </w:rPr>
        <w:t>r</w:t>
      </w:r>
      <w:r w:rsidRPr="005809DC">
        <w:rPr>
          <w:rFonts w:ascii="Arial" w:hAnsi="Arial" w:cs="Arial"/>
          <w:spacing w:val="-3"/>
          <w:sz w:val="24"/>
          <w:szCs w:val="24"/>
        </w:rPr>
        <w:t xml:space="preserve">evenues necessary to cover portion of the Financial Statement shall be set aside in the Budget. </w:t>
      </w:r>
    </w:p>
    <w:p w14:paraId="003BF620" w14:textId="29DA4482" w:rsidR="00FB0B81" w:rsidRPr="00FB0B81" w:rsidRDefault="00F71F57" w:rsidP="00FB0B81">
      <w:pPr>
        <w:tabs>
          <w:tab w:val="left" w:pos="-720"/>
        </w:tabs>
        <w:suppressAutoHyphens/>
        <w:spacing w:after="240" w:line="240" w:lineRule="auto"/>
        <w:rPr>
          <w:rFonts w:ascii="Arial" w:hAnsi="Arial" w:cs="Arial"/>
          <w:spacing w:val="-3"/>
          <w:sz w:val="24"/>
          <w:szCs w:val="24"/>
        </w:rPr>
      </w:pPr>
      <w:r>
        <w:rPr>
          <w:rFonts w:ascii="Arial" w:hAnsi="Arial" w:cs="Arial"/>
          <w:spacing w:val="-3"/>
          <w:sz w:val="24"/>
          <w:szCs w:val="24"/>
        </w:rPr>
        <w:tab/>
        <w:t xml:space="preserve">B) </w:t>
      </w:r>
      <w:r w:rsidR="00FB0B81">
        <w:rPr>
          <w:rFonts w:ascii="Arial" w:hAnsi="Arial" w:cs="Arial"/>
          <w:spacing w:val="-3"/>
          <w:sz w:val="24"/>
          <w:szCs w:val="24"/>
        </w:rPr>
        <w:t>A</w:t>
      </w:r>
      <w:r w:rsidR="00FB0B81" w:rsidRPr="00FB0B81">
        <w:rPr>
          <w:rFonts w:ascii="Arial" w:hAnsi="Arial" w:cs="Arial"/>
          <w:spacing w:val="-3"/>
          <w:sz w:val="24"/>
          <w:szCs w:val="24"/>
        </w:rPr>
        <w:t>ssuming that no structural changes are recommended to the Engineer’s Report,</w:t>
      </w:r>
      <w:r w:rsidR="00FB0B81">
        <w:rPr>
          <w:rFonts w:ascii="Arial" w:hAnsi="Arial" w:cs="Arial"/>
          <w:spacing w:val="-3"/>
          <w:sz w:val="24"/>
          <w:szCs w:val="24"/>
        </w:rPr>
        <w:t xml:space="preserve"> the Annual Report and Budget</w:t>
      </w:r>
      <w:r w:rsidR="00FB0B81" w:rsidRPr="00FB0B81">
        <w:rPr>
          <w:rFonts w:ascii="Arial" w:hAnsi="Arial" w:cs="Arial"/>
          <w:spacing w:val="-3"/>
          <w:sz w:val="24"/>
          <w:szCs w:val="24"/>
        </w:rPr>
        <w:t xml:space="preserve"> will be approved each year before December 1</w:t>
      </w:r>
      <w:r w:rsidR="00E35F53">
        <w:rPr>
          <w:rFonts w:ascii="Arial" w:hAnsi="Arial" w:cs="Arial"/>
          <w:spacing w:val="-3"/>
          <w:sz w:val="24"/>
          <w:szCs w:val="24"/>
        </w:rPr>
        <w:t>st</w:t>
      </w:r>
      <w:r w:rsidR="00FB0B81" w:rsidRPr="00FB0B81">
        <w:rPr>
          <w:rFonts w:ascii="Arial" w:hAnsi="Arial" w:cs="Arial"/>
          <w:spacing w:val="-3"/>
          <w:sz w:val="24"/>
          <w:szCs w:val="24"/>
        </w:rPr>
        <w:t xml:space="preserve">, the beginning of the </w:t>
      </w:r>
      <w:r w:rsidR="00FB0B81">
        <w:rPr>
          <w:rFonts w:ascii="Arial" w:hAnsi="Arial" w:cs="Arial"/>
          <w:spacing w:val="-3"/>
          <w:sz w:val="24"/>
          <w:szCs w:val="24"/>
        </w:rPr>
        <w:t xml:space="preserve">Corporation’s </w:t>
      </w:r>
      <w:r w:rsidR="00FB0B81" w:rsidRPr="00FB0B81">
        <w:rPr>
          <w:rFonts w:ascii="Arial" w:hAnsi="Arial" w:cs="Arial"/>
          <w:spacing w:val="-3"/>
          <w:sz w:val="24"/>
          <w:szCs w:val="24"/>
        </w:rPr>
        <w:t xml:space="preserve">new </w:t>
      </w:r>
      <w:r w:rsidR="00FB0B81">
        <w:rPr>
          <w:rFonts w:ascii="Arial" w:hAnsi="Arial" w:cs="Arial"/>
          <w:spacing w:val="-3"/>
          <w:sz w:val="24"/>
          <w:szCs w:val="24"/>
        </w:rPr>
        <w:t>f</w:t>
      </w:r>
      <w:r w:rsidR="00FB0B81" w:rsidRPr="00FB0B81">
        <w:rPr>
          <w:rFonts w:ascii="Arial" w:hAnsi="Arial" w:cs="Arial"/>
          <w:spacing w:val="-3"/>
          <w:sz w:val="24"/>
          <w:szCs w:val="24"/>
        </w:rPr>
        <w:t xml:space="preserve">iscal </w:t>
      </w:r>
      <w:r w:rsidR="00FB0B81">
        <w:rPr>
          <w:rFonts w:ascii="Arial" w:hAnsi="Arial" w:cs="Arial"/>
          <w:spacing w:val="-3"/>
          <w:sz w:val="24"/>
          <w:szCs w:val="24"/>
        </w:rPr>
        <w:t>y</w:t>
      </w:r>
      <w:r w:rsidR="00FB0B81" w:rsidRPr="00FB0B81">
        <w:rPr>
          <w:rFonts w:ascii="Arial" w:hAnsi="Arial" w:cs="Arial"/>
          <w:spacing w:val="-3"/>
          <w:sz w:val="24"/>
          <w:szCs w:val="24"/>
        </w:rPr>
        <w:t xml:space="preserve">ear.  If changes to the Annual Work Plan and/or Budget that require changing the Engineer’s Report are requested that would require a public hearing and/or a public meeting pursuant to state law, the Community Benefit District Ordinance, or which would affect the </w:t>
      </w:r>
      <w:r w:rsidR="00FB0B81">
        <w:rPr>
          <w:rFonts w:ascii="Arial" w:hAnsi="Arial" w:cs="Arial"/>
          <w:spacing w:val="-3"/>
          <w:sz w:val="24"/>
          <w:szCs w:val="24"/>
        </w:rPr>
        <w:t>a</w:t>
      </w:r>
      <w:r w:rsidR="00FB0B81" w:rsidRPr="00FB0B81">
        <w:rPr>
          <w:rFonts w:ascii="Arial" w:hAnsi="Arial" w:cs="Arial"/>
          <w:spacing w:val="-3"/>
          <w:sz w:val="24"/>
          <w:szCs w:val="24"/>
        </w:rPr>
        <w:t xml:space="preserve">ssessment database and resulting budget of the upcoming fiscal year, then such modification shall be submitted prior to </w:t>
      </w:r>
      <w:r w:rsidR="00E35F53">
        <w:rPr>
          <w:rFonts w:ascii="Arial" w:hAnsi="Arial" w:cs="Arial"/>
          <w:spacing w:val="-3"/>
          <w:sz w:val="24"/>
          <w:szCs w:val="24"/>
        </w:rPr>
        <w:t xml:space="preserve">the City by July </w:t>
      </w:r>
      <w:r w:rsidR="00FB0B81" w:rsidRPr="00FB0B81">
        <w:rPr>
          <w:rFonts w:ascii="Arial" w:hAnsi="Arial" w:cs="Arial"/>
          <w:spacing w:val="-3"/>
          <w:sz w:val="24"/>
          <w:szCs w:val="24"/>
        </w:rPr>
        <w:t>1</w:t>
      </w:r>
      <w:r w:rsidR="00FB0B81" w:rsidRPr="00FB0B81">
        <w:rPr>
          <w:rFonts w:ascii="Arial" w:hAnsi="Arial" w:cs="Arial"/>
          <w:spacing w:val="-3"/>
          <w:sz w:val="24"/>
          <w:szCs w:val="24"/>
          <w:vertAlign w:val="superscript"/>
        </w:rPr>
        <w:t>st</w:t>
      </w:r>
      <w:r w:rsidR="00FB0B81" w:rsidRPr="00FB0B81">
        <w:rPr>
          <w:rFonts w:ascii="Arial" w:hAnsi="Arial" w:cs="Arial"/>
          <w:spacing w:val="-3"/>
          <w:sz w:val="24"/>
          <w:szCs w:val="24"/>
        </w:rPr>
        <w:t xml:space="preserve"> of each year</w:t>
      </w:r>
      <w:r w:rsidR="00E35F53">
        <w:rPr>
          <w:rFonts w:ascii="Arial" w:hAnsi="Arial" w:cs="Arial"/>
          <w:spacing w:val="-3"/>
          <w:sz w:val="24"/>
          <w:szCs w:val="24"/>
        </w:rPr>
        <w:t xml:space="preserve">.  </w:t>
      </w:r>
    </w:p>
    <w:p w14:paraId="175DC9B2" w14:textId="77777777" w:rsidR="00FB0B81" w:rsidRDefault="00082669" w:rsidP="00951660">
      <w:pPr>
        <w:keepNext/>
        <w:spacing w:after="240"/>
        <w:jc w:val="both"/>
        <w:rPr>
          <w:rFonts w:ascii="Arial" w:hAnsi="Arial" w:cs="Arial"/>
          <w:b/>
          <w:spacing w:val="-3"/>
          <w:sz w:val="24"/>
          <w:szCs w:val="24"/>
        </w:rPr>
      </w:pPr>
      <w:r>
        <w:rPr>
          <w:rFonts w:ascii="Arial" w:hAnsi="Arial" w:cs="Arial"/>
          <w:b/>
          <w:spacing w:val="-3"/>
          <w:sz w:val="24"/>
          <w:szCs w:val="24"/>
        </w:rPr>
        <w:t xml:space="preserve">Section </w:t>
      </w:r>
      <w:r w:rsidR="00F71F57">
        <w:rPr>
          <w:rFonts w:ascii="Arial" w:hAnsi="Arial" w:cs="Arial"/>
          <w:b/>
          <w:spacing w:val="-3"/>
          <w:sz w:val="24"/>
          <w:szCs w:val="24"/>
        </w:rPr>
        <w:t>3</w:t>
      </w:r>
      <w:r>
        <w:rPr>
          <w:rFonts w:ascii="Arial" w:hAnsi="Arial" w:cs="Arial"/>
          <w:b/>
          <w:spacing w:val="-3"/>
          <w:sz w:val="24"/>
          <w:szCs w:val="24"/>
        </w:rPr>
        <w:t>. Financial Statement.</w:t>
      </w:r>
    </w:p>
    <w:p w14:paraId="040F819E" w14:textId="6944D719" w:rsidR="00F71F57" w:rsidRPr="00F71F57" w:rsidRDefault="00F71F57" w:rsidP="00F71F57">
      <w:pPr>
        <w:tabs>
          <w:tab w:val="left" w:pos="-720"/>
        </w:tabs>
        <w:suppressAutoHyphens/>
        <w:spacing w:after="240" w:line="240" w:lineRule="auto"/>
        <w:rPr>
          <w:rFonts w:ascii="Arial" w:hAnsi="Arial" w:cs="Arial"/>
          <w:spacing w:val="-3"/>
          <w:sz w:val="24"/>
          <w:szCs w:val="24"/>
        </w:rPr>
      </w:pPr>
      <w:r w:rsidRPr="0057408C">
        <w:rPr>
          <w:rFonts w:ascii="Arial" w:hAnsi="Arial" w:cs="Arial"/>
          <w:spacing w:val="-3"/>
          <w:sz w:val="24"/>
          <w:szCs w:val="24"/>
        </w:rPr>
        <w:t xml:space="preserve">Annually in conjunction with the Annual Report and Budget, the Corporation shall prepare financial statements that document the disposition, commitment and line item expenditures of all District Revenues received during the previous calendar year (the “Financial Statement”).  The Financial Statement shall be prepared by a Certified Public </w:t>
      </w:r>
      <w:r w:rsidR="00F41319" w:rsidRPr="0057408C">
        <w:rPr>
          <w:rFonts w:ascii="Arial" w:hAnsi="Arial" w:cs="Arial"/>
          <w:spacing w:val="-3"/>
          <w:sz w:val="24"/>
          <w:szCs w:val="24"/>
        </w:rPr>
        <w:t>Accountant acceptable</w:t>
      </w:r>
      <w:r w:rsidRPr="0057408C">
        <w:rPr>
          <w:rFonts w:ascii="Arial" w:hAnsi="Arial" w:cs="Arial"/>
          <w:spacing w:val="-3"/>
          <w:sz w:val="24"/>
          <w:szCs w:val="24"/>
        </w:rPr>
        <w:t xml:space="preserve"> to the City</w:t>
      </w:r>
      <w:r w:rsidR="00E35F53" w:rsidRPr="0057408C">
        <w:rPr>
          <w:rFonts w:ascii="Arial" w:hAnsi="Arial" w:cs="Arial"/>
          <w:spacing w:val="-3"/>
          <w:sz w:val="24"/>
          <w:szCs w:val="24"/>
        </w:rPr>
        <w:t xml:space="preserve"> </w:t>
      </w:r>
      <w:r w:rsidRPr="0057408C">
        <w:rPr>
          <w:rFonts w:ascii="Arial" w:hAnsi="Arial" w:cs="Arial"/>
          <w:spacing w:val="-3"/>
          <w:sz w:val="24"/>
          <w:szCs w:val="24"/>
        </w:rPr>
        <w:t>and shall be delivered to the City at the same time as the Annual Report and Budget or within 90 days of the completion of each fiscal year of the Corporation.</w:t>
      </w:r>
      <w:r w:rsidR="005F79EB" w:rsidRPr="0057408C">
        <w:rPr>
          <w:rFonts w:ascii="Arial" w:hAnsi="Arial" w:cs="Arial"/>
          <w:spacing w:val="-3"/>
          <w:sz w:val="24"/>
          <w:szCs w:val="24"/>
        </w:rPr>
        <w:t xml:space="preserve"> Furthermore, that annual Financial Statement </w:t>
      </w:r>
      <w:r w:rsidR="00214E30" w:rsidRPr="0057408C">
        <w:rPr>
          <w:rFonts w:ascii="Arial" w:hAnsi="Arial" w:cs="Arial"/>
          <w:spacing w:val="-3"/>
          <w:sz w:val="24"/>
          <w:szCs w:val="24"/>
        </w:rPr>
        <w:t>should</w:t>
      </w:r>
      <w:r w:rsidR="005F79EB" w:rsidRPr="0057408C">
        <w:rPr>
          <w:rFonts w:ascii="Arial" w:hAnsi="Arial" w:cs="Arial"/>
          <w:spacing w:val="-3"/>
          <w:sz w:val="24"/>
          <w:szCs w:val="24"/>
        </w:rPr>
        <w:t xml:space="preserve"> be posted on the Association’s website, for public review.</w:t>
      </w:r>
      <w:r w:rsidR="005F79EB">
        <w:rPr>
          <w:rFonts w:ascii="Arial" w:hAnsi="Arial" w:cs="Arial"/>
          <w:spacing w:val="-3"/>
          <w:sz w:val="24"/>
          <w:szCs w:val="24"/>
        </w:rPr>
        <w:t xml:space="preserve"> </w:t>
      </w:r>
    </w:p>
    <w:p w14:paraId="61EC44F9" w14:textId="77777777" w:rsidR="001519AB" w:rsidRPr="001519AB" w:rsidRDefault="001519AB" w:rsidP="00951660">
      <w:pPr>
        <w:keepNext/>
        <w:spacing w:after="240"/>
        <w:jc w:val="both"/>
        <w:rPr>
          <w:rFonts w:ascii="Arial" w:hAnsi="Arial" w:cs="Arial"/>
          <w:b/>
          <w:spacing w:val="-3"/>
          <w:sz w:val="24"/>
          <w:szCs w:val="24"/>
        </w:rPr>
      </w:pPr>
      <w:r w:rsidRPr="001519AB">
        <w:rPr>
          <w:rFonts w:ascii="Arial" w:hAnsi="Arial" w:cs="Arial"/>
          <w:b/>
          <w:spacing w:val="-3"/>
          <w:sz w:val="24"/>
          <w:szCs w:val="24"/>
        </w:rPr>
        <w:t xml:space="preserve">Section </w:t>
      </w:r>
      <w:r w:rsidR="00F71F57">
        <w:rPr>
          <w:rFonts w:ascii="Arial" w:hAnsi="Arial" w:cs="Arial"/>
          <w:b/>
          <w:spacing w:val="-3"/>
          <w:sz w:val="24"/>
          <w:szCs w:val="24"/>
        </w:rPr>
        <w:t>4</w:t>
      </w:r>
      <w:r>
        <w:rPr>
          <w:rFonts w:ascii="Arial" w:hAnsi="Arial" w:cs="Arial"/>
          <w:b/>
          <w:spacing w:val="-3"/>
          <w:sz w:val="24"/>
          <w:szCs w:val="24"/>
        </w:rPr>
        <w:t>.</w:t>
      </w:r>
      <w:r w:rsidRPr="001519AB">
        <w:rPr>
          <w:rFonts w:ascii="Arial" w:hAnsi="Arial" w:cs="Arial"/>
          <w:b/>
          <w:spacing w:val="-3"/>
          <w:sz w:val="24"/>
          <w:szCs w:val="24"/>
        </w:rPr>
        <w:t xml:space="preserve">  Statement of Activity/Program.</w:t>
      </w:r>
    </w:p>
    <w:p w14:paraId="401EE7CB" w14:textId="46AEA439" w:rsidR="00951660" w:rsidRDefault="001519AB" w:rsidP="00F71F57">
      <w:pPr>
        <w:tabs>
          <w:tab w:val="left" w:pos="-720"/>
        </w:tabs>
        <w:suppressAutoHyphens/>
        <w:spacing w:after="240" w:line="240" w:lineRule="auto"/>
        <w:rPr>
          <w:rFonts w:ascii="Arial" w:hAnsi="Arial" w:cs="Arial"/>
          <w:sz w:val="24"/>
          <w:szCs w:val="24"/>
        </w:rPr>
      </w:pPr>
      <w:r w:rsidRPr="001519AB">
        <w:rPr>
          <w:rFonts w:ascii="Arial" w:hAnsi="Arial" w:cs="Arial"/>
          <w:spacing w:val="-3"/>
          <w:sz w:val="24"/>
          <w:szCs w:val="24"/>
        </w:rPr>
        <w:t>A statement of activities/programs funded by District revenues, and the cost of each such activity or program shall be mailed to every property owner within one-hundred and twenty (120) days following the close of the Corporation’s fiscal year (the “Activity Statement”) commencing after the end of the first Fiscal Year November 30, 20</w:t>
      </w:r>
      <w:r w:rsidR="005F79EB">
        <w:rPr>
          <w:rFonts w:ascii="Arial" w:hAnsi="Arial" w:cs="Arial"/>
          <w:spacing w:val="-3"/>
          <w:sz w:val="24"/>
          <w:szCs w:val="24"/>
        </w:rPr>
        <w:t>25</w:t>
      </w:r>
      <w:r w:rsidRPr="001519AB">
        <w:rPr>
          <w:rFonts w:ascii="Arial" w:hAnsi="Arial" w:cs="Arial"/>
          <w:spacing w:val="-3"/>
          <w:sz w:val="24"/>
          <w:szCs w:val="24"/>
        </w:rPr>
        <w:t>.    A copy of the Activity Statement and a list of property owner names and addresses shall be provided to the City no later than June 1</w:t>
      </w:r>
      <w:r w:rsidRPr="001519AB">
        <w:rPr>
          <w:rFonts w:ascii="Arial" w:hAnsi="Arial" w:cs="Arial"/>
          <w:spacing w:val="-3"/>
          <w:sz w:val="24"/>
          <w:szCs w:val="24"/>
          <w:vertAlign w:val="superscript"/>
        </w:rPr>
        <w:t>st</w:t>
      </w:r>
      <w:r w:rsidRPr="001519AB">
        <w:rPr>
          <w:rFonts w:ascii="Arial" w:hAnsi="Arial" w:cs="Arial"/>
          <w:spacing w:val="-3"/>
          <w:sz w:val="24"/>
          <w:szCs w:val="24"/>
        </w:rPr>
        <w:t xml:space="preserve">, of each year during the term of the </w:t>
      </w:r>
      <w:r w:rsidRPr="001519AB">
        <w:rPr>
          <w:rFonts w:ascii="Arial" w:hAnsi="Arial" w:cs="Arial"/>
          <w:sz w:val="24"/>
          <w:szCs w:val="24"/>
        </w:rPr>
        <w:t>M</w:t>
      </w:r>
      <w:r w:rsidR="00AF5FB8">
        <w:rPr>
          <w:rFonts w:ascii="Arial" w:hAnsi="Arial" w:cs="Arial"/>
          <w:sz w:val="24"/>
          <w:szCs w:val="24"/>
        </w:rPr>
        <w:t>DA</w:t>
      </w:r>
      <w:r>
        <w:rPr>
          <w:rFonts w:ascii="Arial" w:hAnsi="Arial" w:cs="Arial"/>
          <w:sz w:val="24"/>
          <w:szCs w:val="24"/>
        </w:rPr>
        <w:t>.</w:t>
      </w:r>
    </w:p>
    <w:p w14:paraId="1F52D07C" w14:textId="77777777" w:rsidR="005C31A2" w:rsidRDefault="005C31A2">
      <w:pPr>
        <w:rPr>
          <w:rFonts w:ascii="Arial" w:hAnsi="Arial" w:cs="Arial"/>
          <w:b/>
          <w:sz w:val="24"/>
          <w:szCs w:val="24"/>
        </w:rPr>
      </w:pPr>
      <w:r>
        <w:rPr>
          <w:rFonts w:ascii="Arial" w:hAnsi="Arial" w:cs="Arial"/>
          <w:b/>
          <w:sz w:val="24"/>
          <w:szCs w:val="24"/>
        </w:rPr>
        <w:br w:type="page"/>
      </w:r>
    </w:p>
    <w:p w14:paraId="1D70F4B0" w14:textId="03FD1672" w:rsidR="000417F2" w:rsidRDefault="000417F2" w:rsidP="00CC2F80">
      <w:pPr>
        <w:keepNext/>
        <w:spacing w:after="240"/>
        <w:jc w:val="both"/>
        <w:rPr>
          <w:rFonts w:ascii="Arial" w:hAnsi="Arial" w:cs="Arial"/>
          <w:b/>
          <w:sz w:val="24"/>
          <w:szCs w:val="24"/>
        </w:rPr>
      </w:pPr>
      <w:r w:rsidRPr="00370562">
        <w:rPr>
          <w:rFonts w:ascii="Arial" w:hAnsi="Arial" w:cs="Arial"/>
          <w:b/>
          <w:sz w:val="24"/>
          <w:szCs w:val="24"/>
        </w:rPr>
        <w:lastRenderedPageBreak/>
        <w:t xml:space="preserve">Section </w:t>
      </w:r>
      <w:r w:rsidR="005F79EB">
        <w:rPr>
          <w:rFonts w:ascii="Arial" w:hAnsi="Arial" w:cs="Arial"/>
          <w:b/>
          <w:sz w:val="24"/>
          <w:szCs w:val="24"/>
        </w:rPr>
        <w:t>5</w:t>
      </w:r>
      <w:r w:rsidRPr="00370562">
        <w:rPr>
          <w:rFonts w:ascii="Arial" w:hAnsi="Arial" w:cs="Arial"/>
          <w:b/>
          <w:sz w:val="24"/>
          <w:szCs w:val="24"/>
        </w:rPr>
        <w:t xml:space="preserve">.  </w:t>
      </w:r>
      <w:r w:rsidR="003E72CE">
        <w:rPr>
          <w:rFonts w:ascii="Arial" w:hAnsi="Arial" w:cs="Arial"/>
          <w:b/>
          <w:sz w:val="24"/>
          <w:szCs w:val="24"/>
        </w:rPr>
        <w:t>Ass</w:t>
      </w:r>
      <w:r w:rsidRPr="00370562">
        <w:rPr>
          <w:rFonts w:ascii="Arial" w:hAnsi="Arial" w:cs="Arial"/>
          <w:b/>
          <w:sz w:val="24"/>
          <w:szCs w:val="24"/>
        </w:rPr>
        <w:t>essment Data</w:t>
      </w:r>
      <w:r w:rsidR="003E72CE">
        <w:rPr>
          <w:rFonts w:ascii="Arial" w:hAnsi="Arial" w:cs="Arial"/>
          <w:b/>
          <w:sz w:val="24"/>
          <w:szCs w:val="24"/>
        </w:rPr>
        <w:t>.</w:t>
      </w:r>
    </w:p>
    <w:p w14:paraId="1167D17E" w14:textId="77777777" w:rsidR="003E72CE" w:rsidRPr="007F01F2" w:rsidRDefault="003E72CE" w:rsidP="003E72CE">
      <w:pPr>
        <w:pStyle w:val="ListParagraph"/>
        <w:numPr>
          <w:ilvl w:val="1"/>
          <w:numId w:val="21"/>
        </w:numPr>
        <w:tabs>
          <w:tab w:val="left" w:pos="1080"/>
        </w:tabs>
        <w:suppressAutoHyphens/>
        <w:spacing w:after="240" w:line="240" w:lineRule="auto"/>
        <w:ind w:left="0" w:firstLine="720"/>
        <w:rPr>
          <w:rFonts w:ascii="Arial" w:hAnsi="Arial" w:cs="Arial"/>
          <w:spacing w:val="-3"/>
          <w:sz w:val="24"/>
          <w:szCs w:val="24"/>
        </w:rPr>
      </w:pPr>
      <w:r w:rsidRPr="007F01F2">
        <w:rPr>
          <w:rFonts w:ascii="Arial" w:hAnsi="Arial" w:cs="Arial"/>
          <w:spacing w:val="-3"/>
          <w:sz w:val="24"/>
          <w:szCs w:val="24"/>
        </w:rPr>
        <w:t>The Corporation shall maintain a complete database for each parcel assessed within the District, containing the following information:</w:t>
      </w:r>
    </w:p>
    <w:p w14:paraId="56DC822C" w14:textId="77777777" w:rsidR="003E72CE" w:rsidRPr="007F01F2" w:rsidRDefault="003E72CE" w:rsidP="007F01F2">
      <w:pPr>
        <w:tabs>
          <w:tab w:val="left" w:pos="-720"/>
        </w:tabs>
        <w:suppressAutoHyphens/>
        <w:spacing w:after="240" w:line="240" w:lineRule="auto"/>
        <w:ind w:firstLine="1152"/>
        <w:rPr>
          <w:rFonts w:ascii="Arial" w:hAnsi="Arial" w:cs="Arial"/>
          <w:spacing w:val="-3"/>
          <w:sz w:val="24"/>
          <w:szCs w:val="24"/>
        </w:rPr>
      </w:pPr>
      <w:r w:rsidRPr="007F01F2">
        <w:rPr>
          <w:rFonts w:ascii="Arial" w:hAnsi="Arial" w:cs="Arial"/>
          <w:spacing w:val="-3"/>
          <w:sz w:val="24"/>
          <w:szCs w:val="24"/>
        </w:rPr>
        <w:t>1. Assessor’s Parcel Number</w:t>
      </w:r>
    </w:p>
    <w:p w14:paraId="647AC30D" w14:textId="77777777" w:rsidR="003E72CE" w:rsidRPr="007F01F2" w:rsidRDefault="003E72CE" w:rsidP="007F01F2">
      <w:pPr>
        <w:pStyle w:val="ListParagraph"/>
        <w:numPr>
          <w:ilvl w:val="0"/>
          <w:numId w:val="21"/>
        </w:numPr>
        <w:tabs>
          <w:tab w:val="left" w:pos="-720"/>
        </w:tabs>
        <w:suppressAutoHyphens/>
        <w:spacing w:after="240" w:line="240" w:lineRule="auto"/>
        <w:ind w:left="0" w:firstLine="1152"/>
        <w:rPr>
          <w:rFonts w:ascii="Arial" w:hAnsi="Arial" w:cs="Arial"/>
          <w:spacing w:val="-3"/>
          <w:sz w:val="24"/>
          <w:szCs w:val="24"/>
        </w:rPr>
      </w:pPr>
      <w:r w:rsidRPr="007F01F2">
        <w:rPr>
          <w:rFonts w:ascii="Arial" w:hAnsi="Arial" w:cs="Arial"/>
          <w:spacing w:val="-3"/>
          <w:sz w:val="24"/>
          <w:szCs w:val="24"/>
        </w:rPr>
        <w:t>Street Address</w:t>
      </w:r>
    </w:p>
    <w:p w14:paraId="5499A73B" w14:textId="77777777" w:rsidR="003E72CE" w:rsidRPr="007F01F2" w:rsidRDefault="003E72CE" w:rsidP="007F01F2">
      <w:pPr>
        <w:pStyle w:val="ListParagraph"/>
        <w:tabs>
          <w:tab w:val="left" w:pos="-720"/>
        </w:tabs>
        <w:suppressAutoHyphens/>
        <w:spacing w:after="240" w:line="240" w:lineRule="auto"/>
        <w:ind w:left="1152"/>
        <w:rPr>
          <w:rFonts w:ascii="Arial" w:hAnsi="Arial" w:cs="Arial"/>
          <w:spacing w:val="-3"/>
          <w:sz w:val="24"/>
          <w:szCs w:val="24"/>
        </w:rPr>
      </w:pPr>
    </w:p>
    <w:p w14:paraId="25B176A6" w14:textId="77777777" w:rsidR="003E72CE" w:rsidRPr="007F01F2" w:rsidRDefault="003E72CE" w:rsidP="007F01F2">
      <w:pPr>
        <w:pStyle w:val="ListParagraph"/>
        <w:numPr>
          <w:ilvl w:val="0"/>
          <w:numId w:val="21"/>
        </w:numPr>
        <w:tabs>
          <w:tab w:val="left" w:pos="-720"/>
        </w:tabs>
        <w:suppressAutoHyphens/>
        <w:spacing w:after="240" w:line="240" w:lineRule="auto"/>
        <w:ind w:left="0" w:firstLine="1152"/>
        <w:rPr>
          <w:rFonts w:ascii="Arial" w:hAnsi="Arial" w:cs="Arial"/>
          <w:spacing w:val="-3"/>
          <w:sz w:val="24"/>
          <w:szCs w:val="24"/>
        </w:rPr>
      </w:pPr>
      <w:r w:rsidRPr="007F01F2">
        <w:rPr>
          <w:rFonts w:ascii="Arial" w:hAnsi="Arial" w:cs="Arial"/>
          <w:spacing w:val="-3"/>
          <w:sz w:val="24"/>
          <w:szCs w:val="24"/>
        </w:rPr>
        <w:t>Name and Address of Owner(s) of Record</w:t>
      </w:r>
    </w:p>
    <w:p w14:paraId="24218D95" w14:textId="77777777" w:rsidR="007F01F2" w:rsidRDefault="007F01F2" w:rsidP="007F01F2">
      <w:pPr>
        <w:pStyle w:val="ListParagraph"/>
        <w:tabs>
          <w:tab w:val="left" w:pos="-720"/>
        </w:tabs>
        <w:suppressAutoHyphens/>
        <w:spacing w:after="240" w:line="240" w:lineRule="auto"/>
        <w:ind w:left="1152"/>
        <w:rPr>
          <w:rFonts w:ascii="Arial" w:hAnsi="Arial" w:cs="Arial"/>
          <w:spacing w:val="-3"/>
          <w:sz w:val="24"/>
          <w:szCs w:val="24"/>
        </w:rPr>
      </w:pPr>
    </w:p>
    <w:p w14:paraId="36414759" w14:textId="77777777" w:rsidR="003E72CE" w:rsidRPr="007F01F2" w:rsidRDefault="003E72CE" w:rsidP="007F01F2">
      <w:pPr>
        <w:pStyle w:val="ListParagraph"/>
        <w:numPr>
          <w:ilvl w:val="0"/>
          <w:numId w:val="21"/>
        </w:numPr>
        <w:tabs>
          <w:tab w:val="left" w:pos="-720"/>
        </w:tabs>
        <w:suppressAutoHyphens/>
        <w:spacing w:after="240" w:line="240" w:lineRule="auto"/>
        <w:ind w:left="0" w:firstLine="1152"/>
        <w:rPr>
          <w:rFonts w:ascii="Arial" w:hAnsi="Arial" w:cs="Arial"/>
          <w:spacing w:val="-3"/>
          <w:sz w:val="24"/>
          <w:szCs w:val="24"/>
        </w:rPr>
      </w:pPr>
      <w:r w:rsidRPr="007F01F2">
        <w:rPr>
          <w:rFonts w:ascii="Arial" w:hAnsi="Arial" w:cs="Arial"/>
          <w:spacing w:val="-3"/>
          <w:sz w:val="24"/>
          <w:szCs w:val="24"/>
        </w:rPr>
        <w:t>Amount of the Assessment Levied</w:t>
      </w:r>
    </w:p>
    <w:p w14:paraId="015B0058" w14:textId="77777777" w:rsidR="003E72CE" w:rsidRPr="007F01F2" w:rsidRDefault="003E72CE" w:rsidP="007F01F2">
      <w:pPr>
        <w:pStyle w:val="ListParagraph"/>
        <w:tabs>
          <w:tab w:val="left" w:pos="-720"/>
        </w:tabs>
        <w:suppressAutoHyphens/>
        <w:spacing w:after="240" w:line="240" w:lineRule="auto"/>
        <w:ind w:left="1152"/>
        <w:rPr>
          <w:rFonts w:ascii="Arial" w:hAnsi="Arial" w:cs="Arial"/>
          <w:spacing w:val="-3"/>
          <w:sz w:val="24"/>
          <w:szCs w:val="24"/>
        </w:rPr>
      </w:pPr>
    </w:p>
    <w:p w14:paraId="1B28EFBC" w14:textId="77777777" w:rsidR="003E72CE" w:rsidRPr="007F01F2" w:rsidRDefault="003E72CE" w:rsidP="007F01F2">
      <w:pPr>
        <w:pStyle w:val="ListParagraph"/>
        <w:numPr>
          <w:ilvl w:val="0"/>
          <w:numId w:val="21"/>
        </w:numPr>
        <w:tabs>
          <w:tab w:val="left" w:pos="-720"/>
        </w:tabs>
        <w:suppressAutoHyphens/>
        <w:spacing w:after="240" w:line="240" w:lineRule="auto"/>
        <w:ind w:left="0" w:firstLine="1152"/>
        <w:rPr>
          <w:rFonts w:ascii="Arial" w:hAnsi="Arial" w:cs="Arial"/>
          <w:spacing w:val="-3"/>
          <w:sz w:val="24"/>
          <w:szCs w:val="24"/>
        </w:rPr>
      </w:pPr>
      <w:r w:rsidRPr="007F01F2">
        <w:rPr>
          <w:rFonts w:ascii="Arial" w:hAnsi="Arial" w:cs="Arial"/>
          <w:spacing w:val="-3"/>
          <w:sz w:val="24"/>
          <w:szCs w:val="24"/>
        </w:rPr>
        <w:t>Proportionate Financial Obligation Imposed, compared to District</w:t>
      </w:r>
    </w:p>
    <w:p w14:paraId="0C81C8E2" w14:textId="77777777" w:rsidR="007F01F2" w:rsidRDefault="007F01F2" w:rsidP="007F01F2">
      <w:pPr>
        <w:pStyle w:val="ListParagraph"/>
        <w:tabs>
          <w:tab w:val="left" w:pos="-720"/>
        </w:tabs>
        <w:suppressAutoHyphens/>
        <w:spacing w:after="240" w:line="240" w:lineRule="auto"/>
        <w:ind w:left="1152"/>
        <w:rPr>
          <w:rFonts w:ascii="Arial" w:hAnsi="Arial" w:cs="Arial"/>
          <w:spacing w:val="-3"/>
          <w:sz w:val="24"/>
          <w:szCs w:val="24"/>
        </w:rPr>
      </w:pPr>
    </w:p>
    <w:p w14:paraId="6A042CF3" w14:textId="77777777" w:rsidR="003E72CE" w:rsidRDefault="003E72CE" w:rsidP="007F01F2">
      <w:pPr>
        <w:pStyle w:val="ListParagraph"/>
        <w:numPr>
          <w:ilvl w:val="0"/>
          <w:numId w:val="21"/>
        </w:numPr>
        <w:tabs>
          <w:tab w:val="left" w:pos="-720"/>
        </w:tabs>
        <w:suppressAutoHyphens/>
        <w:spacing w:after="240" w:line="240" w:lineRule="auto"/>
        <w:ind w:left="0" w:firstLine="1152"/>
        <w:rPr>
          <w:rFonts w:ascii="Arial" w:hAnsi="Arial" w:cs="Arial"/>
          <w:spacing w:val="-3"/>
          <w:sz w:val="24"/>
          <w:szCs w:val="24"/>
        </w:rPr>
      </w:pPr>
      <w:r w:rsidRPr="007F01F2">
        <w:rPr>
          <w:rFonts w:ascii="Arial" w:hAnsi="Arial" w:cs="Arial"/>
          <w:spacing w:val="-3"/>
          <w:sz w:val="24"/>
          <w:szCs w:val="24"/>
        </w:rPr>
        <w:t>Assessment Calculations, including all variables used</w:t>
      </w:r>
    </w:p>
    <w:p w14:paraId="30786C29" w14:textId="77777777" w:rsidR="0057408C" w:rsidRPr="0057408C" w:rsidRDefault="0057408C" w:rsidP="0057408C">
      <w:pPr>
        <w:pStyle w:val="ListParagraph"/>
        <w:rPr>
          <w:rFonts w:ascii="Arial" w:hAnsi="Arial" w:cs="Arial"/>
          <w:spacing w:val="-3"/>
          <w:sz w:val="24"/>
          <w:szCs w:val="24"/>
        </w:rPr>
      </w:pPr>
    </w:p>
    <w:p w14:paraId="3AA03E07" w14:textId="798DA6AD" w:rsidR="0057408C" w:rsidRPr="0005407D" w:rsidRDefault="0057408C" w:rsidP="007F01F2">
      <w:pPr>
        <w:pStyle w:val="ListParagraph"/>
        <w:numPr>
          <w:ilvl w:val="0"/>
          <w:numId w:val="21"/>
        </w:numPr>
        <w:tabs>
          <w:tab w:val="left" w:pos="-720"/>
        </w:tabs>
        <w:suppressAutoHyphens/>
        <w:spacing w:after="240" w:line="240" w:lineRule="auto"/>
        <w:ind w:left="0" w:firstLine="1152"/>
        <w:rPr>
          <w:rFonts w:ascii="Arial" w:hAnsi="Arial" w:cs="Arial"/>
          <w:spacing w:val="-3"/>
          <w:sz w:val="24"/>
          <w:szCs w:val="24"/>
        </w:rPr>
      </w:pPr>
      <w:r w:rsidRPr="0005407D">
        <w:rPr>
          <w:rFonts w:ascii="Arial" w:hAnsi="Arial" w:cs="Arial"/>
          <w:spacing w:val="-3"/>
          <w:sz w:val="24"/>
          <w:szCs w:val="24"/>
        </w:rPr>
        <w:t xml:space="preserve">During the Annual Board nominations process, the Secretary shall submit a request on the nomination form to have the CBD assessed property owner submit their e-mail address and request the same from their tenants.  That will facilitate rapid communication for newsletters or District updates from the Board to its constituents. </w:t>
      </w:r>
    </w:p>
    <w:p w14:paraId="3D3D5A3B" w14:textId="77777777" w:rsidR="003E72CE" w:rsidRPr="007F01F2" w:rsidRDefault="003E72CE" w:rsidP="003E72CE">
      <w:pPr>
        <w:tabs>
          <w:tab w:val="left" w:pos="-720"/>
        </w:tabs>
        <w:suppressAutoHyphens/>
        <w:spacing w:after="240"/>
        <w:rPr>
          <w:rFonts w:ascii="Arial" w:hAnsi="Arial" w:cs="Arial"/>
          <w:sz w:val="24"/>
          <w:szCs w:val="24"/>
        </w:rPr>
      </w:pPr>
      <w:r w:rsidRPr="007F01F2">
        <w:rPr>
          <w:rFonts w:ascii="Arial" w:hAnsi="Arial" w:cs="Arial"/>
          <w:sz w:val="24"/>
          <w:szCs w:val="24"/>
        </w:rPr>
        <w:tab/>
        <w:t xml:space="preserve">The Corporation shall </w:t>
      </w:r>
      <w:r w:rsidR="007F01F2" w:rsidRPr="007F01F2">
        <w:rPr>
          <w:rFonts w:ascii="Arial" w:hAnsi="Arial" w:cs="Arial"/>
          <w:sz w:val="24"/>
          <w:szCs w:val="24"/>
        </w:rPr>
        <w:t>make such information</w:t>
      </w:r>
      <w:r w:rsidRPr="007F01F2">
        <w:rPr>
          <w:rFonts w:ascii="Arial" w:hAnsi="Arial" w:cs="Arial"/>
          <w:sz w:val="24"/>
          <w:szCs w:val="24"/>
        </w:rPr>
        <w:t xml:space="preserve"> available to property owners within the District upon request at a time and p</w:t>
      </w:r>
      <w:r w:rsidR="007F01F2" w:rsidRPr="007F01F2">
        <w:rPr>
          <w:rFonts w:ascii="Arial" w:hAnsi="Arial" w:cs="Arial"/>
          <w:sz w:val="24"/>
          <w:szCs w:val="24"/>
        </w:rPr>
        <w:t>lace to be arranged in advance</w:t>
      </w:r>
      <w:r w:rsidR="00F41319" w:rsidRPr="007F01F2">
        <w:rPr>
          <w:rFonts w:ascii="Arial" w:hAnsi="Arial" w:cs="Arial"/>
          <w:sz w:val="24"/>
          <w:szCs w:val="24"/>
        </w:rPr>
        <w:t>.</w:t>
      </w:r>
    </w:p>
    <w:p w14:paraId="75BB5376" w14:textId="77777777" w:rsidR="007F01F2" w:rsidRPr="007F01F2" w:rsidRDefault="007F01F2" w:rsidP="007F01F2">
      <w:pPr>
        <w:tabs>
          <w:tab w:val="left" w:pos="1080"/>
        </w:tabs>
        <w:suppressAutoHyphens/>
        <w:spacing w:after="240" w:line="240" w:lineRule="auto"/>
        <w:ind w:firstLine="720"/>
        <w:rPr>
          <w:rFonts w:ascii="Arial" w:hAnsi="Arial" w:cs="Arial"/>
          <w:spacing w:val="-3"/>
          <w:sz w:val="24"/>
          <w:szCs w:val="24"/>
        </w:rPr>
      </w:pPr>
      <w:r w:rsidRPr="0057408C">
        <w:rPr>
          <w:rFonts w:ascii="Arial" w:hAnsi="Arial" w:cs="Arial"/>
          <w:sz w:val="24"/>
          <w:szCs w:val="24"/>
        </w:rPr>
        <w:t xml:space="preserve">B)  </w:t>
      </w:r>
      <w:r w:rsidRPr="0057408C">
        <w:rPr>
          <w:rFonts w:ascii="Arial" w:hAnsi="Arial" w:cs="Arial"/>
          <w:spacing w:val="-3"/>
          <w:sz w:val="24"/>
          <w:szCs w:val="24"/>
        </w:rPr>
        <w:t>By June 1 of each operating year, the Corporation shall provide the City with assessment data for the subsequent tax year (July 1 – June 30), in a format prescribed by the City.   The assessment data shall include all of the information required in Sub-section A) of this Section 5.</w:t>
      </w:r>
    </w:p>
    <w:p w14:paraId="6B33A10D" w14:textId="77777777" w:rsidR="005809DC" w:rsidRDefault="000417F2" w:rsidP="000417F2">
      <w:pPr>
        <w:jc w:val="center"/>
        <w:rPr>
          <w:rFonts w:ascii="Arial" w:hAnsi="Arial" w:cs="Arial"/>
          <w:b/>
          <w:sz w:val="24"/>
          <w:szCs w:val="24"/>
        </w:rPr>
      </w:pPr>
      <w:r w:rsidRPr="00370562">
        <w:rPr>
          <w:rFonts w:ascii="Arial" w:hAnsi="Arial" w:cs="Arial"/>
          <w:b/>
          <w:sz w:val="24"/>
          <w:szCs w:val="24"/>
        </w:rPr>
        <w:t xml:space="preserve">ARTICLE 10: </w:t>
      </w:r>
    </w:p>
    <w:p w14:paraId="36B66BE1" w14:textId="77777777" w:rsidR="000417F2" w:rsidRDefault="000417F2" w:rsidP="000417F2">
      <w:pPr>
        <w:jc w:val="center"/>
        <w:rPr>
          <w:rFonts w:ascii="Arial" w:hAnsi="Arial" w:cs="Arial"/>
          <w:b/>
          <w:sz w:val="24"/>
          <w:szCs w:val="24"/>
        </w:rPr>
      </w:pPr>
      <w:r w:rsidRPr="00370562">
        <w:rPr>
          <w:rFonts w:ascii="Arial" w:hAnsi="Arial" w:cs="Arial"/>
          <w:b/>
          <w:sz w:val="24"/>
          <w:szCs w:val="24"/>
        </w:rPr>
        <w:t>CORPORATE RECORDS AND SEAL.</w:t>
      </w:r>
    </w:p>
    <w:p w14:paraId="0F556FD5" w14:textId="77777777" w:rsidR="007F01F2" w:rsidRPr="00731E8F" w:rsidRDefault="007F01F2" w:rsidP="007F01F2">
      <w:pPr>
        <w:rPr>
          <w:rFonts w:ascii="Arial" w:hAnsi="Arial" w:cs="Arial"/>
          <w:b/>
          <w:sz w:val="24"/>
          <w:szCs w:val="24"/>
        </w:rPr>
      </w:pPr>
      <w:r w:rsidRPr="00731E8F">
        <w:rPr>
          <w:rFonts w:ascii="Arial" w:hAnsi="Arial" w:cs="Arial"/>
          <w:b/>
          <w:sz w:val="24"/>
          <w:szCs w:val="24"/>
        </w:rPr>
        <w:t>Section 1.  Maintenance of Corporate Records.</w:t>
      </w:r>
    </w:p>
    <w:p w14:paraId="5BAFF0BB" w14:textId="5B9A3928" w:rsidR="00731E8F" w:rsidRPr="0057408C" w:rsidRDefault="00731E8F" w:rsidP="00731E8F">
      <w:pPr>
        <w:spacing w:after="240"/>
        <w:jc w:val="both"/>
        <w:rPr>
          <w:rFonts w:ascii="Arial" w:hAnsi="Arial" w:cs="Arial"/>
          <w:sz w:val="24"/>
        </w:rPr>
      </w:pPr>
      <w:r w:rsidRPr="00731E8F">
        <w:rPr>
          <w:rFonts w:ascii="Arial" w:hAnsi="Arial" w:cs="Arial"/>
          <w:sz w:val="24"/>
        </w:rPr>
        <w:t xml:space="preserve">The Corporation shall </w:t>
      </w:r>
      <w:r w:rsidR="006E358E">
        <w:rPr>
          <w:rFonts w:ascii="Arial" w:hAnsi="Arial" w:cs="Arial"/>
          <w:sz w:val="24"/>
        </w:rPr>
        <w:t>maintain the following</w:t>
      </w:r>
      <w:r>
        <w:rPr>
          <w:rFonts w:ascii="Arial" w:hAnsi="Arial" w:cs="Arial"/>
          <w:sz w:val="24"/>
        </w:rPr>
        <w:t xml:space="preserve"> corporate records </w:t>
      </w:r>
      <w:r w:rsidR="006E358E">
        <w:rPr>
          <w:rFonts w:ascii="Arial" w:hAnsi="Arial" w:cs="Arial"/>
          <w:sz w:val="24"/>
        </w:rPr>
        <w:t xml:space="preserve">which shall be maintained at the </w:t>
      </w:r>
      <w:r w:rsidRPr="00731E8F">
        <w:rPr>
          <w:rFonts w:ascii="Arial" w:hAnsi="Arial" w:cs="Arial"/>
          <w:sz w:val="24"/>
        </w:rPr>
        <w:t>principal office</w:t>
      </w:r>
      <w:r w:rsidR="006E358E">
        <w:rPr>
          <w:rFonts w:ascii="Arial" w:hAnsi="Arial" w:cs="Arial"/>
          <w:sz w:val="24"/>
        </w:rPr>
        <w:t xml:space="preserve"> of the Corporation</w:t>
      </w:r>
      <w:r w:rsidRPr="0057408C">
        <w:rPr>
          <w:rFonts w:ascii="Arial" w:hAnsi="Arial" w:cs="Arial"/>
          <w:sz w:val="24"/>
        </w:rPr>
        <w:t>.  Except for records specifically exempted by law, such records shall be available for public review</w:t>
      </w:r>
      <w:r w:rsidR="00E35F53" w:rsidRPr="0057408C">
        <w:rPr>
          <w:rFonts w:ascii="Arial" w:hAnsi="Arial" w:cs="Arial"/>
          <w:sz w:val="24"/>
        </w:rPr>
        <w:t xml:space="preserve">, and posted on the corporations website, </w:t>
      </w:r>
      <w:r w:rsidRPr="0057408C">
        <w:rPr>
          <w:rFonts w:ascii="Arial" w:hAnsi="Arial" w:cs="Arial"/>
          <w:sz w:val="24"/>
        </w:rPr>
        <w:t xml:space="preserve"> consistent with the provisions the Ralph M. Brown Act:</w:t>
      </w:r>
    </w:p>
    <w:p w14:paraId="07B3122D" w14:textId="654E286D" w:rsidR="00731E8F" w:rsidRPr="00731E8F" w:rsidRDefault="006E358E" w:rsidP="006E358E">
      <w:pPr>
        <w:autoSpaceDE w:val="0"/>
        <w:autoSpaceDN w:val="0"/>
        <w:adjustRightInd w:val="0"/>
        <w:spacing w:after="240" w:line="240" w:lineRule="auto"/>
        <w:ind w:firstLine="720"/>
        <w:jc w:val="both"/>
        <w:rPr>
          <w:rFonts w:ascii="Arial" w:hAnsi="Arial" w:cs="Arial"/>
          <w:sz w:val="24"/>
        </w:rPr>
      </w:pPr>
      <w:r w:rsidRPr="0057408C">
        <w:rPr>
          <w:rFonts w:ascii="Arial" w:hAnsi="Arial" w:cs="Arial"/>
          <w:sz w:val="24"/>
        </w:rPr>
        <w:t xml:space="preserve">A) </w:t>
      </w:r>
      <w:r w:rsidR="00E35F53" w:rsidRPr="0057408C">
        <w:rPr>
          <w:rFonts w:ascii="Arial" w:hAnsi="Arial" w:cs="Arial"/>
          <w:sz w:val="24"/>
        </w:rPr>
        <w:tab/>
      </w:r>
      <w:r w:rsidRPr="0057408C">
        <w:rPr>
          <w:rFonts w:ascii="Arial" w:hAnsi="Arial" w:cs="Arial"/>
          <w:sz w:val="24"/>
        </w:rPr>
        <w:t>M</w:t>
      </w:r>
      <w:r w:rsidR="00731E8F" w:rsidRPr="0057408C">
        <w:rPr>
          <w:rFonts w:ascii="Arial" w:hAnsi="Arial" w:cs="Arial"/>
          <w:sz w:val="24"/>
        </w:rPr>
        <w:t xml:space="preserve">inutes of all meetings of Directors, committees of the Board </w:t>
      </w:r>
      <w:r w:rsidR="00CF5326" w:rsidRPr="0057408C">
        <w:rPr>
          <w:rFonts w:ascii="Arial" w:hAnsi="Arial" w:cs="Arial"/>
          <w:sz w:val="24"/>
        </w:rPr>
        <w:t>and</w:t>
      </w:r>
      <w:r w:rsidR="00731E8F" w:rsidRPr="0057408C">
        <w:rPr>
          <w:rFonts w:ascii="Arial" w:hAnsi="Arial" w:cs="Arial"/>
          <w:sz w:val="24"/>
        </w:rPr>
        <w:t xml:space="preserve"> all meetings of members, indicating the time and place of holding such meetings, whether regular or special, the notice given, and the names of those present and the proceedings thereof</w:t>
      </w:r>
      <w:r w:rsidR="005F79EB" w:rsidRPr="0057408C">
        <w:rPr>
          <w:rFonts w:ascii="Arial" w:hAnsi="Arial" w:cs="Arial"/>
          <w:sz w:val="24"/>
        </w:rPr>
        <w:t>.  Such meeting minutes, agendas and reports shall be available for public inspection on the District’s website.</w:t>
      </w:r>
      <w:r w:rsidR="005F79EB">
        <w:rPr>
          <w:rFonts w:ascii="Arial" w:hAnsi="Arial" w:cs="Arial"/>
          <w:sz w:val="24"/>
        </w:rPr>
        <w:t xml:space="preserve"> </w:t>
      </w:r>
    </w:p>
    <w:p w14:paraId="7BCCEC76" w14:textId="77777777" w:rsidR="00731E8F" w:rsidRPr="00731E8F" w:rsidRDefault="00731E8F" w:rsidP="006E358E">
      <w:pPr>
        <w:numPr>
          <w:ilvl w:val="2"/>
          <w:numId w:val="18"/>
        </w:numPr>
        <w:autoSpaceDE w:val="0"/>
        <w:autoSpaceDN w:val="0"/>
        <w:adjustRightInd w:val="0"/>
        <w:spacing w:after="240" w:line="240" w:lineRule="auto"/>
        <w:ind w:left="0" w:firstLine="720"/>
        <w:jc w:val="both"/>
        <w:rPr>
          <w:rFonts w:ascii="Arial" w:hAnsi="Arial" w:cs="Arial"/>
          <w:sz w:val="24"/>
        </w:rPr>
      </w:pPr>
      <w:r w:rsidRPr="00731E8F">
        <w:rPr>
          <w:rFonts w:ascii="Arial" w:hAnsi="Arial" w:cs="Arial"/>
          <w:sz w:val="24"/>
        </w:rPr>
        <w:lastRenderedPageBreak/>
        <w:t>Adequate and correct books and records of account, including accounts of its properties and business transactions and accounts of its assets, liabilities, receipts, disbursements, gains and losses;</w:t>
      </w:r>
    </w:p>
    <w:p w14:paraId="7F9859D5" w14:textId="05823704" w:rsidR="00731E8F" w:rsidRPr="00731E8F" w:rsidRDefault="00731E8F" w:rsidP="006E358E">
      <w:pPr>
        <w:numPr>
          <w:ilvl w:val="2"/>
          <w:numId w:val="18"/>
        </w:numPr>
        <w:autoSpaceDE w:val="0"/>
        <w:autoSpaceDN w:val="0"/>
        <w:adjustRightInd w:val="0"/>
        <w:spacing w:after="240" w:line="240" w:lineRule="auto"/>
        <w:ind w:left="0" w:firstLine="720"/>
        <w:jc w:val="both"/>
        <w:rPr>
          <w:rFonts w:ascii="Arial" w:hAnsi="Arial" w:cs="Arial"/>
          <w:sz w:val="24"/>
        </w:rPr>
      </w:pPr>
      <w:r w:rsidRPr="00731E8F">
        <w:rPr>
          <w:rFonts w:ascii="Arial" w:hAnsi="Arial" w:cs="Arial"/>
          <w:sz w:val="24"/>
        </w:rPr>
        <w:t xml:space="preserve">A record of its </w:t>
      </w:r>
      <w:r w:rsidR="00E35F53">
        <w:rPr>
          <w:rFonts w:ascii="Arial" w:hAnsi="Arial" w:cs="Arial"/>
          <w:sz w:val="24"/>
        </w:rPr>
        <w:t>stakeholders</w:t>
      </w:r>
      <w:r w:rsidRPr="00731E8F">
        <w:rPr>
          <w:rFonts w:ascii="Arial" w:hAnsi="Arial" w:cs="Arial"/>
          <w:sz w:val="24"/>
        </w:rPr>
        <w:t>, if any, indicating their names and addresses</w:t>
      </w:r>
      <w:r w:rsidR="00E35F53">
        <w:rPr>
          <w:rFonts w:ascii="Arial" w:hAnsi="Arial" w:cs="Arial"/>
          <w:sz w:val="24"/>
        </w:rPr>
        <w:t>;</w:t>
      </w:r>
      <w:r w:rsidRPr="00731E8F">
        <w:rPr>
          <w:rFonts w:ascii="Arial" w:hAnsi="Arial" w:cs="Arial"/>
          <w:sz w:val="24"/>
        </w:rPr>
        <w:t xml:space="preserve"> </w:t>
      </w:r>
    </w:p>
    <w:p w14:paraId="12BB4109" w14:textId="6F854CF2" w:rsidR="00731E8F" w:rsidRDefault="00731E8F" w:rsidP="006E358E">
      <w:pPr>
        <w:numPr>
          <w:ilvl w:val="2"/>
          <w:numId w:val="18"/>
        </w:numPr>
        <w:autoSpaceDE w:val="0"/>
        <w:autoSpaceDN w:val="0"/>
        <w:adjustRightInd w:val="0"/>
        <w:spacing w:after="240" w:line="240" w:lineRule="auto"/>
        <w:ind w:left="0" w:firstLine="720"/>
        <w:jc w:val="both"/>
        <w:rPr>
          <w:rFonts w:ascii="Arial" w:hAnsi="Arial" w:cs="Arial"/>
          <w:sz w:val="24"/>
        </w:rPr>
      </w:pPr>
      <w:r w:rsidRPr="00731E8F">
        <w:rPr>
          <w:rFonts w:ascii="Arial" w:hAnsi="Arial" w:cs="Arial"/>
          <w:sz w:val="24"/>
        </w:rPr>
        <w:t xml:space="preserve">A copy of the Corporation's Articles of Incorporation and Bylaws as amended to date, </w:t>
      </w:r>
    </w:p>
    <w:p w14:paraId="67E5DE77" w14:textId="1FE7BBB5" w:rsidR="00AE50F6" w:rsidRPr="00731E8F" w:rsidRDefault="00AE50F6" w:rsidP="006E358E">
      <w:pPr>
        <w:numPr>
          <w:ilvl w:val="2"/>
          <w:numId w:val="18"/>
        </w:numPr>
        <w:autoSpaceDE w:val="0"/>
        <w:autoSpaceDN w:val="0"/>
        <w:adjustRightInd w:val="0"/>
        <w:spacing w:after="240" w:line="240" w:lineRule="auto"/>
        <w:ind w:left="0" w:firstLine="720"/>
        <w:jc w:val="both"/>
        <w:rPr>
          <w:rFonts w:ascii="Arial" w:hAnsi="Arial" w:cs="Arial"/>
          <w:sz w:val="24"/>
        </w:rPr>
      </w:pPr>
      <w:r>
        <w:rPr>
          <w:rFonts w:ascii="Arial" w:hAnsi="Arial" w:cs="Arial"/>
          <w:sz w:val="24"/>
        </w:rPr>
        <w:t xml:space="preserve">All tax filings with the Internal Revenue Services and all appropriate and applicable offices </w:t>
      </w:r>
      <w:r w:rsidR="00214E30">
        <w:rPr>
          <w:rFonts w:ascii="Arial" w:hAnsi="Arial" w:cs="Arial"/>
          <w:sz w:val="24"/>
        </w:rPr>
        <w:t>within</w:t>
      </w:r>
      <w:r>
        <w:rPr>
          <w:rFonts w:ascii="Arial" w:hAnsi="Arial" w:cs="Arial"/>
          <w:sz w:val="24"/>
        </w:rPr>
        <w:t xml:space="preserve"> the state of California. </w:t>
      </w:r>
    </w:p>
    <w:p w14:paraId="34BAA51A" w14:textId="77777777" w:rsidR="00731E8F" w:rsidRPr="00731E8F" w:rsidRDefault="006E358E" w:rsidP="006E358E">
      <w:pPr>
        <w:keepNext/>
        <w:autoSpaceDE w:val="0"/>
        <w:autoSpaceDN w:val="0"/>
        <w:adjustRightInd w:val="0"/>
        <w:spacing w:after="240" w:line="240" w:lineRule="auto"/>
        <w:jc w:val="both"/>
        <w:rPr>
          <w:rFonts w:ascii="Arial" w:hAnsi="Arial" w:cs="Arial"/>
          <w:b/>
          <w:sz w:val="24"/>
        </w:rPr>
      </w:pPr>
      <w:r>
        <w:rPr>
          <w:rFonts w:ascii="Arial" w:hAnsi="Arial" w:cs="Arial"/>
          <w:b/>
          <w:sz w:val="24"/>
        </w:rPr>
        <w:t>Section 2.  C</w:t>
      </w:r>
      <w:r w:rsidRPr="00731E8F">
        <w:rPr>
          <w:rFonts w:ascii="Arial" w:hAnsi="Arial" w:cs="Arial"/>
          <w:b/>
          <w:sz w:val="24"/>
        </w:rPr>
        <w:t xml:space="preserve">orporate </w:t>
      </w:r>
      <w:r>
        <w:rPr>
          <w:rFonts w:ascii="Arial" w:hAnsi="Arial" w:cs="Arial"/>
          <w:b/>
          <w:sz w:val="24"/>
        </w:rPr>
        <w:t>S</w:t>
      </w:r>
      <w:r w:rsidRPr="00731E8F">
        <w:rPr>
          <w:rFonts w:ascii="Arial" w:hAnsi="Arial" w:cs="Arial"/>
          <w:b/>
          <w:sz w:val="24"/>
        </w:rPr>
        <w:t>eal</w:t>
      </w:r>
    </w:p>
    <w:p w14:paraId="775C9E13" w14:textId="77777777" w:rsidR="00731E8F" w:rsidRPr="00731E8F" w:rsidRDefault="00731E8F" w:rsidP="00731E8F">
      <w:pPr>
        <w:spacing w:after="240"/>
        <w:jc w:val="both"/>
        <w:rPr>
          <w:rFonts w:ascii="Arial" w:hAnsi="Arial" w:cs="Arial"/>
          <w:sz w:val="24"/>
        </w:rPr>
      </w:pPr>
      <w:r w:rsidRPr="00731E8F">
        <w:rPr>
          <w:rFonts w:ascii="Arial" w:hAnsi="Arial" w:cs="Arial"/>
          <w:sz w:val="24"/>
        </w:rPr>
        <w:t>The Board of Directors may adopt, use, and at will alter, a corporate seal. Such seal shall be kept at the principal office of the Corporation. Failure to affix the seal to corporate instruments, however, shall not affect the validity of any such instrument.</w:t>
      </w:r>
    </w:p>
    <w:p w14:paraId="3729319E" w14:textId="77777777" w:rsidR="00731E8F" w:rsidRPr="00731E8F" w:rsidRDefault="006E358E" w:rsidP="006E358E">
      <w:pPr>
        <w:keepNext/>
        <w:autoSpaceDE w:val="0"/>
        <w:autoSpaceDN w:val="0"/>
        <w:adjustRightInd w:val="0"/>
        <w:spacing w:after="240" w:line="240" w:lineRule="auto"/>
        <w:jc w:val="both"/>
        <w:rPr>
          <w:rFonts w:ascii="Arial" w:hAnsi="Arial" w:cs="Arial"/>
          <w:b/>
          <w:sz w:val="24"/>
        </w:rPr>
      </w:pPr>
      <w:r>
        <w:rPr>
          <w:rFonts w:ascii="Arial" w:hAnsi="Arial" w:cs="Arial"/>
          <w:b/>
          <w:sz w:val="24"/>
        </w:rPr>
        <w:t>Section 3.  D</w:t>
      </w:r>
      <w:r w:rsidRPr="00731E8F">
        <w:rPr>
          <w:rFonts w:ascii="Arial" w:hAnsi="Arial" w:cs="Arial"/>
          <w:b/>
          <w:sz w:val="24"/>
        </w:rPr>
        <w:t xml:space="preserve">irectors' </w:t>
      </w:r>
      <w:r>
        <w:rPr>
          <w:rFonts w:ascii="Arial" w:hAnsi="Arial" w:cs="Arial"/>
          <w:b/>
          <w:sz w:val="24"/>
        </w:rPr>
        <w:t>I</w:t>
      </w:r>
      <w:r w:rsidRPr="00731E8F">
        <w:rPr>
          <w:rFonts w:ascii="Arial" w:hAnsi="Arial" w:cs="Arial"/>
          <w:b/>
          <w:sz w:val="24"/>
        </w:rPr>
        <w:t xml:space="preserve">nspection </w:t>
      </w:r>
      <w:r>
        <w:rPr>
          <w:rFonts w:ascii="Arial" w:hAnsi="Arial" w:cs="Arial"/>
          <w:b/>
          <w:sz w:val="24"/>
        </w:rPr>
        <w:t>R</w:t>
      </w:r>
      <w:r w:rsidRPr="00731E8F">
        <w:rPr>
          <w:rFonts w:ascii="Arial" w:hAnsi="Arial" w:cs="Arial"/>
          <w:b/>
          <w:sz w:val="24"/>
        </w:rPr>
        <w:t>ights</w:t>
      </w:r>
      <w:r>
        <w:rPr>
          <w:rFonts w:ascii="Arial" w:hAnsi="Arial" w:cs="Arial"/>
          <w:b/>
          <w:sz w:val="24"/>
        </w:rPr>
        <w:t>.</w:t>
      </w:r>
    </w:p>
    <w:p w14:paraId="426157D6" w14:textId="0B91D1BA" w:rsidR="00731E8F" w:rsidRDefault="00731E8F" w:rsidP="00731E8F">
      <w:pPr>
        <w:spacing w:after="240"/>
        <w:jc w:val="both"/>
        <w:rPr>
          <w:rFonts w:ascii="Arial" w:hAnsi="Arial" w:cs="Arial"/>
          <w:sz w:val="24"/>
        </w:rPr>
      </w:pPr>
      <w:r w:rsidRPr="00731E8F">
        <w:rPr>
          <w:rFonts w:ascii="Arial" w:hAnsi="Arial" w:cs="Arial"/>
          <w:sz w:val="24"/>
        </w:rPr>
        <w:t>Every Director shall have the absolute right at any reasonable time to inspect and copy all books, records and documents of every kind and to inspect the physical properties of the Corporation.</w:t>
      </w:r>
      <w:r w:rsidR="005F79EB">
        <w:rPr>
          <w:rFonts w:ascii="Arial" w:hAnsi="Arial" w:cs="Arial"/>
          <w:sz w:val="24"/>
        </w:rPr>
        <w:t xml:space="preserve">  The same review rights shall be held by the general public. </w:t>
      </w:r>
    </w:p>
    <w:p w14:paraId="2B7373A0" w14:textId="77777777" w:rsidR="007F01F2" w:rsidRDefault="006E358E" w:rsidP="007F01F2">
      <w:pPr>
        <w:rPr>
          <w:rFonts w:ascii="Arial" w:hAnsi="Arial" w:cs="Arial"/>
          <w:b/>
          <w:sz w:val="24"/>
          <w:szCs w:val="24"/>
        </w:rPr>
      </w:pPr>
      <w:r>
        <w:rPr>
          <w:rFonts w:ascii="Arial" w:hAnsi="Arial" w:cs="Arial"/>
          <w:b/>
          <w:sz w:val="24"/>
          <w:szCs w:val="24"/>
        </w:rPr>
        <w:t>Section 4.  Public’s Inspection Rights.</w:t>
      </w:r>
    </w:p>
    <w:p w14:paraId="07279486" w14:textId="77777777" w:rsidR="00E8511F" w:rsidRDefault="00496289" w:rsidP="005809DC">
      <w:pPr>
        <w:pStyle w:val="ListParagraph"/>
        <w:numPr>
          <w:ilvl w:val="1"/>
          <w:numId w:val="21"/>
        </w:numPr>
        <w:spacing w:after="240"/>
        <w:ind w:left="0" w:firstLine="720"/>
        <w:jc w:val="both"/>
        <w:rPr>
          <w:rFonts w:ascii="Arial" w:hAnsi="Arial" w:cs="Arial"/>
          <w:sz w:val="24"/>
        </w:rPr>
      </w:pPr>
      <w:r>
        <w:rPr>
          <w:rFonts w:ascii="Arial" w:hAnsi="Arial" w:cs="Arial"/>
          <w:sz w:val="24"/>
          <w:szCs w:val="24"/>
        </w:rPr>
        <w:t>The City, and o</w:t>
      </w:r>
      <w:r w:rsidR="006E358E" w:rsidRPr="00E8511F">
        <w:rPr>
          <w:rFonts w:ascii="Arial" w:hAnsi="Arial" w:cs="Arial"/>
          <w:sz w:val="24"/>
          <w:szCs w:val="24"/>
        </w:rPr>
        <w:t>wners of properties located within the boundaries of the District</w:t>
      </w:r>
      <w:r w:rsidR="00E8511F">
        <w:rPr>
          <w:rFonts w:ascii="Arial" w:hAnsi="Arial" w:cs="Arial"/>
          <w:sz w:val="24"/>
          <w:szCs w:val="24"/>
        </w:rPr>
        <w:t>, and their duly appointed authorized representatives,</w:t>
      </w:r>
      <w:r w:rsidR="006E358E" w:rsidRPr="00E8511F">
        <w:rPr>
          <w:rFonts w:ascii="Arial" w:hAnsi="Arial" w:cs="Arial"/>
          <w:sz w:val="24"/>
          <w:szCs w:val="24"/>
        </w:rPr>
        <w:t xml:space="preserve"> </w:t>
      </w:r>
      <w:r w:rsidR="00E8511F" w:rsidRPr="00E8511F">
        <w:rPr>
          <w:rFonts w:ascii="Arial" w:hAnsi="Arial" w:cs="Arial"/>
          <w:sz w:val="24"/>
        </w:rPr>
        <w:t xml:space="preserve">shall have the absolute right at any reasonable time to inspect and copy all books, records and documents of every kind </w:t>
      </w:r>
      <w:r w:rsidR="00E8511F">
        <w:rPr>
          <w:rFonts w:ascii="Arial" w:hAnsi="Arial" w:cs="Arial"/>
          <w:sz w:val="24"/>
        </w:rPr>
        <w:t xml:space="preserve">not </w:t>
      </w:r>
      <w:r>
        <w:rPr>
          <w:rFonts w:ascii="Arial" w:hAnsi="Arial" w:cs="Arial"/>
          <w:sz w:val="24"/>
        </w:rPr>
        <w:t xml:space="preserve">otherwise </w:t>
      </w:r>
      <w:r w:rsidR="00E8511F">
        <w:rPr>
          <w:rFonts w:ascii="Arial" w:hAnsi="Arial" w:cs="Arial"/>
          <w:sz w:val="24"/>
        </w:rPr>
        <w:t>exempted by law from public inspection</w:t>
      </w:r>
      <w:r w:rsidR="00E8511F" w:rsidRPr="00E8511F">
        <w:rPr>
          <w:rFonts w:ascii="Arial" w:hAnsi="Arial" w:cs="Arial"/>
          <w:sz w:val="24"/>
        </w:rPr>
        <w:t>.</w:t>
      </w:r>
    </w:p>
    <w:p w14:paraId="14799287" w14:textId="77777777" w:rsidR="005809DC" w:rsidRPr="00E8511F" w:rsidRDefault="005809DC" w:rsidP="005809DC">
      <w:pPr>
        <w:pStyle w:val="ListParagraph"/>
        <w:spacing w:after="240"/>
        <w:jc w:val="both"/>
        <w:rPr>
          <w:rFonts w:ascii="Arial" w:hAnsi="Arial" w:cs="Arial"/>
          <w:sz w:val="24"/>
        </w:rPr>
      </w:pPr>
    </w:p>
    <w:p w14:paraId="16F70137" w14:textId="77777777" w:rsidR="000417F2" w:rsidRDefault="00E8511F" w:rsidP="005809DC">
      <w:pPr>
        <w:pStyle w:val="ListParagraph"/>
        <w:numPr>
          <w:ilvl w:val="1"/>
          <w:numId w:val="21"/>
        </w:numPr>
        <w:ind w:left="0" w:firstLine="720"/>
        <w:rPr>
          <w:rFonts w:ascii="Arial" w:hAnsi="Arial" w:cs="Arial"/>
          <w:sz w:val="24"/>
          <w:szCs w:val="24"/>
        </w:rPr>
      </w:pPr>
      <w:r>
        <w:rPr>
          <w:rFonts w:ascii="Arial" w:hAnsi="Arial" w:cs="Arial"/>
          <w:sz w:val="24"/>
          <w:szCs w:val="24"/>
        </w:rPr>
        <w:t>For all purposes of these Bylaws, the term “duly appointed authorized representative” shall mean a person who presents to the Secretary or the District Manager of the Corporation</w:t>
      </w:r>
      <w:r w:rsidR="005809DC">
        <w:rPr>
          <w:rFonts w:ascii="Arial" w:hAnsi="Arial" w:cs="Arial"/>
          <w:sz w:val="24"/>
          <w:szCs w:val="24"/>
        </w:rPr>
        <w:t xml:space="preserve"> </w:t>
      </w:r>
      <w:r>
        <w:rPr>
          <w:rFonts w:ascii="Arial" w:hAnsi="Arial" w:cs="Arial"/>
          <w:sz w:val="24"/>
          <w:szCs w:val="24"/>
        </w:rPr>
        <w:t>a written document ident</w:t>
      </w:r>
      <w:r w:rsidR="005809DC">
        <w:rPr>
          <w:rFonts w:ascii="Arial" w:hAnsi="Arial" w:cs="Arial"/>
          <w:sz w:val="24"/>
          <w:szCs w:val="24"/>
        </w:rPr>
        <w:t>i</w:t>
      </w:r>
      <w:r>
        <w:rPr>
          <w:rFonts w:ascii="Arial" w:hAnsi="Arial" w:cs="Arial"/>
          <w:sz w:val="24"/>
          <w:szCs w:val="24"/>
        </w:rPr>
        <w:t xml:space="preserve">fying the </w:t>
      </w:r>
      <w:r w:rsidR="005809DC">
        <w:rPr>
          <w:rFonts w:ascii="Arial" w:hAnsi="Arial" w:cs="Arial"/>
          <w:sz w:val="24"/>
          <w:szCs w:val="24"/>
        </w:rPr>
        <w:t xml:space="preserve">owner of real property located within the boundaries of the District, the identity of the real property within the District owned by the owner, the identity of the </w:t>
      </w:r>
      <w:r w:rsidR="00F41319">
        <w:rPr>
          <w:rFonts w:ascii="Arial" w:hAnsi="Arial" w:cs="Arial"/>
          <w:sz w:val="24"/>
          <w:szCs w:val="24"/>
        </w:rPr>
        <w:t>representative being</w:t>
      </w:r>
      <w:r w:rsidR="005809DC">
        <w:rPr>
          <w:rFonts w:ascii="Arial" w:hAnsi="Arial" w:cs="Arial"/>
          <w:sz w:val="24"/>
          <w:szCs w:val="24"/>
        </w:rPr>
        <w:t xml:space="preserve"> appointed, and the scope of the representative’s authorization. </w:t>
      </w:r>
    </w:p>
    <w:p w14:paraId="12EE5433" w14:textId="77777777" w:rsidR="005F79EB" w:rsidRPr="005F79EB" w:rsidRDefault="005F79EB" w:rsidP="005F79EB">
      <w:pPr>
        <w:pStyle w:val="ListParagraph"/>
        <w:rPr>
          <w:rFonts w:ascii="Arial" w:hAnsi="Arial" w:cs="Arial"/>
          <w:sz w:val="24"/>
          <w:szCs w:val="24"/>
        </w:rPr>
      </w:pPr>
    </w:p>
    <w:p w14:paraId="1CF648FD" w14:textId="77777777" w:rsidR="005809DC" w:rsidRDefault="00673AC1" w:rsidP="00673AC1">
      <w:pPr>
        <w:jc w:val="center"/>
        <w:rPr>
          <w:rFonts w:ascii="Arial" w:hAnsi="Arial" w:cs="Arial"/>
          <w:b/>
          <w:sz w:val="24"/>
          <w:szCs w:val="24"/>
        </w:rPr>
      </w:pPr>
      <w:r w:rsidRPr="00370562">
        <w:rPr>
          <w:rFonts w:ascii="Arial" w:hAnsi="Arial" w:cs="Arial"/>
          <w:b/>
          <w:sz w:val="24"/>
          <w:szCs w:val="24"/>
        </w:rPr>
        <w:t xml:space="preserve">ARTICLE 11: </w:t>
      </w:r>
    </w:p>
    <w:p w14:paraId="2F5AD99E" w14:textId="77777777" w:rsidR="00673AC1" w:rsidRDefault="00673AC1" w:rsidP="00673AC1">
      <w:pPr>
        <w:jc w:val="center"/>
        <w:rPr>
          <w:rFonts w:ascii="Arial" w:hAnsi="Arial" w:cs="Arial"/>
          <w:b/>
          <w:sz w:val="24"/>
          <w:szCs w:val="24"/>
        </w:rPr>
      </w:pPr>
      <w:r w:rsidRPr="00370562">
        <w:rPr>
          <w:rFonts w:ascii="Arial" w:hAnsi="Arial" w:cs="Arial"/>
          <w:b/>
          <w:sz w:val="24"/>
          <w:szCs w:val="24"/>
        </w:rPr>
        <w:t>INSURANCE</w:t>
      </w:r>
    </w:p>
    <w:p w14:paraId="4B5B55B8" w14:textId="76E6A067" w:rsidR="00673AC1" w:rsidRPr="00496289" w:rsidRDefault="00496289" w:rsidP="00496289">
      <w:pPr>
        <w:pStyle w:val="BodyText"/>
        <w:widowControl/>
        <w:tabs>
          <w:tab w:val="clear" w:pos="-1440"/>
        </w:tabs>
        <w:spacing w:after="240"/>
        <w:rPr>
          <w:rFonts w:ascii="Arial" w:hAnsi="Arial" w:cs="Arial"/>
        </w:rPr>
      </w:pPr>
      <w:r w:rsidRPr="00496289">
        <w:rPr>
          <w:rFonts w:ascii="Arial" w:hAnsi="Arial" w:cs="Arial"/>
        </w:rPr>
        <w:t xml:space="preserve">The Board of Directors </w:t>
      </w:r>
      <w:r w:rsidR="00AE50F6">
        <w:rPr>
          <w:rFonts w:ascii="Arial" w:hAnsi="Arial" w:cs="Arial"/>
        </w:rPr>
        <w:t>shall</w:t>
      </w:r>
      <w:r w:rsidRPr="00496289">
        <w:rPr>
          <w:rFonts w:ascii="Arial" w:hAnsi="Arial" w:cs="Arial"/>
        </w:rPr>
        <w:t xml:space="preserve"> adopt a resolution authorizing the purchase and maintenance of insurance on behalf of any agent of the Corporation (including a Directo</w:t>
      </w:r>
      <w:r w:rsidR="005F79EB">
        <w:rPr>
          <w:rFonts w:ascii="Arial" w:hAnsi="Arial" w:cs="Arial"/>
        </w:rPr>
        <w:t xml:space="preserve">rs and </w:t>
      </w:r>
      <w:r w:rsidRPr="00496289">
        <w:rPr>
          <w:rFonts w:ascii="Arial" w:hAnsi="Arial" w:cs="Arial"/>
        </w:rPr>
        <w:t>officer</w:t>
      </w:r>
      <w:r w:rsidR="005F79EB">
        <w:rPr>
          <w:rFonts w:ascii="Arial" w:hAnsi="Arial" w:cs="Arial"/>
        </w:rPr>
        <w:t>s</w:t>
      </w:r>
      <w:r w:rsidRPr="00496289">
        <w:rPr>
          <w:rFonts w:ascii="Arial" w:hAnsi="Arial" w:cs="Arial"/>
        </w:rPr>
        <w:t>, employee or other agent of the Corporation) against any liability other than for violating provisions of law relating to self</w:t>
      </w:r>
      <w:r w:rsidRPr="00496289">
        <w:rPr>
          <w:rFonts w:ascii="Arial" w:hAnsi="Arial" w:cs="Arial"/>
        </w:rPr>
        <w:noBreakHyphen/>
        <w:t>dealing (Section 5233 of the California Nonprofit</w:t>
      </w:r>
      <w:r>
        <w:rPr>
          <w:rFonts w:ascii="Arial" w:hAnsi="Arial" w:cs="Arial"/>
        </w:rPr>
        <w:t xml:space="preserve"> </w:t>
      </w:r>
      <w:r w:rsidRPr="00496289">
        <w:rPr>
          <w:rFonts w:ascii="Arial" w:hAnsi="Arial" w:cs="Arial"/>
        </w:rPr>
        <w:t xml:space="preserve">Corporation Law) asserted against or incurred by the agent in such capacity or arising out </w:t>
      </w:r>
      <w:r w:rsidRPr="00496289">
        <w:rPr>
          <w:rFonts w:ascii="Arial" w:hAnsi="Arial" w:cs="Arial"/>
        </w:rPr>
        <w:lastRenderedPageBreak/>
        <w:t>of the agent's status as such, whether or not the Corporation would have the power to indemnify the agent against such liability under the provisions of Section 5238 of the California Nonprofit Corporation Law.</w:t>
      </w:r>
    </w:p>
    <w:p w14:paraId="05F9FBE6" w14:textId="77777777" w:rsidR="005C31A2" w:rsidRDefault="005C31A2" w:rsidP="00673AC1">
      <w:pPr>
        <w:jc w:val="center"/>
        <w:rPr>
          <w:rFonts w:ascii="Arial" w:hAnsi="Arial" w:cs="Arial"/>
          <w:b/>
          <w:sz w:val="24"/>
          <w:szCs w:val="24"/>
        </w:rPr>
      </w:pPr>
    </w:p>
    <w:p w14:paraId="09F44D16" w14:textId="4714D9F2" w:rsidR="00496289" w:rsidRDefault="00673AC1" w:rsidP="00673AC1">
      <w:pPr>
        <w:jc w:val="center"/>
        <w:rPr>
          <w:rFonts w:ascii="Arial" w:hAnsi="Arial" w:cs="Arial"/>
          <w:b/>
          <w:sz w:val="24"/>
          <w:szCs w:val="24"/>
        </w:rPr>
      </w:pPr>
      <w:r w:rsidRPr="00370562">
        <w:rPr>
          <w:rFonts w:ascii="Arial" w:hAnsi="Arial" w:cs="Arial"/>
          <w:b/>
          <w:sz w:val="24"/>
          <w:szCs w:val="24"/>
        </w:rPr>
        <w:t xml:space="preserve">ARTICLE 12: </w:t>
      </w:r>
    </w:p>
    <w:p w14:paraId="7C3E0547" w14:textId="77777777" w:rsidR="00673AC1" w:rsidRDefault="00673AC1" w:rsidP="00673AC1">
      <w:pPr>
        <w:jc w:val="center"/>
        <w:rPr>
          <w:rFonts w:ascii="Arial" w:hAnsi="Arial" w:cs="Arial"/>
          <w:b/>
          <w:sz w:val="24"/>
          <w:szCs w:val="24"/>
        </w:rPr>
      </w:pPr>
      <w:r w:rsidRPr="00370562">
        <w:rPr>
          <w:rFonts w:ascii="Arial" w:hAnsi="Arial" w:cs="Arial"/>
          <w:b/>
          <w:sz w:val="24"/>
          <w:szCs w:val="24"/>
        </w:rPr>
        <w:t>AMENDMENT OF BYLAWS</w:t>
      </w:r>
    </w:p>
    <w:p w14:paraId="725D6F26" w14:textId="77777777" w:rsidR="00496289" w:rsidRPr="00496289" w:rsidRDefault="00496289" w:rsidP="00496289">
      <w:pPr>
        <w:spacing w:after="240"/>
        <w:jc w:val="both"/>
        <w:rPr>
          <w:rFonts w:ascii="Arial" w:hAnsi="Arial" w:cs="Arial"/>
          <w:sz w:val="24"/>
        </w:rPr>
      </w:pPr>
      <w:r w:rsidRPr="0057408C">
        <w:rPr>
          <w:rFonts w:ascii="Arial" w:hAnsi="Arial" w:cs="Arial"/>
          <w:sz w:val="24"/>
        </w:rPr>
        <w:t>Subject to any provision of law applicable to the amendment of Bylaws of public benefit nonprofit corporations, these Bylaws, or any of them, may be altered, amended, or repealed and new Bylaws adopted as follows:</w:t>
      </w:r>
    </w:p>
    <w:p w14:paraId="057DF67A" w14:textId="77777777" w:rsidR="00496289" w:rsidRPr="00496289" w:rsidRDefault="00496289" w:rsidP="00496289">
      <w:pPr>
        <w:numPr>
          <w:ilvl w:val="0"/>
          <w:numId w:val="22"/>
        </w:numPr>
        <w:tabs>
          <w:tab w:val="clear" w:pos="360"/>
          <w:tab w:val="num" w:pos="720"/>
        </w:tabs>
        <w:autoSpaceDE w:val="0"/>
        <w:autoSpaceDN w:val="0"/>
        <w:adjustRightInd w:val="0"/>
        <w:spacing w:after="240" w:line="240" w:lineRule="auto"/>
        <w:jc w:val="both"/>
        <w:rPr>
          <w:rFonts w:ascii="Arial" w:hAnsi="Arial" w:cs="Arial"/>
          <w:sz w:val="24"/>
        </w:rPr>
      </w:pPr>
      <w:r w:rsidRPr="00496289">
        <w:rPr>
          <w:rFonts w:ascii="Arial" w:hAnsi="Arial" w:cs="Arial"/>
          <w:sz w:val="24"/>
        </w:rPr>
        <w:t>Subject to the power of members, if any, to change or repeal these Bylaws under Section 5150 of the Corporations Code, by approval of the Board of Directors unless the Bylaw  amendment would materially and adversely affect the rights of members, if any, as to voting or transfer, provided, however, if this Corporation has admitted any members, then a Bylaw specifying or changing the fixed number of directors of the Corporation, the maximum or minimum number of directors, or changing from a fixed to variable board or vice versa, may not be adopted, amended, or repealed except as provided in Paragraph B of this SECTION; or</w:t>
      </w:r>
    </w:p>
    <w:p w14:paraId="4C654890" w14:textId="77777777" w:rsidR="00673AC1" w:rsidRPr="0057408C" w:rsidRDefault="00496289" w:rsidP="00496289">
      <w:pPr>
        <w:numPr>
          <w:ilvl w:val="0"/>
          <w:numId w:val="22"/>
        </w:numPr>
        <w:tabs>
          <w:tab w:val="clear" w:pos="360"/>
          <w:tab w:val="num" w:pos="720"/>
        </w:tabs>
        <w:autoSpaceDE w:val="0"/>
        <w:autoSpaceDN w:val="0"/>
        <w:adjustRightInd w:val="0"/>
        <w:spacing w:after="240" w:line="240" w:lineRule="auto"/>
        <w:jc w:val="both"/>
        <w:rPr>
          <w:rFonts w:ascii="Arial" w:hAnsi="Arial" w:cs="Arial"/>
          <w:sz w:val="24"/>
        </w:rPr>
      </w:pPr>
      <w:r w:rsidRPr="0057408C">
        <w:rPr>
          <w:rFonts w:ascii="Arial" w:hAnsi="Arial" w:cs="Arial"/>
          <w:sz w:val="24"/>
        </w:rPr>
        <w:t>By approval of the majority action of the sitting Board of Directors</w:t>
      </w:r>
      <w:r w:rsidR="00F41319" w:rsidRPr="0057408C">
        <w:rPr>
          <w:rFonts w:ascii="Arial" w:hAnsi="Arial" w:cs="Arial"/>
          <w:sz w:val="24"/>
        </w:rPr>
        <w:t>.</w:t>
      </w:r>
    </w:p>
    <w:p w14:paraId="649D9686" w14:textId="2AC71AE4" w:rsidR="00A837F0" w:rsidRDefault="00673AC1" w:rsidP="00673AC1">
      <w:pPr>
        <w:jc w:val="center"/>
        <w:rPr>
          <w:rFonts w:ascii="Arial" w:hAnsi="Arial" w:cs="Arial"/>
          <w:b/>
          <w:sz w:val="24"/>
          <w:szCs w:val="24"/>
        </w:rPr>
      </w:pPr>
      <w:r w:rsidRPr="00370562">
        <w:rPr>
          <w:rFonts w:ascii="Arial" w:hAnsi="Arial" w:cs="Arial"/>
          <w:b/>
          <w:sz w:val="24"/>
          <w:szCs w:val="24"/>
        </w:rPr>
        <w:t>ARTICLE 1</w:t>
      </w:r>
      <w:r w:rsidR="00496289">
        <w:rPr>
          <w:rFonts w:ascii="Arial" w:hAnsi="Arial" w:cs="Arial"/>
          <w:b/>
          <w:sz w:val="24"/>
          <w:szCs w:val="24"/>
        </w:rPr>
        <w:t>3</w:t>
      </w:r>
      <w:r w:rsidRPr="00370562">
        <w:rPr>
          <w:rFonts w:ascii="Arial" w:hAnsi="Arial" w:cs="Arial"/>
          <w:b/>
          <w:sz w:val="24"/>
          <w:szCs w:val="24"/>
        </w:rPr>
        <w:t xml:space="preserve">: </w:t>
      </w:r>
    </w:p>
    <w:p w14:paraId="260CA7D9" w14:textId="4F0F7519" w:rsidR="005C31A2" w:rsidRDefault="005C31A2" w:rsidP="00673AC1">
      <w:pPr>
        <w:jc w:val="center"/>
        <w:rPr>
          <w:rFonts w:ascii="Arial" w:hAnsi="Arial" w:cs="Arial"/>
          <w:b/>
          <w:sz w:val="24"/>
          <w:szCs w:val="24"/>
        </w:rPr>
      </w:pPr>
      <w:r>
        <w:rPr>
          <w:rFonts w:ascii="Arial" w:hAnsi="Arial" w:cs="Arial"/>
          <w:b/>
          <w:sz w:val="24"/>
          <w:szCs w:val="24"/>
        </w:rPr>
        <w:t>FISCAL YEAR</w:t>
      </w:r>
    </w:p>
    <w:p w14:paraId="571AA552" w14:textId="2FBB5090" w:rsidR="005C31A2" w:rsidRPr="005C31A2" w:rsidRDefault="005C31A2" w:rsidP="005C31A2">
      <w:pPr>
        <w:jc w:val="both"/>
        <w:rPr>
          <w:rFonts w:ascii="Arial" w:hAnsi="Arial" w:cs="Arial"/>
          <w:bCs/>
          <w:sz w:val="24"/>
          <w:szCs w:val="24"/>
        </w:rPr>
      </w:pPr>
      <w:r>
        <w:rPr>
          <w:rFonts w:ascii="Arial" w:hAnsi="Arial" w:cs="Arial"/>
          <w:bCs/>
          <w:sz w:val="24"/>
          <w:szCs w:val="24"/>
        </w:rPr>
        <w:t>The fiscal year of the DMIA shall be December 1</w:t>
      </w:r>
      <w:r w:rsidRPr="005C31A2">
        <w:rPr>
          <w:rFonts w:ascii="Arial" w:hAnsi="Arial" w:cs="Arial"/>
          <w:bCs/>
          <w:sz w:val="24"/>
          <w:szCs w:val="24"/>
          <w:vertAlign w:val="superscript"/>
        </w:rPr>
        <w:t>st</w:t>
      </w:r>
      <w:r>
        <w:rPr>
          <w:rFonts w:ascii="Arial" w:hAnsi="Arial" w:cs="Arial"/>
          <w:bCs/>
          <w:sz w:val="24"/>
          <w:szCs w:val="24"/>
        </w:rPr>
        <w:t xml:space="preserve"> through November 30</w:t>
      </w:r>
      <w:r w:rsidRPr="005C31A2">
        <w:rPr>
          <w:rFonts w:ascii="Arial" w:hAnsi="Arial" w:cs="Arial"/>
          <w:bCs/>
          <w:sz w:val="24"/>
          <w:szCs w:val="24"/>
          <w:vertAlign w:val="superscript"/>
        </w:rPr>
        <w:t>th</w:t>
      </w:r>
      <w:r>
        <w:rPr>
          <w:rFonts w:ascii="Arial" w:hAnsi="Arial" w:cs="Arial"/>
          <w:bCs/>
          <w:sz w:val="24"/>
          <w:szCs w:val="24"/>
        </w:rPr>
        <w:t xml:space="preserve"> of each calendar year. This fiscal year is set to align when the transfer of city and County assessments are transferred to the DMIA annually. </w:t>
      </w:r>
    </w:p>
    <w:p w14:paraId="373F0979" w14:textId="7059371E" w:rsidR="005C31A2" w:rsidRDefault="005C31A2" w:rsidP="00673AC1">
      <w:pPr>
        <w:jc w:val="center"/>
        <w:rPr>
          <w:rFonts w:ascii="Arial" w:hAnsi="Arial" w:cs="Arial"/>
          <w:b/>
          <w:sz w:val="24"/>
          <w:szCs w:val="24"/>
        </w:rPr>
      </w:pPr>
      <w:r>
        <w:rPr>
          <w:rFonts w:ascii="Arial" w:hAnsi="Arial" w:cs="Arial"/>
          <w:b/>
          <w:sz w:val="24"/>
          <w:szCs w:val="24"/>
        </w:rPr>
        <w:t>ARTICLE 14</w:t>
      </w:r>
    </w:p>
    <w:p w14:paraId="0CA48732" w14:textId="77777777" w:rsidR="000417F2" w:rsidRDefault="00673AC1" w:rsidP="00673AC1">
      <w:pPr>
        <w:jc w:val="center"/>
        <w:rPr>
          <w:rFonts w:ascii="Arial" w:hAnsi="Arial" w:cs="Arial"/>
          <w:b/>
          <w:sz w:val="24"/>
          <w:szCs w:val="24"/>
        </w:rPr>
      </w:pPr>
      <w:r w:rsidRPr="00370562">
        <w:rPr>
          <w:rFonts w:ascii="Arial" w:hAnsi="Arial" w:cs="Arial"/>
          <w:b/>
          <w:sz w:val="24"/>
          <w:szCs w:val="24"/>
        </w:rPr>
        <w:t xml:space="preserve">PROHIBITED TRANSACTIONS </w:t>
      </w:r>
    </w:p>
    <w:p w14:paraId="1EE34DF3" w14:textId="77777777" w:rsidR="00A837F0" w:rsidRPr="00A837F0" w:rsidRDefault="00A837F0" w:rsidP="00A837F0">
      <w:pPr>
        <w:pStyle w:val="ArticleL2"/>
        <w:keepNext/>
        <w:numPr>
          <w:ilvl w:val="0"/>
          <w:numId w:val="0"/>
        </w:numPr>
        <w:ind w:left="90"/>
        <w:jc w:val="both"/>
        <w:rPr>
          <w:rFonts w:ascii="Arial" w:hAnsi="Arial" w:cs="Arial"/>
        </w:rPr>
      </w:pPr>
      <w:bookmarkStart w:id="0" w:name="_Toc128898097"/>
      <w:r>
        <w:rPr>
          <w:rFonts w:ascii="Arial" w:hAnsi="Arial" w:cs="Arial"/>
          <w:b/>
        </w:rPr>
        <w:t xml:space="preserve">Section 1.  </w:t>
      </w:r>
      <w:r w:rsidRPr="00A837F0">
        <w:rPr>
          <w:rFonts w:ascii="Arial" w:hAnsi="Arial" w:cs="Arial"/>
          <w:b/>
        </w:rPr>
        <w:t>Loans.</w:t>
      </w:r>
      <w:bookmarkEnd w:id="0"/>
    </w:p>
    <w:p w14:paraId="11323361" w14:textId="77777777" w:rsidR="00A837F0" w:rsidRPr="00A837F0" w:rsidRDefault="00A837F0" w:rsidP="00A837F0">
      <w:pPr>
        <w:pStyle w:val="ArticleL2"/>
        <w:numPr>
          <w:ilvl w:val="0"/>
          <w:numId w:val="0"/>
        </w:numPr>
        <w:jc w:val="both"/>
        <w:rPr>
          <w:rFonts w:ascii="Arial" w:hAnsi="Arial" w:cs="Arial"/>
        </w:rPr>
      </w:pPr>
      <w:r w:rsidRPr="0057408C">
        <w:rPr>
          <w:rFonts w:ascii="Arial" w:hAnsi="Arial" w:cs="Arial"/>
        </w:rPr>
        <w:t>Except as permitted by Section 5236 of the Code, the Corporation shall not make any loan of money or property to, or guarantee the obligation of, any Director or officer;</w:t>
      </w:r>
      <w:r w:rsidRPr="00A837F0">
        <w:rPr>
          <w:rFonts w:ascii="Arial" w:hAnsi="Arial" w:cs="Arial"/>
        </w:rPr>
        <w:t xml:space="preserve"> </w:t>
      </w:r>
      <w:r w:rsidRPr="00A837F0">
        <w:rPr>
          <w:rFonts w:ascii="Arial" w:hAnsi="Arial" w:cs="Arial"/>
          <w:i/>
        </w:rPr>
        <w:t>provided,</w:t>
      </w:r>
      <w:r w:rsidRPr="00A837F0">
        <w:rPr>
          <w:rFonts w:ascii="Arial" w:hAnsi="Arial" w:cs="Arial"/>
        </w:rPr>
        <w:t xml:space="preserve"> </w:t>
      </w:r>
      <w:r w:rsidRPr="00A837F0">
        <w:rPr>
          <w:rFonts w:ascii="Arial" w:hAnsi="Arial" w:cs="Arial"/>
          <w:i/>
        </w:rPr>
        <w:t>however</w:t>
      </w:r>
      <w:r w:rsidRPr="00A837F0">
        <w:rPr>
          <w:rFonts w:ascii="Arial" w:hAnsi="Arial" w:cs="Arial"/>
        </w:rPr>
        <w:t>, that the Corporation may advance money to a Director or officer of the Corporation or any subsidiary for expenses reasonably anticipated to be incurred in performance of the duties of such officer or Director so long as such individual would be entitled to be reimbursed for such expenses absent that advance.</w:t>
      </w:r>
      <w:bookmarkStart w:id="1" w:name="_Toc128898098"/>
    </w:p>
    <w:p w14:paraId="4DE9CA62" w14:textId="77777777" w:rsidR="00A837F0" w:rsidRPr="00A837F0" w:rsidRDefault="00A837F0" w:rsidP="00A837F0">
      <w:pPr>
        <w:pStyle w:val="ArticleL2"/>
        <w:numPr>
          <w:ilvl w:val="0"/>
          <w:numId w:val="0"/>
        </w:numPr>
        <w:ind w:left="90"/>
        <w:jc w:val="both"/>
        <w:rPr>
          <w:rFonts w:ascii="Arial" w:hAnsi="Arial" w:cs="Arial"/>
          <w:b/>
        </w:rPr>
      </w:pPr>
      <w:r>
        <w:rPr>
          <w:rFonts w:ascii="Arial" w:hAnsi="Arial" w:cs="Arial"/>
          <w:b/>
        </w:rPr>
        <w:t xml:space="preserve">Section 2.  </w:t>
      </w:r>
      <w:r w:rsidRPr="00A837F0">
        <w:rPr>
          <w:rFonts w:ascii="Arial" w:hAnsi="Arial" w:cs="Arial"/>
          <w:b/>
        </w:rPr>
        <w:t>Self-Dealing Transactions.</w:t>
      </w:r>
      <w:bookmarkEnd w:id="1"/>
    </w:p>
    <w:p w14:paraId="1D05E9A5" w14:textId="13F1FEF4" w:rsidR="00A837F0" w:rsidRPr="00A837F0" w:rsidRDefault="00A837F0" w:rsidP="00A837F0">
      <w:pPr>
        <w:spacing w:after="240"/>
        <w:rPr>
          <w:rFonts w:ascii="Arial" w:hAnsi="Arial" w:cs="Arial"/>
          <w:sz w:val="24"/>
        </w:rPr>
      </w:pPr>
      <w:r w:rsidRPr="00A837F0">
        <w:rPr>
          <w:rFonts w:ascii="Arial" w:hAnsi="Arial" w:cs="Arial"/>
          <w:sz w:val="24"/>
        </w:rPr>
        <w:t>Except as provided in S</w:t>
      </w:r>
      <w:r>
        <w:rPr>
          <w:rFonts w:ascii="Arial" w:hAnsi="Arial" w:cs="Arial"/>
          <w:sz w:val="24"/>
        </w:rPr>
        <w:t xml:space="preserve">ection </w:t>
      </w:r>
      <w:r w:rsidRPr="00A837F0">
        <w:rPr>
          <w:rFonts w:ascii="Arial" w:hAnsi="Arial" w:cs="Arial"/>
          <w:sz w:val="24"/>
        </w:rPr>
        <w:t xml:space="preserve">3, below, the Board shall not approve or permit the Corporation to engage in any self-dealing transaction.  A self-dealing transaction is a </w:t>
      </w:r>
      <w:r w:rsidRPr="00A837F0">
        <w:rPr>
          <w:rFonts w:ascii="Arial" w:hAnsi="Arial" w:cs="Arial"/>
          <w:sz w:val="24"/>
        </w:rPr>
        <w:lastRenderedPageBreak/>
        <w:t xml:space="preserve">transaction to which the Corporation is a party and in which one or more of its Directors has a material financial interest, unless the transaction is described in Section 5233(b) of the </w:t>
      </w:r>
      <w:r>
        <w:rPr>
          <w:rFonts w:ascii="Arial" w:hAnsi="Arial" w:cs="Arial"/>
          <w:sz w:val="24"/>
        </w:rPr>
        <w:t xml:space="preserve">California Corporations </w:t>
      </w:r>
      <w:r w:rsidRPr="00A837F0">
        <w:rPr>
          <w:rFonts w:ascii="Arial" w:hAnsi="Arial" w:cs="Arial"/>
          <w:sz w:val="24"/>
        </w:rPr>
        <w:t>Code.</w:t>
      </w:r>
      <w:bookmarkStart w:id="2" w:name="_Toc128898099"/>
      <w:r w:rsidR="00C55348">
        <w:rPr>
          <w:rFonts w:ascii="Arial" w:hAnsi="Arial" w:cs="Arial"/>
          <w:sz w:val="24"/>
        </w:rPr>
        <w:t xml:space="preserve">  Any Board member who provides a service or product to the Board must recuse themselves from discussion as well as moving, seconding or voting on that particular issue in which they may have a financial interest. </w:t>
      </w:r>
    </w:p>
    <w:p w14:paraId="06E122D5" w14:textId="77777777" w:rsidR="00A837F0" w:rsidRPr="00A837F0" w:rsidRDefault="00A837F0" w:rsidP="00A837F0">
      <w:pPr>
        <w:autoSpaceDE w:val="0"/>
        <w:autoSpaceDN w:val="0"/>
        <w:adjustRightInd w:val="0"/>
        <w:spacing w:after="240" w:line="240" w:lineRule="auto"/>
        <w:ind w:left="90"/>
        <w:rPr>
          <w:rFonts w:ascii="Arial" w:hAnsi="Arial" w:cs="Arial"/>
          <w:sz w:val="24"/>
        </w:rPr>
      </w:pPr>
      <w:r>
        <w:rPr>
          <w:rFonts w:ascii="Arial" w:hAnsi="Arial" w:cs="Arial"/>
          <w:b/>
          <w:sz w:val="24"/>
        </w:rPr>
        <w:t xml:space="preserve">Section 3.  </w:t>
      </w:r>
      <w:r w:rsidRPr="00A837F0">
        <w:rPr>
          <w:rFonts w:ascii="Arial" w:hAnsi="Arial" w:cs="Arial"/>
          <w:b/>
          <w:sz w:val="24"/>
        </w:rPr>
        <w:t>Approval.</w:t>
      </w:r>
      <w:bookmarkEnd w:id="2"/>
    </w:p>
    <w:p w14:paraId="0601E839" w14:textId="77777777" w:rsidR="00A837F0" w:rsidRDefault="00A837F0" w:rsidP="00A837F0">
      <w:pPr>
        <w:spacing w:after="240"/>
        <w:rPr>
          <w:rFonts w:ascii="Arial" w:hAnsi="Arial" w:cs="Arial"/>
          <w:sz w:val="24"/>
        </w:rPr>
      </w:pPr>
      <w:r w:rsidRPr="00A837F0">
        <w:rPr>
          <w:rFonts w:ascii="Arial" w:hAnsi="Arial" w:cs="Arial"/>
          <w:sz w:val="24"/>
        </w:rPr>
        <w:t>This Corporation may engage in a self-dealing transaction if the transaction is approved by a court or by the Attorney General.  This Corporation also may engage in a self-dealing transaction if the Board determines, before the transaction, that (1) the Corporation is entering into the transaction for its own benefit; (2) the transaction is fair and reasonable to the Corporation at the time; and (3) after reasonable investigation, the Board determines that it could not have obtained a more advantageous arrangement with reasonable effort under the circumstances.  Such determinations must be made by the Board in good faith, with knowledge of the material facts concerning the transaction and the interest of the Director or Directors in the transaction, and by a vote of a majority of the Directors then in office, without counting the vote of the interested Director or Directors.</w:t>
      </w:r>
    </w:p>
    <w:p w14:paraId="53DA54C7" w14:textId="7D86E520" w:rsidR="002706BD" w:rsidRPr="00FA206F" w:rsidRDefault="002706BD" w:rsidP="002706BD">
      <w:pPr>
        <w:jc w:val="center"/>
        <w:rPr>
          <w:rFonts w:ascii="Arial" w:hAnsi="Arial" w:cs="Arial"/>
          <w:b/>
          <w:bCs/>
          <w:sz w:val="24"/>
          <w:szCs w:val="24"/>
        </w:rPr>
      </w:pPr>
      <w:r w:rsidRPr="00FA206F">
        <w:rPr>
          <w:rFonts w:ascii="Arial" w:hAnsi="Arial" w:cs="Arial"/>
          <w:b/>
          <w:sz w:val="24"/>
        </w:rPr>
        <w:t>ARTICLE 15</w:t>
      </w:r>
      <w:r w:rsidRPr="00FA206F">
        <w:rPr>
          <w:rFonts w:ascii="Arial" w:hAnsi="Arial" w:cs="Arial"/>
          <w:b/>
          <w:sz w:val="24"/>
        </w:rPr>
        <w:br/>
      </w:r>
      <w:r w:rsidRPr="00FA206F">
        <w:rPr>
          <w:rFonts w:ascii="Arial" w:hAnsi="Arial" w:cs="Arial"/>
          <w:b/>
          <w:bCs/>
          <w:sz w:val="24"/>
          <w:szCs w:val="24"/>
        </w:rPr>
        <w:t>CONFLICT OF INTEREST</w:t>
      </w:r>
    </w:p>
    <w:p w14:paraId="79F34209" w14:textId="77777777" w:rsidR="002706BD" w:rsidRPr="00FA206F" w:rsidRDefault="002706BD" w:rsidP="002706BD">
      <w:pPr>
        <w:jc w:val="center"/>
        <w:rPr>
          <w:rFonts w:ascii="Arial" w:hAnsi="Arial" w:cs="Arial"/>
          <w:b/>
          <w:bCs/>
          <w:sz w:val="24"/>
          <w:szCs w:val="24"/>
        </w:rPr>
      </w:pPr>
      <w:r w:rsidRPr="00FA206F">
        <w:rPr>
          <w:rFonts w:ascii="Arial" w:hAnsi="Arial" w:cs="Arial"/>
          <w:b/>
          <w:bCs/>
          <w:sz w:val="24"/>
          <w:szCs w:val="24"/>
        </w:rPr>
        <w:t>AND COMPENSATION APPROVAL POLICIES</w:t>
      </w:r>
    </w:p>
    <w:p w14:paraId="04395B1E" w14:textId="77777777" w:rsidR="002706BD" w:rsidRPr="00FA206F" w:rsidRDefault="002706BD" w:rsidP="002706BD">
      <w:pPr>
        <w:jc w:val="both"/>
        <w:rPr>
          <w:rFonts w:ascii="Arial" w:hAnsi="Arial" w:cs="Arial"/>
          <w:b/>
          <w:bCs/>
          <w:sz w:val="24"/>
          <w:szCs w:val="24"/>
        </w:rPr>
      </w:pPr>
      <w:r w:rsidRPr="00FA206F">
        <w:rPr>
          <w:rFonts w:ascii="Arial" w:hAnsi="Arial" w:cs="Arial"/>
          <w:b/>
          <w:bCs/>
          <w:sz w:val="24"/>
          <w:szCs w:val="24"/>
        </w:rPr>
        <w:t>Section 1.</w:t>
      </w:r>
      <w:r w:rsidRPr="00FA206F">
        <w:rPr>
          <w:rFonts w:ascii="Arial" w:hAnsi="Arial" w:cs="Arial"/>
          <w:b/>
          <w:bCs/>
          <w:sz w:val="24"/>
          <w:szCs w:val="24"/>
        </w:rPr>
        <w:tab/>
        <w:t>Purpose of Conflict-of-Interest Policy</w:t>
      </w:r>
    </w:p>
    <w:p w14:paraId="27694D84" w14:textId="77777777" w:rsidR="002706BD" w:rsidRPr="00FA206F" w:rsidRDefault="002706BD" w:rsidP="002706BD">
      <w:pPr>
        <w:jc w:val="both"/>
        <w:rPr>
          <w:rFonts w:ascii="Arial" w:hAnsi="Arial" w:cs="Arial"/>
          <w:sz w:val="24"/>
          <w:szCs w:val="24"/>
        </w:rPr>
      </w:pPr>
      <w:r w:rsidRPr="00FA206F">
        <w:rPr>
          <w:rFonts w:ascii="Arial" w:hAnsi="Arial" w:cs="Arial"/>
          <w:sz w:val="24"/>
          <w:szCs w:val="24"/>
        </w:rPr>
        <w:t>The purpose of this conflict of interest policy is to protect this tax-exempt Corporation’s interest when it is contemplating entering into a transaction or arrangement that might benefit the private interest of an officer or Director of the Corporation or any "disqualified person" as defined in Section 4958(f)(1) of the Internal Revenue Code and as amplified by Section 53.4958-3 of the IRS Regulations and which might result in a possible "excess benefit transaction" as defined in Section 4958(c)(1)(A) of the Internal Revenue Code and as amplified by Section 53.4958 of the IRS Regulations.  This policy is intended to supplement but not replace any applicable state and federal laws governing conflict of interest applicable to nonprofit and charitable organizations.</w:t>
      </w:r>
    </w:p>
    <w:p w14:paraId="4EB94353" w14:textId="77777777" w:rsidR="002706BD" w:rsidRPr="00FA206F" w:rsidRDefault="002706BD" w:rsidP="002706BD">
      <w:pPr>
        <w:jc w:val="both"/>
        <w:rPr>
          <w:rFonts w:ascii="Arial" w:hAnsi="Arial" w:cs="Arial"/>
          <w:b/>
          <w:bCs/>
          <w:sz w:val="24"/>
          <w:szCs w:val="24"/>
        </w:rPr>
      </w:pPr>
      <w:r w:rsidRPr="00FA206F">
        <w:rPr>
          <w:rFonts w:ascii="Arial" w:hAnsi="Arial" w:cs="Arial"/>
          <w:b/>
          <w:bCs/>
          <w:sz w:val="24"/>
          <w:szCs w:val="24"/>
        </w:rPr>
        <w:t>Section 2.</w:t>
      </w:r>
      <w:r w:rsidRPr="00FA206F">
        <w:rPr>
          <w:rFonts w:ascii="Arial" w:hAnsi="Arial" w:cs="Arial"/>
          <w:b/>
          <w:bCs/>
          <w:sz w:val="24"/>
          <w:szCs w:val="24"/>
        </w:rPr>
        <w:tab/>
        <w:t>Definitions</w:t>
      </w:r>
    </w:p>
    <w:p w14:paraId="45CC1177" w14:textId="77777777" w:rsidR="002706BD" w:rsidRPr="00FA206F" w:rsidRDefault="002706BD" w:rsidP="002706BD">
      <w:pPr>
        <w:pStyle w:val="ListParagraph"/>
        <w:numPr>
          <w:ilvl w:val="0"/>
          <w:numId w:val="25"/>
        </w:numPr>
        <w:spacing w:after="0" w:line="240" w:lineRule="auto"/>
        <w:ind w:hanging="720"/>
        <w:jc w:val="both"/>
        <w:rPr>
          <w:rFonts w:ascii="Arial" w:hAnsi="Arial" w:cs="Arial"/>
          <w:sz w:val="24"/>
          <w:szCs w:val="24"/>
        </w:rPr>
      </w:pPr>
      <w:r w:rsidRPr="00FA206F">
        <w:rPr>
          <w:rFonts w:ascii="Arial" w:hAnsi="Arial" w:cs="Arial"/>
          <w:sz w:val="24"/>
          <w:szCs w:val="24"/>
        </w:rPr>
        <w:t>Interested Person. Any Director, principal officer, member of a committee with governing Board delegated powers, or any other person who is a "disqualified person" as defined in Section 4958(f)(1) of the Internal Revenue Code and as amplified by Section 53.4958-3 of the IRS Regulations, who has a direct or indirect financial interest, as defined below, is an interested person.</w:t>
      </w:r>
    </w:p>
    <w:p w14:paraId="40C6D76D" w14:textId="77777777" w:rsidR="002706BD" w:rsidRPr="00FA206F" w:rsidRDefault="002706BD" w:rsidP="002706BD">
      <w:pPr>
        <w:pStyle w:val="ListParagraph"/>
        <w:jc w:val="both"/>
        <w:rPr>
          <w:rFonts w:ascii="Arial" w:hAnsi="Arial" w:cs="Arial"/>
          <w:sz w:val="24"/>
          <w:szCs w:val="24"/>
        </w:rPr>
      </w:pPr>
    </w:p>
    <w:p w14:paraId="2743383B" w14:textId="77777777" w:rsidR="002706BD" w:rsidRPr="00FA206F" w:rsidRDefault="002706BD" w:rsidP="002706BD">
      <w:pPr>
        <w:pStyle w:val="ListParagraph"/>
        <w:numPr>
          <w:ilvl w:val="0"/>
          <w:numId w:val="25"/>
        </w:numPr>
        <w:spacing w:after="0" w:line="240" w:lineRule="auto"/>
        <w:ind w:hanging="720"/>
        <w:jc w:val="both"/>
        <w:rPr>
          <w:rFonts w:ascii="Arial" w:hAnsi="Arial" w:cs="Arial"/>
          <w:sz w:val="24"/>
          <w:szCs w:val="24"/>
        </w:rPr>
      </w:pPr>
      <w:r w:rsidRPr="00FA206F">
        <w:rPr>
          <w:rFonts w:ascii="Arial" w:hAnsi="Arial" w:cs="Arial"/>
          <w:sz w:val="24"/>
          <w:szCs w:val="24"/>
        </w:rPr>
        <w:lastRenderedPageBreak/>
        <w:t>Financial Interest. A Director has a financial interest if the person has, directly or indirectly, through business, investment, or family:</w:t>
      </w:r>
    </w:p>
    <w:p w14:paraId="1361B50E" w14:textId="77777777" w:rsidR="002706BD" w:rsidRDefault="002706BD" w:rsidP="002706BD">
      <w:pPr>
        <w:pStyle w:val="ListParagraph"/>
        <w:spacing w:after="0" w:line="240" w:lineRule="auto"/>
        <w:ind w:left="1440"/>
        <w:jc w:val="both"/>
        <w:rPr>
          <w:rFonts w:ascii="Arial" w:hAnsi="Arial" w:cs="Arial"/>
          <w:sz w:val="24"/>
          <w:szCs w:val="24"/>
        </w:rPr>
      </w:pPr>
    </w:p>
    <w:p w14:paraId="64582B61" w14:textId="3B10ED05" w:rsidR="002706BD" w:rsidRPr="00FA206F" w:rsidRDefault="002706BD" w:rsidP="002706BD">
      <w:pPr>
        <w:pStyle w:val="ListParagraph"/>
        <w:numPr>
          <w:ilvl w:val="0"/>
          <w:numId w:val="26"/>
        </w:numPr>
        <w:spacing w:after="0" w:line="240" w:lineRule="auto"/>
        <w:ind w:left="1440" w:hanging="720"/>
        <w:jc w:val="both"/>
        <w:rPr>
          <w:rFonts w:ascii="Arial" w:hAnsi="Arial" w:cs="Arial"/>
          <w:sz w:val="24"/>
          <w:szCs w:val="24"/>
        </w:rPr>
      </w:pPr>
      <w:r w:rsidRPr="00FA206F">
        <w:rPr>
          <w:rFonts w:ascii="Arial" w:hAnsi="Arial" w:cs="Arial"/>
          <w:sz w:val="24"/>
          <w:szCs w:val="24"/>
        </w:rPr>
        <w:t>an ownership or investment interest in any entity with which the Corporation has a transaction or arrangement, or</w:t>
      </w:r>
    </w:p>
    <w:p w14:paraId="25850E84" w14:textId="77777777" w:rsidR="002706BD" w:rsidRPr="00FA206F" w:rsidRDefault="002706BD" w:rsidP="002706BD">
      <w:pPr>
        <w:pStyle w:val="ListParagraph"/>
        <w:ind w:left="1440"/>
        <w:jc w:val="both"/>
        <w:rPr>
          <w:rFonts w:ascii="Arial" w:hAnsi="Arial" w:cs="Arial"/>
          <w:sz w:val="24"/>
          <w:szCs w:val="24"/>
        </w:rPr>
      </w:pPr>
    </w:p>
    <w:p w14:paraId="7C8AB577" w14:textId="77777777" w:rsidR="002706BD" w:rsidRPr="00FA206F" w:rsidRDefault="002706BD" w:rsidP="002706BD">
      <w:pPr>
        <w:pStyle w:val="ListParagraph"/>
        <w:numPr>
          <w:ilvl w:val="0"/>
          <w:numId w:val="26"/>
        </w:numPr>
        <w:spacing w:after="0" w:line="240" w:lineRule="auto"/>
        <w:ind w:left="1440" w:hanging="720"/>
        <w:jc w:val="both"/>
        <w:rPr>
          <w:rFonts w:ascii="Arial" w:hAnsi="Arial" w:cs="Arial"/>
          <w:sz w:val="24"/>
          <w:szCs w:val="24"/>
        </w:rPr>
      </w:pPr>
      <w:r w:rsidRPr="00FA206F">
        <w:rPr>
          <w:rFonts w:ascii="Arial" w:hAnsi="Arial" w:cs="Arial"/>
          <w:sz w:val="24"/>
          <w:szCs w:val="24"/>
        </w:rPr>
        <w:t>a compensation arrangement with the Corporation or with any entity or individual with which the Corporation has a transaction or arrangement, or</w:t>
      </w:r>
    </w:p>
    <w:p w14:paraId="70609C6D" w14:textId="77777777" w:rsidR="002706BD" w:rsidRPr="00FA206F" w:rsidRDefault="002706BD" w:rsidP="002706BD">
      <w:pPr>
        <w:jc w:val="both"/>
        <w:rPr>
          <w:rFonts w:ascii="Arial" w:hAnsi="Arial" w:cs="Arial"/>
          <w:sz w:val="24"/>
          <w:szCs w:val="24"/>
        </w:rPr>
      </w:pPr>
    </w:p>
    <w:p w14:paraId="455DE7BA" w14:textId="77777777" w:rsidR="002706BD" w:rsidRPr="00FA206F" w:rsidRDefault="002706BD" w:rsidP="002706BD">
      <w:pPr>
        <w:pStyle w:val="ListParagraph"/>
        <w:numPr>
          <w:ilvl w:val="0"/>
          <w:numId w:val="26"/>
        </w:numPr>
        <w:spacing w:after="0" w:line="240" w:lineRule="auto"/>
        <w:ind w:left="1440" w:hanging="720"/>
        <w:jc w:val="both"/>
        <w:rPr>
          <w:rFonts w:ascii="Arial" w:hAnsi="Arial" w:cs="Arial"/>
          <w:sz w:val="24"/>
          <w:szCs w:val="24"/>
        </w:rPr>
      </w:pPr>
      <w:r w:rsidRPr="00FA206F">
        <w:rPr>
          <w:rFonts w:ascii="Arial" w:hAnsi="Arial" w:cs="Arial"/>
          <w:sz w:val="24"/>
          <w:szCs w:val="24"/>
        </w:rPr>
        <w:t>a potential ownership or investment interest in, or compensation arrangement with, any entity or individual with which the Corporation is negotiating a transaction or arrangement. Compensation includes direct and indirect remuneration as well as gifts or favors that are not insubstantial.</w:t>
      </w:r>
    </w:p>
    <w:p w14:paraId="0A951749" w14:textId="77777777" w:rsidR="002706BD" w:rsidRDefault="002706BD" w:rsidP="002706BD">
      <w:pPr>
        <w:jc w:val="both"/>
        <w:rPr>
          <w:rFonts w:ascii="Arial" w:hAnsi="Arial" w:cs="Arial"/>
          <w:sz w:val="24"/>
          <w:szCs w:val="24"/>
        </w:rPr>
      </w:pPr>
    </w:p>
    <w:p w14:paraId="25363DC1" w14:textId="266BA491" w:rsidR="002706BD" w:rsidRPr="00FA206F" w:rsidRDefault="002706BD" w:rsidP="002706BD">
      <w:pPr>
        <w:jc w:val="both"/>
        <w:rPr>
          <w:rFonts w:ascii="Arial" w:hAnsi="Arial" w:cs="Arial"/>
          <w:sz w:val="24"/>
          <w:szCs w:val="24"/>
        </w:rPr>
      </w:pPr>
      <w:r w:rsidRPr="00FA206F">
        <w:rPr>
          <w:rFonts w:ascii="Arial" w:hAnsi="Arial" w:cs="Arial"/>
          <w:sz w:val="24"/>
          <w:szCs w:val="24"/>
        </w:rPr>
        <w:t>A financial interest is not necessarily a conflict of interest. Under Section 3, Paragraph B, a person who has a financial interest may have a conflict of interest only if the appropriate governing Board or committee decides that a conflict of interest exists or if such a financial interest constitutes a conflict of interest pursuant to the Conflict-of-Interest provisions of the California Political Reform Act (Gov. Code § 87100 et seq.) or Government Code section 1090 et seq.</w:t>
      </w:r>
    </w:p>
    <w:p w14:paraId="2CEBCFEF" w14:textId="77777777" w:rsidR="002706BD" w:rsidRPr="00FA206F" w:rsidRDefault="002706BD" w:rsidP="002706BD">
      <w:pPr>
        <w:jc w:val="both"/>
        <w:rPr>
          <w:rFonts w:ascii="Arial" w:hAnsi="Arial" w:cs="Arial"/>
          <w:b/>
          <w:bCs/>
          <w:sz w:val="24"/>
          <w:szCs w:val="24"/>
        </w:rPr>
      </w:pPr>
      <w:r w:rsidRPr="00FA206F">
        <w:rPr>
          <w:rFonts w:ascii="Arial" w:hAnsi="Arial" w:cs="Arial"/>
          <w:b/>
          <w:bCs/>
          <w:sz w:val="24"/>
          <w:szCs w:val="24"/>
        </w:rPr>
        <w:t>Section 3.</w:t>
      </w:r>
      <w:r w:rsidRPr="00FA206F">
        <w:rPr>
          <w:rFonts w:ascii="Arial" w:hAnsi="Arial" w:cs="Arial"/>
          <w:b/>
          <w:bCs/>
          <w:sz w:val="24"/>
          <w:szCs w:val="24"/>
        </w:rPr>
        <w:tab/>
        <w:t>Conflict of Interest Avoidance Procedures</w:t>
      </w:r>
    </w:p>
    <w:p w14:paraId="6D94CDDA" w14:textId="77777777" w:rsidR="002706BD" w:rsidRPr="0057408C" w:rsidRDefault="002706BD" w:rsidP="002706BD">
      <w:pPr>
        <w:pStyle w:val="ListParagraph"/>
        <w:numPr>
          <w:ilvl w:val="0"/>
          <w:numId w:val="27"/>
        </w:numPr>
        <w:spacing w:after="0" w:line="240" w:lineRule="auto"/>
        <w:ind w:hanging="720"/>
        <w:jc w:val="both"/>
        <w:rPr>
          <w:rFonts w:ascii="Arial" w:hAnsi="Arial" w:cs="Arial"/>
          <w:sz w:val="24"/>
          <w:szCs w:val="24"/>
        </w:rPr>
      </w:pPr>
      <w:r w:rsidRPr="0057408C">
        <w:rPr>
          <w:rFonts w:ascii="Arial" w:hAnsi="Arial" w:cs="Arial"/>
          <w:sz w:val="24"/>
          <w:szCs w:val="24"/>
          <w:u w:val="single"/>
        </w:rPr>
        <w:t>Duty to Disclose.</w:t>
      </w:r>
      <w:r w:rsidRPr="0057408C">
        <w:rPr>
          <w:rFonts w:ascii="Arial" w:hAnsi="Arial" w:cs="Arial"/>
          <w:sz w:val="24"/>
          <w:szCs w:val="24"/>
        </w:rPr>
        <w:t xml:space="preserve"> In connection with any actual or possible conflict of interest, an interested person must, at the earliest opportunity, disclose the existence of the financial interest and be given the opportunity to disclose all material facts to the Directors and members of committees with governing Board delegated powers considering the proposed transaction or arrangement.</w:t>
      </w:r>
    </w:p>
    <w:p w14:paraId="00AA0FB9" w14:textId="77777777" w:rsidR="002706BD" w:rsidRPr="00FA206F" w:rsidRDefault="002706BD" w:rsidP="002706BD">
      <w:pPr>
        <w:pStyle w:val="ListParagraph"/>
        <w:jc w:val="both"/>
        <w:rPr>
          <w:rFonts w:ascii="Arial" w:hAnsi="Arial" w:cs="Arial"/>
          <w:sz w:val="24"/>
          <w:szCs w:val="24"/>
        </w:rPr>
      </w:pPr>
    </w:p>
    <w:p w14:paraId="1729D280" w14:textId="77777777" w:rsidR="002706BD" w:rsidRPr="00FA206F" w:rsidRDefault="002706BD" w:rsidP="002706BD">
      <w:pPr>
        <w:pStyle w:val="ListParagraph"/>
        <w:numPr>
          <w:ilvl w:val="0"/>
          <w:numId w:val="27"/>
        </w:numPr>
        <w:spacing w:after="0" w:line="240" w:lineRule="auto"/>
        <w:ind w:hanging="720"/>
        <w:jc w:val="both"/>
        <w:rPr>
          <w:rFonts w:ascii="Arial" w:hAnsi="Arial" w:cs="Arial"/>
          <w:sz w:val="24"/>
          <w:szCs w:val="24"/>
        </w:rPr>
      </w:pPr>
      <w:r w:rsidRPr="00FA206F">
        <w:rPr>
          <w:rFonts w:ascii="Arial" w:hAnsi="Arial" w:cs="Arial"/>
          <w:sz w:val="24"/>
          <w:szCs w:val="24"/>
          <w:u w:val="single"/>
        </w:rPr>
        <w:t>Determining Whether a Conflict of Interest Exists.</w:t>
      </w:r>
      <w:r w:rsidRPr="00FA206F">
        <w:rPr>
          <w:rFonts w:ascii="Arial" w:hAnsi="Arial" w:cs="Arial"/>
          <w:sz w:val="24"/>
          <w:szCs w:val="24"/>
        </w:rPr>
        <w:t xml:space="preserve">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However, if a conflict of interest under either the Political Reform Act or Government Code section 1090, et seq, exists, the Board shall not make such a determination, the interested Board member may not participate, and legal counsel shall be engaged to determine whether the transaction is permissible under Government Code section 1090 et seq. </w:t>
      </w:r>
    </w:p>
    <w:p w14:paraId="1DAD4D78" w14:textId="77777777" w:rsidR="0057408C" w:rsidRDefault="0057408C" w:rsidP="0057408C">
      <w:pPr>
        <w:pStyle w:val="ListParagraph"/>
        <w:spacing w:after="0" w:line="240" w:lineRule="auto"/>
        <w:jc w:val="both"/>
        <w:rPr>
          <w:rFonts w:ascii="Arial" w:hAnsi="Arial" w:cs="Arial"/>
          <w:sz w:val="24"/>
          <w:szCs w:val="24"/>
          <w:u w:val="single"/>
        </w:rPr>
      </w:pPr>
    </w:p>
    <w:p w14:paraId="6E019F05" w14:textId="4A403E92" w:rsidR="002706BD" w:rsidRPr="00FA206F" w:rsidRDefault="002706BD" w:rsidP="002706BD">
      <w:pPr>
        <w:pStyle w:val="ListParagraph"/>
        <w:numPr>
          <w:ilvl w:val="0"/>
          <w:numId w:val="27"/>
        </w:numPr>
        <w:spacing w:after="0" w:line="240" w:lineRule="auto"/>
        <w:ind w:hanging="720"/>
        <w:jc w:val="both"/>
        <w:rPr>
          <w:rFonts w:ascii="Arial" w:hAnsi="Arial" w:cs="Arial"/>
          <w:sz w:val="24"/>
          <w:szCs w:val="24"/>
          <w:u w:val="single"/>
        </w:rPr>
      </w:pPr>
      <w:r w:rsidRPr="00FA206F">
        <w:rPr>
          <w:rFonts w:ascii="Arial" w:hAnsi="Arial" w:cs="Arial"/>
          <w:sz w:val="24"/>
          <w:szCs w:val="24"/>
          <w:u w:val="single"/>
        </w:rPr>
        <w:t xml:space="preserve">Procedures for Addressing the Conflict of Interest. </w:t>
      </w:r>
    </w:p>
    <w:p w14:paraId="4F3E6A84" w14:textId="77777777" w:rsidR="002706BD" w:rsidRPr="00FA206F" w:rsidRDefault="002706BD" w:rsidP="002706BD">
      <w:pPr>
        <w:jc w:val="both"/>
        <w:rPr>
          <w:rFonts w:ascii="Arial" w:hAnsi="Arial" w:cs="Arial"/>
          <w:sz w:val="24"/>
          <w:szCs w:val="24"/>
        </w:rPr>
      </w:pPr>
    </w:p>
    <w:p w14:paraId="288932C8" w14:textId="77777777" w:rsidR="002706BD" w:rsidRPr="00FA206F" w:rsidRDefault="002706BD" w:rsidP="002706BD">
      <w:pPr>
        <w:pStyle w:val="ListParagraph"/>
        <w:numPr>
          <w:ilvl w:val="0"/>
          <w:numId w:val="28"/>
        </w:numPr>
        <w:spacing w:after="0" w:line="240" w:lineRule="auto"/>
        <w:ind w:left="1440" w:hanging="720"/>
        <w:jc w:val="both"/>
        <w:rPr>
          <w:rFonts w:ascii="Arial" w:hAnsi="Arial" w:cs="Arial"/>
          <w:sz w:val="24"/>
          <w:szCs w:val="24"/>
        </w:rPr>
      </w:pPr>
      <w:r w:rsidRPr="00FA206F">
        <w:rPr>
          <w:rFonts w:ascii="Arial" w:hAnsi="Arial" w:cs="Arial"/>
          <w:sz w:val="24"/>
          <w:szCs w:val="24"/>
        </w:rPr>
        <w:t xml:space="preserve">An interested person may make a presentation at the governing Board or committee meeting, but after the presentation, he/she shall leave the </w:t>
      </w:r>
      <w:r w:rsidRPr="00FA206F">
        <w:rPr>
          <w:rFonts w:ascii="Arial" w:hAnsi="Arial" w:cs="Arial"/>
          <w:sz w:val="24"/>
          <w:szCs w:val="24"/>
        </w:rPr>
        <w:lastRenderedPageBreak/>
        <w:t>meeting during the discussion of, and the vote on, the transaction or arrangement involving the possible conflict of interest.</w:t>
      </w:r>
    </w:p>
    <w:p w14:paraId="326DDA8E" w14:textId="77777777" w:rsidR="002706BD" w:rsidRPr="00FA206F" w:rsidRDefault="002706BD" w:rsidP="002706BD">
      <w:pPr>
        <w:pStyle w:val="ListParagraph"/>
        <w:ind w:left="1440"/>
        <w:jc w:val="both"/>
        <w:rPr>
          <w:rFonts w:ascii="Arial" w:hAnsi="Arial" w:cs="Arial"/>
          <w:sz w:val="24"/>
          <w:szCs w:val="24"/>
        </w:rPr>
      </w:pPr>
    </w:p>
    <w:p w14:paraId="3B664065" w14:textId="77777777" w:rsidR="002706BD" w:rsidRPr="00FA206F" w:rsidRDefault="002706BD" w:rsidP="002706BD">
      <w:pPr>
        <w:pStyle w:val="ListParagraph"/>
        <w:numPr>
          <w:ilvl w:val="0"/>
          <w:numId w:val="28"/>
        </w:numPr>
        <w:spacing w:after="0" w:line="240" w:lineRule="auto"/>
        <w:ind w:left="1440" w:hanging="720"/>
        <w:jc w:val="both"/>
        <w:rPr>
          <w:rFonts w:ascii="Arial" w:hAnsi="Arial" w:cs="Arial"/>
          <w:sz w:val="24"/>
          <w:szCs w:val="24"/>
        </w:rPr>
      </w:pPr>
      <w:r w:rsidRPr="00FA206F">
        <w:rPr>
          <w:rFonts w:ascii="Arial" w:hAnsi="Arial" w:cs="Arial"/>
          <w:sz w:val="24"/>
          <w:szCs w:val="24"/>
        </w:rPr>
        <w:t>The chairperson of the governing Board or committee shall, if appropriate, appoint a disinterested person or committee to investigate alternatives to the proposed transaction or arrangement.</w:t>
      </w:r>
    </w:p>
    <w:p w14:paraId="5CC12F1E" w14:textId="77777777" w:rsidR="002706BD" w:rsidRPr="00FA206F" w:rsidRDefault="002706BD" w:rsidP="002706BD">
      <w:pPr>
        <w:jc w:val="both"/>
        <w:rPr>
          <w:rFonts w:ascii="Arial" w:hAnsi="Arial" w:cs="Arial"/>
          <w:sz w:val="24"/>
          <w:szCs w:val="24"/>
        </w:rPr>
      </w:pPr>
    </w:p>
    <w:p w14:paraId="7A397639" w14:textId="77777777" w:rsidR="002706BD" w:rsidRPr="00FA206F" w:rsidRDefault="002706BD" w:rsidP="002706BD">
      <w:pPr>
        <w:pStyle w:val="ListParagraph"/>
        <w:numPr>
          <w:ilvl w:val="0"/>
          <w:numId w:val="28"/>
        </w:numPr>
        <w:spacing w:after="0" w:line="240" w:lineRule="auto"/>
        <w:ind w:left="1440" w:hanging="720"/>
        <w:jc w:val="both"/>
        <w:rPr>
          <w:rFonts w:ascii="Arial" w:hAnsi="Arial" w:cs="Arial"/>
          <w:sz w:val="24"/>
          <w:szCs w:val="24"/>
        </w:rPr>
      </w:pPr>
      <w:r w:rsidRPr="00FA206F">
        <w:rPr>
          <w:rFonts w:ascii="Arial" w:hAnsi="Arial" w:cs="Arial"/>
          <w:sz w:val="24"/>
          <w:szCs w:val="24"/>
        </w:rPr>
        <w:t>After exercising due diligence, the governing Board or committee shall determine whether the Corporation can obtain with reasonable efforts a more advantageous transaction or arrangement from a person or entity that would not give rise to a conflict of interest.</w:t>
      </w:r>
    </w:p>
    <w:p w14:paraId="0979713B" w14:textId="77777777" w:rsidR="002706BD" w:rsidRDefault="002706BD" w:rsidP="002706BD">
      <w:pPr>
        <w:pStyle w:val="ListParagraph"/>
        <w:spacing w:after="0" w:line="240" w:lineRule="auto"/>
        <w:ind w:left="1440"/>
        <w:jc w:val="both"/>
        <w:rPr>
          <w:rFonts w:ascii="Arial" w:hAnsi="Arial" w:cs="Arial"/>
          <w:sz w:val="24"/>
          <w:szCs w:val="24"/>
        </w:rPr>
      </w:pPr>
    </w:p>
    <w:p w14:paraId="12F9961D" w14:textId="77777777" w:rsidR="002706BD" w:rsidRPr="00FA206F" w:rsidRDefault="002706BD" w:rsidP="002706BD">
      <w:pPr>
        <w:pStyle w:val="ListParagraph"/>
        <w:numPr>
          <w:ilvl w:val="0"/>
          <w:numId w:val="28"/>
        </w:numPr>
        <w:spacing w:after="0" w:line="240" w:lineRule="auto"/>
        <w:ind w:left="1440" w:hanging="720"/>
        <w:jc w:val="both"/>
        <w:rPr>
          <w:rFonts w:ascii="Arial" w:hAnsi="Arial" w:cs="Arial"/>
          <w:sz w:val="24"/>
          <w:szCs w:val="24"/>
        </w:rPr>
      </w:pPr>
      <w:r w:rsidRPr="00FA206F">
        <w:rPr>
          <w:rFonts w:ascii="Arial" w:hAnsi="Arial" w:cs="Arial"/>
          <w:sz w:val="24"/>
          <w:szCs w:val="24"/>
        </w:rP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Corporation’s best interest, for its own benefit, and whether it is fair and reasonable. In conformity with the above determination, it shall make its decision as to whether to enter into the transaction or arrangement.</w:t>
      </w:r>
    </w:p>
    <w:p w14:paraId="7F13ADA9" w14:textId="77777777" w:rsidR="002706BD" w:rsidRDefault="002706BD" w:rsidP="002706BD">
      <w:pPr>
        <w:ind w:left="720" w:hanging="720"/>
        <w:jc w:val="both"/>
        <w:rPr>
          <w:rFonts w:ascii="Arial" w:hAnsi="Arial" w:cs="Arial"/>
          <w:sz w:val="24"/>
          <w:szCs w:val="24"/>
        </w:rPr>
      </w:pPr>
    </w:p>
    <w:p w14:paraId="0E30EA71" w14:textId="14AAFF5F" w:rsidR="002706BD" w:rsidRPr="00FA206F" w:rsidRDefault="002706BD" w:rsidP="002706BD">
      <w:pPr>
        <w:ind w:left="720" w:hanging="720"/>
        <w:jc w:val="both"/>
        <w:rPr>
          <w:rFonts w:ascii="Arial" w:hAnsi="Arial" w:cs="Arial"/>
          <w:sz w:val="24"/>
          <w:szCs w:val="24"/>
        </w:rPr>
      </w:pPr>
      <w:r w:rsidRPr="00FA206F">
        <w:rPr>
          <w:rFonts w:ascii="Arial" w:hAnsi="Arial" w:cs="Arial"/>
          <w:sz w:val="24"/>
          <w:szCs w:val="24"/>
        </w:rPr>
        <w:t>D.</w:t>
      </w:r>
      <w:r w:rsidRPr="00FA206F">
        <w:rPr>
          <w:rFonts w:ascii="Arial" w:hAnsi="Arial" w:cs="Arial"/>
          <w:sz w:val="24"/>
          <w:szCs w:val="24"/>
        </w:rPr>
        <w:tab/>
      </w:r>
      <w:r w:rsidRPr="00FA206F">
        <w:rPr>
          <w:rFonts w:ascii="Arial" w:hAnsi="Arial" w:cs="Arial"/>
          <w:sz w:val="24"/>
          <w:szCs w:val="24"/>
          <w:u w:val="single"/>
        </w:rPr>
        <w:t>Violations of the Conflicts of Interest Policy.</w:t>
      </w:r>
      <w:r w:rsidRPr="00FA206F">
        <w:rPr>
          <w:rFonts w:ascii="Arial" w:hAnsi="Arial" w:cs="Arial"/>
          <w:sz w:val="24"/>
          <w:szCs w:val="24"/>
        </w:rPr>
        <w:t xml:space="preserve"> If the governing Board or committee has reasonable cause to believe a Director or committee member has failed to disclose actual or possible conflicts of interest, it shall inform the individual of the basis for such belief and afford the member an opportunity to explain the alleged failure to disclose.</w:t>
      </w:r>
    </w:p>
    <w:p w14:paraId="059EB64A" w14:textId="77777777" w:rsidR="002706BD" w:rsidRPr="00FA206F" w:rsidRDefault="002706BD" w:rsidP="002706BD">
      <w:pPr>
        <w:jc w:val="both"/>
        <w:rPr>
          <w:rFonts w:ascii="Arial" w:hAnsi="Arial" w:cs="Arial"/>
          <w:sz w:val="24"/>
          <w:szCs w:val="24"/>
        </w:rPr>
      </w:pPr>
      <w:r w:rsidRPr="00FA206F">
        <w:rPr>
          <w:rFonts w:ascii="Arial" w:hAnsi="Arial" w:cs="Arial"/>
          <w:sz w:val="24"/>
          <w:szCs w:val="24"/>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17400ED4" w14:textId="6A2AE432" w:rsidR="00A837F0" w:rsidRPr="00A837F0" w:rsidRDefault="00A837F0" w:rsidP="000D50AC">
      <w:pPr>
        <w:rPr>
          <w:rFonts w:ascii="Arial" w:hAnsi="Arial" w:cs="Arial"/>
          <w:sz w:val="24"/>
        </w:rPr>
      </w:pPr>
      <w:r w:rsidRPr="00A837F0">
        <w:rPr>
          <w:rFonts w:ascii="Arial" w:hAnsi="Arial" w:cs="Arial"/>
          <w:b/>
          <w:sz w:val="24"/>
        </w:rPr>
        <w:t>CERTIFICATE OF SECRETARY</w:t>
      </w:r>
    </w:p>
    <w:p w14:paraId="0F85A892" w14:textId="2EFDFD1B" w:rsidR="00A837F0" w:rsidRPr="00A837F0" w:rsidRDefault="00A837F0" w:rsidP="00A837F0">
      <w:pPr>
        <w:pStyle w:val="BodyText"/>
        <w:keepNext/>
        <w:keepLines/>
        <w:widowControl/>
        <w:spacing w:after="240"/>
        <w:rPr>
          <w:rFonts w:ascii="Arial" w:hAnsi="Arial" w:cs="Arial"/>
        </w:rPr>
      </w:pPr>
      <w:r w:rsidRPr="00A837F0">
        <w:rPr>
          <w:rFonts w:ascii="Arial" w:hAnsi="Arial" w:cs="Arial"/>
        </w:rPr>
        <w:t>I, the undersigned, certify that I am the currently elected and acting</w:t>
      </w:r>
      <w:r w:rsidR="005F79EB">
        <w:rPr>
          <w:rFonts w:ascii="Arial" w:hAnsi="Arial" w:cs="Arial"/>
        </w:rPr>
        <w:t xml:space="preserve"> Interim Secretary of the </w:t>
      </w:r>
      <w:r w:rsidRPr="00A837F0">
        <w:rPr>
          <w:rFonts w:ascii="Arial" w:hAnsi="Arial" w:cs="Arial"/>
        </w:rPr>
        <w:t xml:space="preserve"> </w:t>
      </w:r>
      <w:r w:rsidR="00E43A79">
        <w:rPr>
          <w:rFonts w:ascii="Arial" w:hAnsi="Arial" w:cs="Arial"/>
        </w:rPr>
        <w:t>Downtown Manteca</w:t>
      </w:r>
      <w:r w:rsidR="00BD571C">
        <w:rPr>
          <w:rFonts w:ascii="Arial" w:hAnsi="Arial" w:cs="Arial"/>
        </w:rPr>
        <w:t xml:space="preserve"> </w:t>
      </w:r>
      <w:r w:rsidRPr="00A837F0">
        <w:rPr>
          <w:rFonts w:ascii="Arial" w:hAnsi="Arial" w:cs="Arial"/>
        </w:rPr>
        <w:t xml:space="preserve"> Improvement Association, a California Non</w:t>
      </w:r>
      <w:r w:rsidR="00C55348">
        <w:rPr>
          <w:rFonts w:ascii="Arial" w:hAnsi="Arial" w:cs="Arial"/>
        </w:rPr>
        <w:t>-</w:t>
      </w:r>
      <w:r w:rsidRPr="00A837F0">
        <w:rPr>
          <w:rFonts w:ascii="Arial" w:hAnsi="Arial" w:cs="Arial"/>
        </w:rPr>
        <w:t>profit Public Benefit Corporation, and the above Bylaws, consisting of 2</w:t>
      </w:r>
      <w:r w:rsidR="00092FC1">
        <w:rPr>
          <w:rFonts w:ascii="Arial" w:hAnsi="Arial" w:cs="Arial"/>
        </w:rPr>
        <w:t>4</w:t>
      </w:r>
      <w:r w:rsidRPr="00A837F0">
        <w:rPr>
          <w:rFonts w:ascii="Arial" w:hAnsi="Arial" w:cs="Arial"/>
        </w:rPr>
        <w:t xml:space="preserve"> pages, are the Bylaws of the Corporation as adopted at a meeting of the Board held </w:t>
      </w:r>
      <w:r w:rsidR="000D50AC">
        <w:rPr>
          <w:rFonts w:ascii="Arial" w:hAnsi="Arial" w:cs="Arial"/>
        </w:rPr>
        <w:t>on</w:t>
      </w:r>
      <w:r w:rsidR="00092FC1">
        <w:rPr>
          <w:rFonts w:ascii="Arial" w:hAnsi="Arial" w:cs="Arial"/>
        </w:rPr>
        <w:t xml:space="preserve"> </w:t>
      </w:r>
      <w:r w:rsidR="0057408C">
        <w:rPr>
          <w:rFonts w:ascii="Arial" w:hAnsi="Arial" w:cs="Arial"/>
        </w:rPr>
        <w:t>October 9</w:t>
      </w:r>
      <w:r w:rsidR="0057408C" w:rsidRPr="0057408C">
        <w:rPr>
          <w:rFonts w:ascii="Arial" w:hAnsi="Arial" w:cs="Arial"/>
          <w:vertAlign w:val="superscript"/>
        </w:rPr>
        <w:t>th</w:t>
      </w:r>
      <w:r w:rsidR="0057408C">
        <w:rPr>
          <w:rFonts w:ascii="Arial" w:hAnsi="Arial" w:cs="Arial"/>
        </w:rPr>
        <w:t>, 2024.</w:t>
      </w:r>
    </w:p>
    <w:p w14:paraId="15A09C71" w14:textId="216E2041" w:rsidR="00A837F0" w:rsidRPr="00A837F0" w:rsidRDefault="00A837F0" w:rsidP="00A837F0">
      <w:pPr>
        <w:keepNext/>
        <w:keepLines/>
        <w:spacing w:after="240"/>
        <w:ind w:right="-1440"/>
        <w:rPr>
          <w:rFonts w:ascii="Arial" w:hAnsi="Arial" w:cs="Arial"/>
          <w:sz w:val="24"/>
        </w:rPr>
      </w:pPr>
      <w:r w:rsidRPr="00A837F0">
        <w:rPr>
          <w:rFonts w:ascii="Arial" w:hAnsi="Arial" w:cs="Arial"/>
          <w:sz w:val="24"/>
        </w:rPr>
        <w:t xml:space="preserve">Dated: </w:t>
      </w:r>
      <w:r w:rsidR="0057408C">
        <w:rPr>
          <w:rFonts w:ascii="Arial" w:hAnsi="Arial" w:cs="Arial"/>
          <w:sz w:val="24"/>
        </w:rPr>
        <w:t>October 9</w:t>
      </w:r>
      <w:r w:rsidR="0057408C" w:rsidRPr="0057408C">
        <w:rPr>
          <w:rFonts w:ascii="Arial" w:hAnsi="Arial" w:cs="Arial"/>
          <w:sz w:val="24"/>
          <w:vertAlign w:val="superscript"/>
        </w:rPr>
        <w:t>th</w:t>
      </w:r>
      <w:r w:rsidR="0057408C">
        <w:rPr>
          <w:rFonts w:ascii="Arial" w:hAnsi="Arial" w:cs="Arial"/>
          <w:sz w:val="24"/>
        </w:rPr>
        <w:t xml:space="preserve">, </w:t>
      </w:r>
      <w:r>
        <w:rPr>
          <w:rFonts w:ascii="Arial" w:hAnsi="Arial" w:cs="Arial"/>
          <w:sz w:val="24"/>
        </w:rPr>
        <w:t>20</w:t>
      </w:r>
      <w:r w:rsidR="00CC2F80">
        <w:rPr>
          <w:rFonts w:ascii="Arial" w:hAnsi="Arial" w:cs="Arial"/>
          <w:sz w:val="24"/>
        </w:rPr>
        <w:t>2</w:t>
      </w:r>
      <w:r w:rsidR="005F79EB">
        <w:rPr>
          <w:rFonts w:ascii="Arial" w:hAnsi="Arial" w:cs="Arial"/>
          <w:sz w:val="24"/>
        </w:rPr>
        <w:t>4</w:t>
      </w:r>
    </w:p>
    <w:p w14:paraId="4D9E65C1" w14:textId="21C7F501" w:rsidR="00A837F0" w:rsidRPr="00A837F0" w:rsidRDefault="00A837F0" w:rsidP="00A837F0">
      <w:pPr>
        <w:keepNext/>
        <w:keepLines/>
        <w:spacing w:after="240"/>
        <w:ind w:right="-1440"/>
        <w:rPr>
          <w:rFonts w:ascii="Arial" w:hAnsi="Arial" w:cs="Arial"/>
          <w:sz w:val="24"/>
        </w:rPr>
      </w:pPr>
      <w:r w:rsidRPr="00A837F0">
        <w:rPr>
          <w:rFonts w:ascii="Arial" w:hAnsi="Arial" w:cs="Arial"/>
          <w:sz w:val="24"/>
        </w:rPr>
        <w:t xml:space="preserve">Executed at </w:t>
      </w:r>
      <w:r w:rsidR="00E43A79">
        <w:rPr>
          <w:rFonts w:ascii="Arial" w:hAnsi="Arial" w:cs="Arial"/>
          <w:sz w:val="24"/>
        </w:rPr>
        <w:t>Manteca</w:t>
      </w:r>
      <w:r w:rsidR="00F41319" w:rsidRPr="00A837F0">
        <w:rPr>
          <w:rFonts w:ascii="Arial" w:hAnsi="Arial" w:cs="Arial"/>
          <w:sz w:val="24"/>
        </w:rPr>
        <w:t>,</w:t>
      </w:r>
      <w:r w:rsidRPr="00A837F0">
        <w:rPr>
          <w:rFonts w:ascii="Arial" w:hAnsi="Arial" w:cs="Arial"/>
          <w:sz w:val="24"/>
        </w:rPr>
        <w:t xml:space="preserve"> California</w:t>
      </w:r>
      <w:r w:rsidR="0057408C">
        <w:rPr>
          <w:rFonts w:ascii="Arial" w:hAnsi="Arial" w:cs="Arial"/>
          <w:sz w:val="24"/>
        </w:rPr>
        <w:tab/>
      </w:r>
      <w:r w:rsidR="0057408C">
        <w:rPr>
          <w:rFonts w:ascii="Arial" w:hAnsi="Arial" w:cs="Arial"/>
          <w:sz w:val="24"/>
        </w:rPr>
        <w:tab/>
        <w:t>______________________________________</w:t>
      </w:r>
    </w:p>
    <w:p w14:paraId="44C04C66" w14:textId="1930799D" w:rsidR="00B045D4" w:rsidRDefault="00443F8E" w:rsidP="00B045D4">
      <w:pPr>
        <w:keepNext/>
        <w:keepLines/>
        <w:tabs>
          <w:tab w:val="left" w:leader="underscore" w:pos="9180"/>
        </w:tabs>
        <w:ind w:left="4320" w:right="86"/>
        <w:rPr>
          <w:rFonts w:ascii="Arial" w:hAnsi="Arial" w:cs="Arial"/>
          <w:sz w:val="24"/>
        </w:rPr>
      </w:pPr>
      <w:r w:rsidRPr="00B045D4">
        <w:rPr>
          <w:rFonts w:ascii="Arial" w:hAnsi="Arial" w:cs="Arial"/>
          <w:sz w:val="24"/>
        </w:rPr>
        <w:t>Chr</w:t>
      </w:r>
      <w:r w:rsidR="00B045D4">
        <w:rPr>
          <w:rFonts w:ascii="Arial" w:hAnsi="Arial" w:cs="Arial"/>
          <w:sz w:val="24"/>
        </w:rPr>
        <w:t>is Teicheira</w:t>
      </w:r>
    </w:p>
    <w:p w14:paraId="2E77AFB4" w14:textId="655F4C4F" w:rsidR="00B045D4" w:rsidRPr="00A837F0" w:rsidRDefault="00B045D4" w:rsidP="00B045D4">
      <w:pPr>
        <w:keepNext/>
        <w:keepLines/>
        <w:tabs>
          <w:tab w:val="left" w:leader="underscore" w:pos="9180"/>
        </w:tabs>
        <w:ind w:left="4320" w:right="86"/>
        <w:rPr>
          <w:rFonts w:ascii="Arial" w:hAnsi="Arial" w:cs="Arial"/>
          <w:sz w:val="24"/>
        </w:rPr>
      </w:pPr>
      <w:r>
        <w:rPr>
          <w:rFonts w:ascii="Arial" w:hAnsi="Arial" w:cs="Arial"/>
          <w:sz w:val="24"/>
        </w:rPr>
        <w:t>Secretary, Downtown Manteca Improvement Association</w:t>
      </w:r>
    </w:p>
    <w:sectPr w:rsidR="00B045D4" w:rsidRPr="00A837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BC256" w14:textId="77777777" w:rsidR="008C64CA" w:rsidRDefault="008C64CA" w:rsidP="00370562">
      <w:pPr>
        <w:spacing w:after="0" w:line="240" w:lineRule="auto"/>
      </w:pPr>
      <w:r>
        <w:separator/>
      </w:r>
    </w:p>
  </w:endnote>
  <w:endnote w:type="continuationSeparator" w:id="0">
    <w:p w14:paraId="1BAF1395" w14:textId="77777777" w:rsidR="008C64CA" w:rsidRDefault="008C64CA" w:rsidP="0037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089571"/>
      <w:docPartObj>
        <w:docPartGallery w:val="Page Numbers (Bottom of Page)"/>
        <w:docPartUnique/>
      </w:docPartObj>
    </w:sdtPr>
    <w:sdtEndPr>
      <w:rPr>
        <w:noProof/>
      </w:rPr>
    </w:sdtEndPr>
    <w:sdtContent>
      <w:p w14:paraId="406F8F2D" w14:textId="2A556A43" w:rsidR="00A02569" w:rsidRDefault="00A025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8D93E8" w14:textId="77777777" w:rsidR="00A02569" w:rsidRDefault="00A0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2A93" w14:textId="77777777" w:rsidR="008C64CA" w:rsidRDefault="008C64CA" w:rsidP="00370562">
      <w:pPr>
        <w:spacing w:after="0" w:line="240" w:lineRule="auto"/>
      </w:pPr>
      <w:r>
        <w:separator/>
      </w:r>
    </w:p>
  </w:footnote>
  <w:footnote w:type="continuationSeparator" w:id="0">
    <w:p w14:paraId="448EB45D" w14:textId="77777777" w:rsidR="008C64CA" w:rsidRDefault="008C64CA" w:rsidP="00370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5093" w14:textId="0E263105" w:rsidR="004338D1" w:rsidRDefault="00433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2ACD"/>
    <w:multiLevelType w:val="hybridMultilevel"/>
    <w:tmpl w:val="5F280B20"/>
    <w:lvl w:ilvl="0" w:tplc="AEDA5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01BF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40C5F30"/>
    <w:multiLevelType w:val="hybridMultilevel"/>
    <w:tmpl w:val="E45642EA"/>
    <w:lvl w:ilvl="0" w:tplc="2620FB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54523"/>
    <w:multiLevelType w:val="multilevel"/>
    <w:tmpl w:val="F162FDA6"/>
    <w:name w:val="zzmpArticle||Article|2|1|1|4|2|41||3|12|1||1|12|0||1|12|0||1|12|0||1|12|0||1|12|0||1|12|0||1|12|0||"/>
    <w:lvl w:ilvl="0">
      <w:start w:val="1"/>
      <w:numFmt w:val="upperRoman"/>
      <w:pStyle w:val="ArticleL1"/>
      <w:suff w:val="nothing"/>
      <w:lvlText w:val="ARTICLE %1"/>
      <w:lvlJc w:val="left"/>
      <w:pPr>
        <w:tabs>
          <w:tab w:val="num" w:pos="7020"/>
        </w:tabs>
        <w:ind w:left="6300" w:firstLine="0"/>
      </w:pPr>
      <w:rPr>
        <w:b/>
        <w:i w:val="0"/>
        <w:caps/>
        <w:smallCaps w:val="0"/>
        <w:color w:val="auto"/>
        <w:u w:val="none"/>
      </w:rPr>
    </w:lvl>
    <w:lvl w:ilvl="1">
      <w:start w:val="1"/>
      <w:numFmt w:val="decimal"/>
      <w:pStyle w:val="ArticleL2"/>
      <w:suff w:val="nothing"/>
      <w:lvlText w:val="Section %2."/>
      <w:lvlJc w:val="left"/>
      <w:pPr>
        <w:tabs>
          <w:tab w:val="num" w:pos="2520"/>
        </w:tabs>
        <w:ind w:left="1080" w:firstLine="720"/>
      </w:pPr>
      <w:rPr>
        <w:rFonts w:ascii="Arial" w:hAnsi="Arial" w:cs="Arial" w:hint="default"/>
        <w:b/>
        <w:i w:val="0"/>
        <w:caps w:val="0"/>
        <w:color w:val="auto"/>
        <w:u w:val="none"/>
      </w:rPr>
    </w:lvl>
    <w:lvl w:ilvl="2">
      <w:start w:val="1"/>
      <w:numFmt w:val="lowerLetter"/>
      <w:pStyle w:val="ArticleL3"/>
      <w:lvlText w:val="%3."/>
      <w:lvlJc w:val="left"/>
      <w:pPr>
        <w:tabs>
          <w:tab w:val="num" w:pos="2340"/>
        </w:tabs>
        <w:ind w:left="180" w:firstLine="1440"/>
      </w:pPr>
      <w:rPr>
        <w:rFonts w:ascii="Arial" w:eastAsia="Times New Roman" w:hAnsi="Arial" w:cs="Arial" w:hint="default"/>
        <w:b w:val="0"/>
        <w:i w:val="0"/>
        <w:caps w:val="0"/>
        <w:color w:val="auto"/>
        <w:u w:val="none"/>
      </w:rPr>
    </w:lvl>
    <w:lvl w:ilvl="3">
      <w:start w:val="1"/>
      <w:numFmt w:val="decimal"/>
      <w:pStyle w:val="ArticleL4"/>
      <w:lvlText w:val="(%4)"/>
      <w:lvlJc w:val="left"/>
      <w:pPr>
        <w:tabs>
          <w:tab w:val="num" w:pos="3060"/>
        </w:tabs>
        <w:ind w:left="180" w:firstLine="216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color w:val="auto"/>
        <w:u w:val="none"/>
      </w:rPr>
    </w:lvl>
    <w:lvl w:ilvl="7">
      <w:start w:val="1"/>
      <w:numFmt w:val="lowerRoman"/>
      <w:pStyle w:val="ArticleL8"/>
      <w:lvlText w:val="%8."/>
      <w:lvlJc w:val="left"/>
      <w:pPr>
        <w:tabs>
          <w:tab w:val="num" w:pos="5760"/>
        </w:tabs>
        <w:ind w:left="0" w:firstLine="5040"/>
      </w:pPr>
      <w:rPr>
        <w:b w:val="0"/>
        <w:i w:val="0"/>
        <w:caps w:val="0"/>
        <w:color w:val="auto"/>
        <w:u w:val="none"/>
      </w:rPr>
    </w:lvl>
    <w:lvl w:ilvl="8">
      <w:start w:val="1"/>
      <w:numFmt w:val="decimal"/>
      <w:pStyle w:val="ArticleL9"/>
      <w:lvlText w:val="%9."/>
      <w:lvlJc w:val="left"/>
      <w:pPr>
        <w:tabs>
          <w:tab w:val="num" w:pos="1440"/>
        </w:tabs>
        <w:ind w:left="0" w:firstLine="720"/>
      </w:pPr>
      <w:rPr>
        <w:b w:val="0"/>
        <w:i w:val="0"/>
        <w:caps w:val="0"/>
        <w:color w:val="auto"/>
        <w:u w:val="none"/>
      </w:rPr>
    </w:lvl>
  </w:abstractNum>
  <w:abstractNum w:abstractNumId="4" w15:restartNumberingAfterBreak="0">
    <w:nsid w:val="0A161947"/>
    <w:multiLevelType w:val="hybridMultilevel"/>
    <w:tmpl w:val="1BFAAE54"/>
    <w:lvl w:ilvl="0" w:tplc="3DE25C7E">
      <w:start w:val="1"/>
      <w:numFmt w:val="upperLetter"/>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BB07F0"/>
    <w:multiLevelType w:val="multilevel"/>
    <w:tmpl w:val="0D6EB3FC"/>
    <w:lvl w:ilvl="0">
      <w:start w:val="1"/>
      <w:numFmt w:val="decimal"/>
      <w:lvlText w:val="%1."/>
      <w:lvlJc w:val="left"/>
      <w:pPr>
        <w:ind w:left="1620" w:hanging="360"/>
      </w:pPr>
      <w:rPr>
        <w:rFonts w:ascii="Arial" w:eastAsiaTheme="minorHAnsi" w:hAnsi="Arial" w:cs="Arial"/>
      </w:rPr>
    </w:lvl>
    <w:lvl w:ilvl="1">
      <w:start w:val="1"/>
      <w:numFmt w:val="upperLetter"/>
      <w:lvlText w:val="%2)"/>
      <w:lvlJc w:val="left"/>
      <w:pPr>
        <w:ind w:left="720" w:hanging="360"/>
      </w:pPr>
      <w:rPr>
        <w:rFonts w:ascii="Arial" w:eastAsiaTheme="minorHAnsi" w:hAnsi="Arial" w:cs="Arial"/>
      </w:rPr>
    </w:lvl>
    <w:lvl w:ilvl="2">
      <w:start w:val="1"/>
      <w:numFmt w:val="decimal"/>
      <w:lvlText w:val="%3."/>
      <w:lvlJc w:val="left"/>
      <w:pPr>
        <w:ind w:left="1440" w:hanging="720"/>
      </w:pPr>
      <w:rPr>
        <w:rFonts w:ascii="Arial" w:eastAsiaTheme="minorHAnsi" w:hAnsi="Arial"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431AEA"/>
    <w:multiLevelType w:val="multilevel"/>
    <w:tmpl w:val="444C7B9A"/>
    <w:lvl w:ilvl="0">
      <w:start w:val="7"/>
      <w:numFmt w:val="decimal"/>
      <w:suff w:val="nothing"/>
      <w:lvlText w:val="ARTICLE %1"/>
      <w:lvlJc w:val="left"/>
      <w:pPr>
        <w:ind w:left="0" w:firstLine="0"/>
      </w:pPr>
      <w:rPr>
        <w:rFonts w:hint="default"/>
        <w:b/>
        <w:i w:val="0"/>
      </w:rPr>
    </w:lvl>
    <w:lvl w:ilvl="1">
      <w:start w:val="3"/>
      <w:numFmt w:val="decimal"/>
      <w:lvlText w:val="SECTION %2."/>
      <w:lvlJc w:val="left"/>
      <w:pPr>
        <w:ind w:left="90" w:firstLine="0"/>
      </w:pPr>
      <w:rPr>
        <w:rFonts w:hint="default"/>
        <w:b/>
        <w:i w:val="0"/>
      </w:rPr>
    </w:lvl>
    <w:lvl w:ilvl="2">
      <w:start w:val="2"/>
      <w:numFmt w:val="upperLetter"/>
      <w:lvlText w:val="%3)"/>
      <w:lvlJc w:val="left"/>
      <w:pPr>
        <w:ind w:left="720" w:hanging="720"/>
      </w:pPr>
      <w:rPr>
        <w:rFonts w:hint="default"/>
        <w:b w:val="0"/>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690D85"/>
    <w:multiLevelType w:val="hybridMultilevel"/>
    <w:tmpl w:val="7E56512A"/>
    <w:lvl w:ilvl="0" w:tplc="87B6E0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82C2B"/>
    <w:multiLevelType w:val="multilevel"/>
    <w:tmpl w:val="2E42EEAE"/>
    <w:lvl w:ilvl="0">
      <w:start w:val="1"/>
      <w:numFmt w:val="decimal"/>
      <w:suff w:val="nothing"/>
      <w:lvlText w:val="ARTICLE %1"/>
      <w:lvlJc w:val="left"/>
      <w:pPr>
        <w:ind w:left="0" w:firstLine="0"/>
      </w:pPr>
      <w:rPr>
        <w:rFonts w:hint="default"/>
        <w:b/>
        <w:i w:val="0"/>
      </w:rPr>
    </w:lvl>
    <w:lvl w:ilvl="1">
      <w:start w:val="1"/>
      <w:numFmt w:val="decimal"/>
      <w:lvlText w:val="SECTION %2."/>
      <w:lvlJc w:val="left"/>
      <w:pPr>
        <w:ind w:left="0" w:firstLine="0"/>
      </w:pPr>
      <w:rPr>
        <w:rFonts w:hint="default"/>
        <w:b/>
        <w:i w:val="0"/>
      </w:rPr>
    </w:lvl>
    <w:lvl w:ilvl="2">
      <w:start w:val="1"/>
      <w:numFmt w:val="decimal"/>
      <w:lvlText w:val="%3."/>
      <w:lvlJc w:val="left"/>
      <w:pPr>
        <w:ind w:left="720" w:hanging="720"/>
      </w:pPr>
      <w:rPr>
        <w:rFonts w:ascii="Calibri" w:eastAsia="Times New Roman" w:hAnsi="Calibri" w:cs="Times New Roman"/>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841AAC"/>
    <w:multiLevelType w:val="hybridMultilevel"/>
    <w:tmpl w:val="1110EB76"/>
    <w:lvl w:ilvl="0" w:tplc="63260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FB4444"/>
    <w:multiLevelType w:val="hybridMultilevel"/>
    <w:tmpl w:val="152E08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653E2"/>
    <w:multiLevelType w:val="hybridMultilevel"/>
    <w:tmpl w:val="877868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315A7"/>
    <w:multiLevelType w:val="hybridMultilevel"/>
    <w:tmpl w:val="4F54DE32"/>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50C63"/>
    <w:multiLevelType w:val="hybridMultilevel"/>
    <w:tmpl w:val="E4BE0408"/>
    <w:lvl w:ilvl="0" w:tplc="1ECA7F5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F901B6C"/>
    <w:multiLevelType w:val="hybridMultilevel"/>
    <w:tmpl w:val="F44A774C"/>
    <w:lvl w:ilvl="0" w:tplc="BAB8C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EF0516"/>
    <w:multiLevelType w:val="hybridMultilevel"/>
    <w:tmpl w:val="987A0834"/>
    <w:lvl w:ilvl="0" w:tplc="06D45A3E">
      <w:start w:val="1"/>
      <w:numFmt w:val="decimal"/>
      <w:lvlText w:val="%1."/>
      <w:lvlJc w:val="left"/>
      <w:pPr>
        <w:ind w:left="720" w:hanging="360"/>
      </w:pPr>
      <w:rPr>
        <w:rFonts w:ascii="Museo Sans 300" w:hAnsi="Museo Sans 300" w:cs="Calibri" w:hint="default"/>
        <w:b w:val="0"/>
        <w:i w:val="0"/>
        <w:strike w:val="0"/>
        <w:dstrike w:val="0"/>
        <w:color w:val="000000"/>
        <w:sz w:val="22"/>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00787"/>
    <w:multiLevelType w:val="multilevel"/>
    <w:tmpl w:val="1B40D6C2"/>
    <w:lvl w:ilvl="0">
      <w:start w:val="1"/>
      <w:numFmt w:val="decimal"/>
      <w:suff w:val="nothing"/>
      <w:lvlText w:val="ARTICLE %1"/>
      <w:lvlJc w:val="left"/>
      <w:pPr>
        <w:ind w:left="0" w:firstLine="0"/>
      </w:pPr>
      <w:rPr>
        <w:rFonts w:hint="default"/>
        <w:b/>
        <w:i w:val="0"/>
      </w:rPr>
    </w:lvl>
    <w:lvl w:ilvl="1">
      <w:start w:val="1"/>
      <w:numFmt w:val="decimal"/>
      <w:lvlText w:val="SECTION %2."/>
      <w:lvlJc w:val="left"/>
      <w:pPr>
        <w:ind w:left="0" w:firstLine="0"/>
      </w:pPr>
      <w:rPr>
        <w:rFonts w:hint="default"/>
        <w:b/>
        <w:i w:val="0"/>
      </w:rPr>
    </w:lvl>
    <w:lvl w:ilvl="2">
      <w:start w:val="1"/>
      <w:numFmt w:val="upperLetter"/>
      <w:lvlText w:val="%3)"/>
      <w:lvlJc w:val="left"/>
      <w:pPr>
        <w:ind w:left="720" w:hanging="720"/>
      </w:pPr>
      <w:rPr>
        <w:rFonts w:hint="default"/>
        <w:strike w:val="0"/>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001617"/>
    <w:multiLevelType w:val="hybridMultilevel"/>
    <w:tmpl w:val="46409254"/>
    <w:lvl w:ilvl="0" w:tplc="F2FEA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347301"/>
    <w:multiLevelType w:val="multilevel"/>
    <w:tmpl w:val="A8E6218E"/>
    <w:lvl w:ilvl="0">
      <w:start w:val="1"/>
      <w:numFmt w:val="decimal"/>
      <w:suff w:val="nothing"/>
      <w:lvlText w:val="ARTICLE %1"/>
      <w:lvlJc w:val="left"/>
      <w:pPr>
        <w:ind w:left="0" w:firstLine="0"/>
      </w:pPr>
      <w:rPr>
        <w:rFonts w:hint="default"/>
        <w:b/>
        <w:i w:val="0"/>
      </w:rPr>
    </w:lvl>
    <w:lvl w:ilvl="1">
      <w:start w:val="1"/>
      <w:numFmt w:val="decimal"/>
      <w:lvlText w:val="SECTION %2."/>
      <w:lvlJc w:val="left"/>
      <w:pPr>
        <w:ind w:left="0" w:firstLine="0"/>
      </w:pPr>
      <w:rPr>
        <w:rFonts w:hint="default"/>
        <w:b/>
        <w:i w:val="0"/>
      </w:rPr>
    </w:lvl>
    <w:lvl w:ilvl="2">
      <w:start w:val="1"/>
      <w:numFmt w:val="upperLetter"/>
      <w:lvlText w:val="%3)"/>
      <w:lvlJc w:val="left"/>
      <w:pPr>
        <w:ind w:left="72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0B079E"/>
    <w:multiLevelType w:val="hybridMultilevel"/>
    <w:tmpl w:val="F56CE504"/>
    <w:lvl w:ilvl="0" w:tplc="2D962D0A">
      <w:start w:val="1"/>
      <w:numFmt w:val="upp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367BD1"/>
    <w:multiLevelType w:val="multilevel"/>
    <w:tmpl w:val="A8E6218E"/>
    <w:lvl w:ilvl="0">
      <w:start w:val="1"/>
      <w:numFmt w:val="decimal"/>
      <w:suff w:val="nothing"/>
      <w:lvlText w:val="ARTICLE %1"/>
      <w:lvlJc w:val="left"/>
      <w:pPr>
        <w:ind w:left="0" w:firstLine="0"/>
      </w:pPr>
      <w:rPr>
        <w:rFonts w:hint="default"/>
        <w:b/>
        <w:i w:val="0"/>
      </w:rPr>
    </w:lvl>
    <w:lvl w:ilvl="1">
      <w:start w:val="1"/>
      <w:numFmt w:val="decimal"/>
      <w:lvlText w:val="SECTION %2."/>
      <w:lvlJc w:val="left"/>
      <w:pPr>
        <w:ind w:left="0" w:firstLine="0"/>
      </w:pPr>
      <w:rPr>
        <w:rFonts w:hint="default"/>
        <w:b/>
        <w:i w:val="0"/>
      </w:rPr>
    </w:lvl>
    <w:lvl w:ilvl="2">
      <w:start w:val="1"/>
      <w:numFmt w:val="upperLetter"/>
      <w:lvlText w:val="%3)"/>
      <w:lvlJc w:val="left"/>
      <w:pPr>
        <w:ind w:left="72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BC68B9"/>
    <w:multiLevelType w:val="hybridMultilevel"/>
    <w:tmpl w:val="825691D6"/>
    <w:lvl w:ilvl="0" w:tplc="06D45A3E">
      <w:start w:val="1"/>
      <w:numFmt w:val="decimal"/>
      <w:lvlText w:val="%1."/>
      <w:lvlJc w:val="left"/>
      <w:pPr>
        <w:ind w:left="720" w:hanging="360"/>
      </w:pPr>
      <w:rPr>
        <w:rFonts w:ascii="Museo Sans 300" w:hAnsi="Museo Sans 300" w:cs="Calibri" w:hint="default"/>
        <w:b w:val="0"/>
        <w:i w:val="0"/>
        <w:strike w:val="0"/>
        <w:dstrike w:val="0"/>
        <w:color w:val="000000"/>
        <w:sz w:val="22"/>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B65DC"/>
    <w:multiLevelType w:val="hybridMultilevel"/>
    <w:tmpl w:val="F282EB90"/>
    <w:lvl w:ilvl="0" w:tplc="BFD28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66A4C"/>
    <w:multiLevelType w:val="multilevel"/>
    <w:tmpl w:val="A8E6218E"/>
    <w:lvl w:ilvl="0">
      <w:start w:val="1"/>
      <w:numFmt w:val="decimal"/>
      <w:suff w:val="nothing"/>
      <w:lvlText w:val="ARTICLE %1"/>
      <w:lvlJc w:val="left"/>
      <w:pPr>
        <w:ind w:left="0" w:firstLine="0"/>
      </w:pPr>
      <w:rPr>
        <w:rFonts w:hint="default"/>
        <w:b/>
        <w:i w:val="0"/>
      </w:rPr>
    </w:lvl>
    <w:lvl w:ilvl="1">
      <w:start w:val="1"/>
      <w:numFmt w:val="decimal"/>
      <w:lvlText w:val="SECTION %2."/>
      <w:lvlJc w:val="left"/>
      <w:pPr>
        <w:ind w:left="0" w:firstLine="0"/>
      </w:pPr>
      <w:rPr>
        <w:rFonts w:hint="default"/>
        <w:b/>
        <w:i w:val="0"/>
      </w:rPr>
    </w:lvl>
    <w:lvl w:ilvl="2">
      <w:start w:val="1"/>
      <w:numFmt w:val="upperLetter"/>
      <w:lvlText w:val="%3)"/>
      <w:lvlJc w:val="left"/>
      <w:pPr>
        <w:ind w:left="720" w:hanging="720"/>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F50789"/>
    <w:multiLevelType w:val="multilevel"/>
    <w:tmpl w:val="0B0E7908"/>
    <w:lvl w:ilvl="0">
      <w:start w:val="1"/>
      <w:numFmt w:val="decimal"/>
      <w:suff w:val="nothing"/>
      <w:lvlText w:val="ARTICLE %1"/>
      <w:lvlJc w:val="left"/>
      <w:pPr>
        <w:ind w:left="0" w:firstLine="0"/>
      </w:pPr>
      <w:rPr>
        <w:rFonts w:hint="default"/>
        <w:b/>
        <w:i w:val="0"/>
      </w:rPr>
    </w:lvl>
    <w:lvl w:ilvl="1">
      <w:start w:val="1"/>
      <w:numFmt w:val="decimal"/>
      <w:lvlText w:val="SECTION %2."/>
      <w:lvlJc w:val="left"/>
      <w:pPr>
        <w:ind w:left="0" w:firstLine="0"/>
      </w:pPr>
      <w:rPr>
        <w:rFonts w:hint="default"/>
        <w:b/>
        <w:i w:val="0"/>
      </w:rPr>
    </w:lvl>
    <w:lvl w:ilvl="2">
      <w:start w:val="1"/>
      <w:numFmt w:val="upperLetter"/>
      <w:lvlText w:val="%3)"/>
      <w:lvlJc w:val="left"/>
      <w:pPr>
        <w:ind w:left="720" w:hanging="720"/>
      </w:pPr>
      <w:rPr>
        <w:rFonts w:hint="default"/>
        <w:strike w:val="0"/>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6537B6"/>
    <w:multiLevelType w:val="multilevel"/>
    <w:tmpl w:val="7ED8BA78"/>
    <w:lvl w:ilvl="0">
      <w:start w:val="1"/>
      <w:numFmt w:val="decimal"/>
      <w:suff w:val="nothing"/>
      <w:lvlText w:val="ARTICLE %1"/>
      <w:lvlJc w:val="left"/>
      <w:pPr>
        <w:ind w:left="0" w:firstLine="0"/>
      </w:pPr>
      <w:rPr>
        <w:rFonts w:hint="default"/>
        <w:b/>
        <w:i w:val="0"/>
      </w:rPr>
    </w:lvl>
    <w:lvl w:ilvl="1">
      <w:start w:val="1"/>
      <w:numFmt w:val="decimal"/>
      <w:lvlText w:val="SECTION %2."/>
      <w:lvlJc w:val="left"/>
      <w:pPr>
        <w:ind w:left="0" w:firstLine="0"/>
      </w:pPr>
      <w:rPr>
        <w:rFonts w:hint="default"/>
        <w:b/>
        <w:i w:val="0"/>
      </w:rPr>
    </w:lvl>
    <w:lvl w:ilvl="2">
      <w:start w:val="1"/>
      <w:numFmt w:val="upperLetter"/>
      <w:lvlText w:val="%3)"/>
      <w:lvlJc w:val="left"/>
      <w:pPr>
        <w:ind w:left="720" w:hanging="720"/>
      </w:pPr>
      <w:rPr>
        <w:rFonts w:hint="default"/>
        <w:b w:val="0"/>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366DDE"/>
    <w:multiLevelType w:val="hybridMultilevel"/>
    <w:tmpl w:val="628AA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A361E"/>
    <w:multiLevelType w:val="hybridMultilevel"/>
    <w:tmpl w:val="0C544724"/>
    <w:lvl w:ilvl="0" w:tplc="322AEC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153153">
    <w:abstractNumId w:val="25"/>
  </w:num>
  <w:num w:numId="2" w16cid:durableId="505443629">
    <w:abstractNumId w:val="23"/>
  </w:num>
  <w:num w:numId="3" w16cid:durableId="329061699">
    <w:abstractNumId w:val="20"/>
  </w:num>
  <w:num w:numId="4" w16cid:durableId="566377014">
    <w:abstractNumId w:val="18"/>
  </w:num>
  <w:num w:numId="5" w16cid:durableId="1761373156">
    <w:abstractNumId w:val="22"/>
  </w:num>
  <w:num w:numId="6" w16cid:durableId="70470466">
    <w:abstractNumId w:val="12"/>
  </w:num>
  <w:num w:numId="7" w16cid:durableId="847064846">
    <w:abstractNumId w:val="27"/>
  </w:num>
  <w:num w:numId="8" w16cid:durableId="1888031281">
    <w:abstractNumId w:val="13"/>
  </w:num>
  <w:num w:numId="9" w16cid:durableId="81265344">
    <w:abstractNumId w:val="7"/>
  </w:num>
  <w:num w:numId="10" w16cid:durableId="1942299859">
    <w:abstractNumId w:val="9"/>
  </w:num>
  <w:num w:numId="11" w16cid:durableId="1471363178">
    <w:abstractNumId w:val="17"/>
  </w:num>
  <w:num w:numId="12" w16cid:durableId="1181237792">
    <w:abstractNumId w:val="4"/>
  </w:num>
  <w:num w:numId="13" w16cid:durableId="1459377162">
    <w:abstractNumId w:val="10"/>
  </w:num>
  <w:num w:numId="14" w16cid:durableId="909196786">
    <w:abstractNumId w:val="8"/>
  </w:num>
  <w:num w:numId="15" w16cid:durableId="1609652384">
    <w:abstractNumId w:val="24"/>
  </w:num>
  <w:num w:numId="16" w16cid:durableId="1116371043">
    <w:abstractNumId w:val="16"/>
  </w:num>
  <w:num w:numId="17" w16cid:durableId="1547721830">
    <w:abstractNumId w:val="0"/>
  </w:num>
  <w:num w:numId="18" w16cid:durableId="58092420">
    <w:abstractNumId w:val="6"/>
  </w:num>
  <w:num w:numId="19" w16cid:durableId="383605226">
    <w:abstractNumId w:val="1"/>
  </w:num>
  <w:num w:numId="20" w16cid:durableId="1226144597">
    <w:abstractNumId w:val="14"/>
  </w:num>
  <w:num w:numId="21" w16cid:durableId="1919173429">
    <w:abstractNumId w:val="5"/>
  </w:num>
  <w:num w:numId="22" w16cid:durableId="314647449">
    <w:abstractNumId w:val="19"/>
  </w:num>
  <w:num w:numId="23" w16cid:durableId="399254425">
    <w:abstractNumId w:val="3"/>
  </w:num>
  <w:num w:numId="24" w16cid:durableId="1895197049">
    <w:abstractNumId w:val="2"/>
  </w:num>
  <w:num w:numId="25" w16cid:durableId="1853452511">
    <w:abstractNumId w:val="26"/>
  </w:num>
  <w:num w:numId="26" w16cid:durableId="1652906290">
    <w:abstractNumId w:val="15"/>
  </w:num>
  <w:num w:numId="27" w16cid:durableId="1349061128">
    <w:abstractNumId w:val="11"/>
  </w:num>
  <w:num w:numId="28" w16cid:durableId="1884218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03"/>
    <w:rsid w:val="00001DE4"/>
    <w:rsid w:val="00003816"/>
    <w:rsid w:val="000417F2"/>
    <w:rsid w:val="0005407D"/>
    <w:rsid w:val="00066E72"/>
    <w:rsid w:val="000758CB"/>
    <w:rsid w:val="000760B7"/>
    <w:rsid w:val="00082669"/>
    <w:rsid w:val="00092FC1"/>
    <w:rsid w:val="00096F49"/>
    <w:rsid w:val="000B0D52"/>
    <w:rsid w:val="000B3581"/>
    <w:rsid w:val="000C3C6F"/>
    <w:rsid w:val="000C488E"/>
    <w:rsid w:val="000D50AC"/>
    <w:rsid w:val="000D7CF5"/>
    <w:rsid w:val="000E0B8A"/>
    <w:rsid w:val="000F0463"/>
    <w:rsid w:val="000F6F57"/>
    <w:rsid w:val="00104321"/>
    <w:rsid w:val="001271B0"/>
    <w:rsid w:val="001519AB"/>
    <w:rsid w:val="00155EE4"/>
    <w:rsid w:val="00165B89"/>
    <w:rsid w:val="00166B56"/>
    <w:rsid w:val="0017154D"/>
    <w:rsid w:val="00174350"/>
    <w:rsid w:val="0018723E"/>
    <w:rsid w:val="001C5E57"/>
    <w:rsid w:val="001E5E6D"/>
    <w:rsid w:val="001F6E9C"/>
    <w:rsid w:val="00214E30"/>
    <w:rsid w:val="0022392F"/>
    <w:rsid w:val="00224B6E"/>
    <w:rsid w:val="002264AA"/>
    <w:rsid w:val="0023076A"/>
    <w:rsid w:val="00233EE6"/>
    <w:rsid w:val="00236124"/>
    <w:rsid w:val="002457B1"/>
    <w:rsid w:val="00254940"/>
    <w:rsid w:val="002706BD"/>
    <w:rsid w:val="00281B03"/>
    <w:rsid w:val="00292982"/>
    <w:rsid w:val="00311C1D"/>
    <w:rsid w:val="00333596"/>
    <w:rsid w:val="003378BB"/>
    <w:rsid w:val="00340C57"/>
    <w:rsid w:val="00350432"/>
    <w:rsid w:val="00370562"/>
    <w:rsid w:val="003743EC"/>
    <w:rsid w:val="00380E8B"/>
    <w:rsid w:val="0039557E"/>
    <w:rsid w:val="003E268C"/>
    <w:rsid w:val="003E55AE"/>
    <w:rsid w:val="003E72CE"/>
    <w:rsid w:val="004156F0"/>
    <w:rsid w:val="004202A2"/>
    <w:rsid w:val="004338D1"/>
    <w:rsid w:val="00441306"/>
    <w:rsid w:val="00443F8E"/>
    <w:rsid w:val="00455C4E"/>
    <w:rsid w:val="00460888"/>
    <w:rsid w:val="0048682A"/>
    <w:rsid w:val="00496289"/>
    <w:rsid w:val="00513791"/>
    <w:rsid w:val="00514F6B"/>
    <w:rsid w:val="00516FFB"/>
    <w:rsid w:val="00521A72"/>
    <w:rsid w:val="00523D20"/>
    <w:rsid w:val="00570E73"/>
    <w:rsid w:val="0057408C"/>
    <w:rsid w:val="005809DC"/>
    <w:rsid w:val="005A3C6C"/>
    <w:rsid w:val="005C31A2"/>
    <w:rsid w:val="005C6646"/>
    <w:rsid w:val="005C698B"/>
    <w:rsid w:val="005D0C99"/>
    <w:rsid w:val="005F5A95"/>
    <w:rsid w:val="005F79EB"/>
    <w:rsid w:val="00603F8A"/>
    <w:rsid w:val="006206A6"/>
    <w:rsid w:val="00666AF9"/>
    <w:rsid w:val="00673AC1"/>
    <w:rsid w:val="00696FF9"/>
    <w:rsid w:val="006B4EF3"/>
    <w:rsid w:val="006C743D"/>
    <w:rsid w:val="006E358E"/>
    <w:rsid w:val="00702D51"/>
    <w:rsid w:val="00706A4B"/>
    <w:rsid w:val="007131A8"/>
    <w:rsid w:val="00714FFC"/>
    <w:rsid w:val="00731E8F"/>
    <w:rsid w:val="00736CD6"/>
    <w:rsid w:val="00777C86"/>
    <w:rsid w:val="00787354"/>
    <w:rsid w:val="0079791C"/>
    <w:rsid w:val="007B462E"/>
    <w:rsid w:val="007B4A87"/>
    <w:rsid w:val="007C641E"/>
    <w:rsid w:val="007D6DD2"/>
    <w:rsid w:val="007E7ECD"/>
    <w:rsid w:val="007F01F2"/>
    <w:rsid w:val="008016B9"/>
    <w:rsid w:val="00814245"/>
    <w:rsid w:val="00833C82"/>
    <w:rsid w:val="00843A0C"/>
    <w:rsid w:val="008465E0"/>
    <w:rsid w:val="00846F85"/>
    <w:rsid w:val="00861D9F"/>
    <w:rsid w:val="0089408D"/>
    <w:rsid w:val="008A74A5"/>
    <w:rsid w:val="008A7FE8"/>
    <w:rsid w:val="008C64CA"/>
    <w:rsid w:val="008D08F6"/>
    <w:rsid w:val="008F12A9"/>
    <w:rsid w:val="008F5D8C"/>
    <w:rsid w:val="0091106D"/>
    <w:rsid w:val="0094343B"/>
    <w:rsid w:val="00951660"/>
    <w:rsid w:val="00961DD8"/>
    <w:rsid w:val="0096389D"/>
    <w:rsid w:val="00986C7A"/>
    <w:rsid w:val="00991276"/>
    <w:rsid w:val="009A17B4"/>
    <w:rsid w:val="009D6E9B"/>
    <w:rsid w:val="00A02569"/>
    <w:rsid w:val="00A02ADD"/>
    <w:rsid w:val="00A0691E"/>
    <w:rsid w:val="00A06E87"/>
    <w:rsid w:val="00A13274"/>
    <w:rsid w:val="00A4200B"/>
    <w:rsid w:val="00A837F0"/>
    <w:rsid w:val="00AD1A64"/>
    <w:rsid w:val="00AD6691"/>
    <w:rsid w:val="00AE50F6"/>
    <w:rsid w:val="00AF50A2"/>
    <w:rsid w:val="00AF5FB8"/>
    <w:rsid w:val="00B045D4"/>
    <w:rsid w:val="00B170BF"/>
    <w:rsid w:val="00B22504"/>
    <w:rsid w:val="00B31C66"/>
    <w:rsid w:val="00B37A41"/>
    <w:rsid w:val="00B41C64"/>
    <w:rsid w:val="00BA72FA"/>
    <w:rsid w:val="00BB5E28"/>
    <w:rsid w:val="00BC4058"/>
    <w:rsid w:val="00BC532A"/>
    <w:rsid w:val="00BD5373"/>
    <w:rsid w:val="00BD571C"/>
    <w:rsid w:val="00C01B4E"/>
    <w:rsid w:val="00C03A8F"/>
    <w:rsid w:val="00C078B6"/>
    <w:rsid w:val="00C22427"/>
    <w:rsid w:val="00C24BE0"/>
    <w:rsid w:val="00C37694"/>
    <w:rsid w:val="00C55348"/>
    <w:rsid w:val="00C60B1E"/>
    <w:rsid w:val="00C651AF"/>
    <w:rsid w:val="00C84FCE"/>
    <w:rsid w:val="00C911EB"/>
    <w:rsid w:val="00C97584"/>
    <w:rsid w:val="00CC2F80"/>
    <w:rsid w:val="00CF49A8"/>
    <w:rsid w:val="00CF5326"/>
    <w:rsid w:val="00D32E5B"/>
    <w:rsid w:val="00D56B76"/>
    <w:rsid w:val="00D576D2"/>
    <w:rsid w:val="00D81532"/>
    <w:rsid w:val="00DA0FB0"/>
    <w:rsid w:val="00DA68A5"/>
    <w:rsid w:val="00DC0CD2"/>
    <w:rsid w:val="00DD117D"/>
    <w:rsid w:val="00DD6895"/>
    <w:rsid w:val="00DF4359"/>
    <w:rsid w:val="00E02C45"/>
    <w:rsid w:val="00E114BA"/>
    <w:rsid w:val="00E24E4F"/>
    <w:rsid w:val="00E35F53"/>
    <w:rsid w:val="00E43A79"/>
    <w:rsid w:val="00E51328"/>
    <w:rsid w:val="00E60A62"/>
    <w:rsid w:val="00E610C1"/>
    <w:rsid w:val="00E850B6"/>
    <w:rsid w:val="00E8511F"/>
    <w:rsid w:val="00E85DB3"/>
    <w:rsid w:val="00E94A49"/>
    <w:rsid w:val="00E972D4"/>
    <w:rsid w:val="00EA3D10"/>
    <w:rsid w:val="00ED7C01"/>
    <w:rsid w:val="00F0723C"/>
    <w:rsid w:val="00F3213A"/>
    <w:rsid w:val="00F41319"/>
    <w:rsid w:val="00F54A60"/>
    <w:rsid w:val="00F64D30"/>
    <w:rsid w:val="00F71F57"/>
    <w:rsid w:val="00FA11A6"/>
    <w:rsid w:val="00FA48C9"/>
    <w:rsid w:val="00FA4DD6"/>
    <w:rsid w:val="00FB0B81"/>
    <w:rsid w:val="00FB38DC"/>
    <w:rsid w:val="00FB7A6D"/>
    <w:rsid w:val="00FC4D77"/>
    <w:rsid w:val="00FD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75CB"/>
  <w15:docId w15:val="{D8903BF8-EE48-438B-8472-6FC96FC2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62"/>
  </w:style>
  <w:style w:type="paragraph" w:styleId="Footer">
    <w:name w:val="footer"/>
    <w:basedOn w:val="Normal"/>
    <w:link w:val="FooterChar"/>
    <w:uiPriority w:val="99"/>
    <w:unhideWhenUsed/>
    <w:rsid w:val="00370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62"/>
  </w:style>
  <w:style w:type="paragraph" w:styleId="BodyText">
    <w:name w:val="Body Text"/>
    <w:basedOn w:val="Normal"/>
    <w:link w:val="BodyTextChar"/>
    <w:rsid w:val="00E51328"/>
    <w:pPr>
      <w:widowControl w:val="0"/>
      <w:tabs>
        <w:tab w:val="left" w:pos="-14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51328"/>
    <w:rPr>
      <w:rFonts w:ascii="Times New Roman" w:eastAsia="Times New Roman" w:hAnsi="Times New Roman" w:cs="Times New Roman"/>
      <w:sz w:val="24"/>
      <w:szCs w:val="24"/>
    </w:rPr>
  </w:style>
  <w:style w:type="paragraph" w:styleId="BodyTextIndent3">
    <w:name w:val="Body Text Indent 3"/>
    <w:basedOn w:val="Normal"/>
    <w:link w:val="BodyTextIndent3Char"/>
    <w:rsid w:val="00E51328"/>
    <w:pPr>
      <w:widowControl w:val="0"/>
      <w:tabs>
        <w:tab w:val="left" w:pos="720"/>
      </w:tabs>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51328"/>
    <w:rPr>
      <w:rFonts w:ascii="Times New Roman" w:eastAsia="Times New Roman" w:hAnsi="Times New Roman" w:cs="Times New Roman"/>
      <w:sz w:val="24"/>
      <w:szCs w:val="24"/>
    </w:rPr>
  </w:style>
  <w:style w:type="paragraph" w:styleId="Title">
    <w:name w:val="Title"/>
    <w:basedOn w:val="Normal"/>
    <w:link w:val="TitleChar"/>
    <w:qFormat/>
    <w:rsid w:val="00E51328"/>
    <w:pPr>
      <w:widowControl w:val="0"/>
      <w:tabs>
        <w:tab w:val="left" w:pos="720"/>
      </w:tabs>
      <w:autoSpaceDE w:val="0"/>
      <w:autoSpaceDN w:val="0"/>
      <w:adjustRightInd w:val="0"/>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E51328"/>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292982"/>
    <w:pPr>
      <w:ind w:left="720"/>
      <w:contextualSpacing/>
    </w:pPr>
  </w:style>
  <w:style w:type="paragraph" w:styleId="BalloonText">
    <w:name w:val="Balloon Text"/>
    <w:basedOn w:val="Normal"/>
    <w:link w:val="BalloonTextChar"/>
    <w:uiPriority w:val="99"/>
    <w:semiHidden/>
    <w:unhideWhenUsed/>
    <w:rsid w:val="00E24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E4F"/>
    <w:rPr>
      <w:rFonts w:ascii="Tahoma" w:hAnsi="Tahoma" w:cs="Tahoma"/>
      <w:sz w:val="16"/>
      <w:szCs w:val="16"/>
    </w:rPr>
  </w:style>
  <w:style w:type="paragraph" w:customStyle="1" w:styleId="a">
    <w:name w:val="_"/>
    <w:basedOn w:val="Normal"/>
    <w:rsid w:val="008A74A5"/>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ArticleL1">
    <w:name w:val="Article_L1"/>
    <w:basedOn w:val="Normal"/>
    <w:next w:val="BodyText"/>
    <w:rsid w:val="00A837F0"/>
    <w:pPr>
      <w:keepNext/>
      <w:keepLines/>
      <w:numPr>
        <w:numId w:val="23"/>
      </w:numPr>
      <w:spacing w:after="240" w:line="240" w:lineRule="auto"/>
      <w:jc w:val="center"/>
      <w:outlineLvl w:val="0"/>
    </w:pPr>
    <w:rPr>
      <w:rFonts w:ascii="Times New Roman" w:eastAsia="Times New Roman" w:hAnsi="Times New Roman" w:cs="Times New Roman"/>
      <w:b/>
      <w:caps/>
      <w:sz w:val="24"/>
      <w:szCs w:val="20"/>
    </w:rPr>
  </w:style>
  <w:style w:type="paragraph" w:customStyle="1" w:styleId="ArticleL2">
    <w:name w:val="Article_L2"/>
    <w:basedOn w:val="ArticleL1"/>
    <w:next w:val="BodyText"/>
    <w:rsid w:val="00A837F0"/>
    <w:pPr>
      <w:keepNext w:val="0"/>
      <w:keepLines w:val="0"/>
      <w:numPr>
        <w:ilvl w:val="1"/>
      </w:numPr>
      <w:jc w:val="left"/>
      <w:outlineLvl w:val="1"/>
    </w:pPr>
    <w:rPr>
      <w:b w:val="0"/>
      <w:caps w:val="0"/>
    </w:rPr>
  </w:style>
  <w:style w:type="paragraph" w:customStyle="1" w:styleId="ArticleL3">
    <w:name w:val="Article_L3"/>
    <w:basedOn w:val="ArticleL2"/>
    <w:next w:val="BodyText"/>
    <w:rsid w:val="00A837F0"/>
    <w:pPr>
      <w:numPr>
        <w:ilvl w:val="2"/>
      </w:numPr>
      <w:outlineLvl w:val="2"/>
    </w:pPr>
  </w:style>
  <w:style w:type="paragraph" w:customStyle="1" w:styleId="ArticleL4">
    <w:name w:val="Article_L4"/>
    <w:basedOn w:val="ArticleL3"/>
    <w:next w:val="BodyText"/>
    <w:rsid w:val="00A837F0"/>
    <w:pPr>
      <w:numPr>
        <w:ilvl w:val="3"/>
      </w:numPr>
      <w:outlineLvl w:val="3"/>
    </w:pPr>
  </w:style>
  <w:style w:type="paragraph" w:customStyle="1" w:styleId="ArticleL5">
    <w:name w:val="Article_L5"/>
    <w:basedOn w:val="ArticleL4"/>
    <w:next w:val="BodyText"/>
    <w:rsid w:val="00A837F0"/>
    <w:pPr>
      <w:numPr>
        <w:ilvl w:val="4"/>
      </w:numPr>
      <w:outlineLvl w:val="4"/>
    </w:pPr>
  </w:style>
  <w:style w:type="paragraph" w:customStyle="1" w:styleId="ArticleL6">
    <w:name w:val="Article_L6"/>
    <w:basedOn w:val="ArticleL5"/>
    <w:next w:val="BodyText"/>
    <w:rsid w:val="00A837F0"/>
    <w:pPr>
      <w:numPr>
        <w:ilvl w:val="5"/>
      </w:numPr>
      <w:outlineLvl w:val="5"/>
    </w:pPr>
  </w:style>
  <w:style w:type="paragraph" w:customStyle="1" w:styleId="ArticleL7">
    <w:name w:val="Article_L7"/>
    <w:basedOn w:val="ArticleL6"/>
    <w:next w:val="BodyText"/>
    <w:rsid w:val="00A837F0"/>
    <w:pPr>
      <w:numPr>
        <w:ilvl w:val="6"/>
      </w:numPr>
      <w:outlineLvl w:val="6"/>
    </w:pPr>
  </w:style>
  <w:style w:type="paragraph" w:customStyle="1" w:styleId="ArticleL8">
    <w:name w:val="Article_L8"/>
    <w:basedOn w:val="ArticleL7"/>
    <w:next w:val="BodyText"/>
    <w:rsid w:val="00A837F0"/>
    <w:pPr>
      <w:numPr>
        <w:ilvl w:val="7"/>
      </w:numPr>
      <w:outlineLvl w:val="7"/>
    </w:pPr>
  </w:style>
  <w:style w:type="paragraph" w:customStyle="1" w:styleId="ArticleL9">
    <w:name w:val="Article_L9"/>
    <w:basedOn w:val="ArticleL8"/>
    <w:next w:val="BodyText"/>
    <w:rsid w:val="00A837F0"/>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9015</Words>
  <Characters>51389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Finegan</dc:creator>
  <cp:lastModifiedBy>Marco Li Mandri</cp:lastModifiedBy>
  <cp:revision>2</cp:revision>
  <cp:lastPrinted>2024-10-10T20:31:00Z</cp:lastPrinted>
  <dcterms:created xsi:type="dcterms:W3CDTF">2024-10-10T20:31:00Z</dcterms:created>
  <dcterms:modified xsi:type="dcterms:W3CDTF">2024-10-10T20:31:00Z</dcterms:modified>
</cp:coreProperties>
</file>