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A56D4" w14:textId="77777777" w:rsidR="00C56C4A" w:rsidRDefault="00B45A62" w:rsidP="00F058F0">
      <w:pPr>
        <w:pStyle w:val="Heading1"/>
      </w:pPr>
      <w:bookmarkStart w:id="0" w:name="_Hlk168036006"/>
      <w:r>
        <w:rPr>
          <w:noProof/>
        </w:rPr>
        <w:drawing>
          <wp:inline distT="0" distB="0" distL="0" distR="0" wp14:anchorId="12099C05" wp14:editId="22342145">
            <wp:extent cx="3688080" cy="1560509"/>
            <wp:effectExtent l="0" t="0" r="0" b="0"/>
            <wp:docPr id="1567102049" name="Picture 2" descr="A blue and white banne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102049" name="Picture 2" descr="A blue and white banner with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72305" cy="1638459"/>
                    </a:xfrm>
                    <a:prstGeom prst="rect">
                      <a:avLst/>
                    </a:prstGeom>
                  </pic:spPr>
                </pic:pic>
              </a:graphicData>
            </a:graphic>
          </wp:inline>
        </w:drawing>
      </w:r>
    </w:p>
    <w:p w14:paraId="0809C05A" w14:textId="0357ACBC" w:rsidR="0094411D" w:rsidRDefault="0094411D" w:rsidP="00F058F0">
      <w:pPr>
        <w:pStyle w:val="Heading1"/>
      </w:pPr>
      <w:r w:rsidRPr="0094411D">
        <w:t>Executive Summary</w:t>
      </w:r>
    </w:p>
    <w:p w14:paraId="0DCA7C8E" w14:textId="77777777" w:rsidR="00C56C4A" w:rsidRPr="00C56C4A" w:rsidRDefault="00C56C4A" w:rsidP="008000EB">
      <w:pPr>
        <w:jc w:val="center"/>
      </w:pPr>
    </w:p>
    <w:p w14:paraId="7925005A" w14:textId="4CB983F4" w:rsidR="0094411D" w:rsidRDefault="0094411D" w:rsidP="00AB0D31">
      <w:pPr>
        <w:jc w:val="both"/>
      </w:pPr>
      <w:proofErr w:type="spellStart"/>
      <w:r>
        <w:t>Kidz</w:t>
      </w:r>
      <w:proofErr w:type="spellEnd"/>
      <w:r>
        <w:t xml:space="preserve"> With Purpose Peer Mentoring (KWP) is pleased to present this proposal for the implementation of our enhanced Social and Emotional Learning (SEL) program</w:t>
      </w:r>
      <w:r w:rsidR="008021CD">
        <w:t xml:space="preserve">, to K-12 students, </w:t>
      </w:r>
      <w:r>
        <w:t>in the Mobile, Alabama schools. The KWP solution builds upon our decades of documented success in SEL and youth program administration to offer expanded benefits to Mobile’s students, schools, and the community.</w:t>
      </w:r>
    </w:p>
    <w:p w14:paraId="1B8B7DB9" w14:textId="77777777" w:rsidR="0094411D" w:rsidRDefault="0094411D" w:rsidP="00AB0D31">
      <w:pPr>
        <w:jc w:val="both"/>
      </w:pPr>
    </w:p>
    <w:p w14:paraId="5162F3F4" w14:textId="6FEC97FB" w:rsidR="0094411D" w:rsidRDefault="0094411D" w:rsidP="00AB0D31">
      <w:pPr>
        <w:jc w:val="both"/>
      </w:pPr>
      <w:r>
        <w:t>KWP’s proposal advances a series of significant program elements that distinguish us from all other SEL programs. Among these are a deeply supported peer, and near-peer mentoring component combining regional HBCU and other college-level students with senior-level student Peer Mentors (program participants) as they advance through the KWP curriculum. We detail a comprehensive peer recruitment and training program that introduces a deeper philosophy of “intentional mentorship,” delivering unique components including leadership by example and civi</w:t>
      </w:r>
      <w:r w:rsidR="005E718B">
        <w:t>c</w:t>
      </w:r>
      <w:r>
        <w:t xml:space="preserve"> engagement. SEL programming is focused on establishing the concepts of self-esteem and personal value in the individual student, components that are missing in many educational environments. KWP goes beyond instruction by demonstrating student value by making meaningful investment in the future of our Peer Mentors. We understand that our students are in fact the communities that they (and we) will live in. KWP Peer Mentors will be personally vested in the educational process and their communities.</w:t>
      </w:r>
    </w:p>
    <w:p w14:paraId="5C35B7FF" w14:textId="77777777" w:rsidR="0094411D" w:rsidRDefault="0094411D" w:rsidP="00AB0D31">
      <w:pPr>
        <w:jc w:val="both"/>
      </w:pPr>
    </w:p>
    <w:p w14:paraId="13E0A21B" w14:textId="5050B65A" w:rsidR="0094411D" w:rsidRDefault="0094411D" w:rsidP="00AB0D31">
      <w:pPr>
        <w:jc w:val="both"/>
      </w:pPr>
      <w:r>
        <w:t xml:space="preserve">KWP has been developed to fulfill several attainable goals. Each has already been accomplished in other environments. Chief among these </w:t>
      </w:r>
      <w:r w:rsidR="002F0617">
        <w:t>is</w:t>
      </w:r>
      <w:r>
        <w:t>:</w:t>
      </w:r>
    </w:p>
    <w:p w14:paraId="222598DC" w14:textId="77777777" w:rsidR="007900BB" w:rsidRDefault="007900BB" w:rsidP="00AB0D31">
      <w:pPr>
        <w:jc w:val="both"/>
      </w:pPr>
    </w:p>
    <w:p w14:paraId="2BB7B1F0" w14:textId="77777777" w:rsidR="0094411D" w:rsidRDefault="0094411D" w:rsidP="00793637">
      <w:pPr>
        <w:pStyle w:val="ListParagraph"/>
        <w:numPr>
          <w:ilvl w:val="0"/>
          <w:numId w:val="2"/>
        </w:numPr>
        <w:jc w:val="both"/>
      </w:pPr>
      <w:r>
        <w:t>A reduction in the social and behavioral issues that prevent academic advancement</w:t>
      </w:r>
    </w:p>
    <w:p w14:paraId="41320CA5" w14:textId="77777777" w:rsidR="0094411D" w:rsidRDefault="0094411D" w:rsidP="00793637">
      <w:pPr>
        <w:pStyle w:val="ListParagraph"/>
        <w:numPr>
          <w:ilvl w:val="0"/>
          <w:numId w:val="2"/>
        </w:numPr>
        <w:jc w:val="both"/>
      </w:pPr>
      <w:r>
        <w:t>An increase in measurable academic performance (grades, graduation, SAT/ACT test scores)</w:t>
      </w:r>
    </w:p>
    <w:p w14:paraId="381BE238" w14:textId="77777777" w:rsidR="0094411D" w:rsidRDefault="0094411D" w:rsidP="00793637">
      <w:pPr>
        <w:pStyle w:val="ListParagraph"/>
        <w:numPr>
          <w:ilvl w:val="0"/>
          <w:numId w:val="2"/>
        </w:numPr>
        <w:jc w:val="both"/>
      </w:pPr>
      <w:r>
        <w:t>Elevating the students’ vision of the future (quality of life and financially)</w:t>
      </w:r>
    </w:p>
    <w:p w14:paraId="20C254BD" w14:textId="19F4D4B2" w:rsidR="0094411D" w:rsidRDefault="0094411D" w:rsidP="00793637">
      <w:pPr>
        <w:pStyle w:val="ListParagraph"/>
        <w:numPr>
          <w:ilvl w:val="0"/>
          <w:numId w:val="2"/>
        </w:numPr>
        <w:jc w:val="both"/>
      </w:pPr>
      <w:r>
        <w:t>Building an “entrepreneurial mindset”</w:t>
      </w:r>
    </w:p>
    <w:p w14:paraId="5A399AB2" w14:textId="77777777" w:rsidR="0094411D" w:rsidRDefault="0094411D" w:rsidP="00AB0D31">
      <w:pPr>
        <w:jc w:val="both"/>
      </w:pPr>
    </w:p>
    <w:p w14:paraId="6EF075CE" w14:textId="77422BF5" w:rsidR="0094411D" w:rsidRDefault="0094411D" w:rsidP="00AB0D31">
      <w:pPr>
        <w:jc w:val="both"/>
      </w:pPr>
      <w:proofErr w:type="spellStart"/>
      <w:r>
        <w:t>Kidz</w:t>
      </w:r>
      <w:proofErr w:type="spellEnd"/>
      <w:r>
        <w:t xml:space="preserve"> With Purpose Peer Mentoring is firmly anchored in evidence-based program development. It is the product of decades of successful youth program management experience and supported </w:t>
      </w:r>
      <w:r w:rsidR="00793637">
        <w:t>by an</w:t>
      </w:r>
      <w:r>
        <w:t xml:space="preserve"> in depth study of the leading academic research into SEL program development and </w:t>
      </w:r>
      <w:r w:rsidR="00A61F33">
        <w:t>results, and</w:t>
      </w:r>
      <w:r>
        <w:t xml:space="preserve"> the application of proven methods.</w:t>
      </w:r>
    </w:p>
    <w:p w14:paraId="19E44332" w14:textId="77777777" w:rsidR="0094411D" w:rsidRDefault="0094411D" w:rsidP="00AB0D31">
      <w:pPr>
        <w:jc w:val="both"/>
      </w:pPr>
    </w:p>
    <w:p w14:paraId="64F2833E" w14:textId="6C7F9D55" w:rsidR="0094411D" w:rsidRDefault="0094411D" w:rsidP="00AB0D31">
      <w:pPr>
        <w:jc w:val="both"/>
      </w:pPr>
      <w:r>
        <w:t xml:space="preserve">KWP presents an effective </w:t>
      </w:r>
      <w:r w:rsidR="00A37A67">
        <w:t>3–5-year</w:t>
      </w:r>
      <w:r>
        <w:t xml:space="preserve"> building block approach to program development beginning with the creation of extracurricular summer and weekend programs to the migration of fully supported SEL</w:t>
      </w:r>
      <w:r w:rsidR="006B6944">
        <w:t xml:space="preserve">/Peer Mentoring </w:t>
      </w:r>
      <w:r>
        <w:t xml:space="preserve">services program into the Mobile </w:t>
      </w:r>
      <w:r w:rsidR="006B6944">
        <w:t xml:space="preserve">public </w:t>
      </w:r>
      <w:r>
        <w:t>schools. We note here that all academic studies conclude that SEL goals and methods must become part of the in</w:t>
      </w:r>
      <w:r w:rsidR="006B6944">
        <w:t>-</w:t>
      </w:r>
      <w:r>
        <w:t xml:space="preserve">school curriculum to fully come to fruition. </w:t>
      </w:r>
    </w:p>
    <w:p w14:paraId="46A1D690" w14:textId="77777777" w:rsidR="0094411D" w:rsidRDefault="0094411D" w:rsidP="00AB0D31">
      <w:pPr>
        <w:jc w:val="both"/>
      </w:pPr>
    </w:p>
    <w:p w14:paraId="7A281CFF" w14:textId="5B61522C" w:rsidR="006A472A" w:rsidRDefault="0094411D" w:rsidP="00AB0D31">
      <w:pPr>
        <w:jc w:val="both"/>
      </w:pPr>
      <w:r>
        <w:t>Our business plan features the development of multiple funding sources supporting operations, the reduction of grant dependence with the introduction of an in-school program fee structure (beginning in year 3 in 2027), and the creation of the KWP Trust (The Store) in years 3-5 (2027 – 2029)</w:t>
      </w:r>
      <w:r w:rsidR="00AB0D31">
        <w:t>.</w:t>
      </w:r>
      <w:r>
        <w:t xml:space="preserve"> </w:t>
      </w:r>
      <w:r w:rsidR="00AB0D31">
        <w:t>Supported by real estate investment, sale</w:t>
      </w:r>
      <w:r w:rsidR="00E91F0B">
        <w:t xml:space="preserve"> of day-to-day consumable goods</w:t>
      </w:r>
      <w:r w:rsidR="00AB0D31">
        <w:t>,</w:t>
      </w:r>
      <w:r w:rsidR="00732AA3">
        <w:t xml:space="preserve"> and</w:t>
      </w:r>
      <w:r w:rsidR="00AB0D31">
        <w:t xml:space="preserve"> direct investment</w:t>
      </w:r>
      <w:r w:rsidR="00732AA3">
        <w:t>s</w:t>
      </w:r>
      <w:r w:rsidR="00AB0D31">
        <w:t xml:space="preserve"> and grants</w:t>
      </w:r>
      <w:r w:rsidR="00C6185F">
        <w:t>.</w:t>
      </w:r>
      <w:r w:rsidR="00AB0D31">
        <w:t xml:space="preserve"> </w:t>
      </w:r>
      <w:r w:rsidR="00C6185F">
        <w:t>T</w:t>
      </w:r>
      <w:r w:rsidR="00AB0D31">
        <w:t xml:space="preserve">he KWP Trust will provide </w:t>
      </w:r>
      <w:r>
        <w:t xml:space="preserve">a financial base to support program sustainability and </w:t>
      </w:r>
      <w:r w:rsidR="00CC6B59">
        <w:t>financial</w:t>
      </w:r>
      <w:r w:rsidR="00D314DE">
        <w:t xml:space="preserve"> support of </w:t>
      </w:r>
      <w:r>
        <w:t>Peer Mentor</w:t>
      </w:r>
      <w:r w:rsidR="00CC6B59">
        <w:t>s</w:t>
      </w:r>
      <w:r w:rsidR="00AA0BFD">
        <w:t>, who complete the Program,</w:t>
      </w:r>
      <w:r>
        <w:t xml:space="preserve"> through redeemable program ownership shares.</w:t>
      </w:r>
      <w:bookmarkEnd w:id="0"/>
    </w:p>
    <w:sectPr w:rsidR="006A472A" w:rsidSect="004A48C9">
      <w:footerReference w:type="default" r:id="rId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22FF4" w14:textId="77777777" w:rsidR="006F298C" w:rsidRDefault="006F298C" w:rsidP="008000EB">
      <w:r>
        <w:separator/>
      </w:r>
    </w:p>
  </w:endnote>
  <w:endnote w:type="continuationSeparator" w:id="0">
    <w:p w14:paraId="7E4A9ADE" w14:textId="77777777" w:rsidR="006F298C" w:rsidRDefault="006F298C" w:rsidP="0080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D0397" w14:textId="5A7F3408" w:rsidR="00D27D92" w:rsidRDefault="008000EB" w:rsidP="00115D51">
    <w:pPr>
      <w:pStyle w:val="Footer"/>
      <w:jc w:val="center"/>
      <w:rPr>
        <w:sz w:val="22"/>
        <w:szCs w:val="22"/>
      </w:rPr>
    </w:pPr>
    <w:proofErr w:type="spellStart"/>
    <w:r w:rsidRPr="00D27D92">
      <w:rPr>
        <w:sz w:val="22"/>
        <w:szCs w:val="22"/>
      </w:rPr>
      <w:t>Kidz</w:t>
    </w:r>
    <w:proofErr w:type="spellEnd"/>
    <w:r w:rsidRPr="00D27D92">
      <w:rPr>
        <w:sz w:val="22"/>
        <w:szCs w:val="22"/>
      </w:rPr>
      <w:t xml:space="preserve"> With Purpose is a division of The Messiah Christians Center, Inc., </w:t>
    </w:r>
  </w:p>
  <w:p w14:paraId="36FC689C" w14:textId="2858FADF" w:rsidR="00354DDF" w:rsidRPr="00D27D92" w:rsidRDefault="008000EB" w:rsidP="00115D51">
    <w:pPr>
      <w:pStyle w:val="Footer"/>
      <w:jc w:val="center"/>
      <w:rPr>
        <w:sz w:val="22"/>
        <w:szCs w:val="22"/>
      </w:rPr>
    </w:pPr>
    <w:r w:rsidRPr="00D27D92">
      <w:rPr>
        <w:sz w:val="22"/>
        <w:szCs w:val="22"/>
      </w:rPr>
      <w:t>a 501c3 public</w:t>
    </w:r>
    <w:r w:rsidR="00354DDF" w:rsidRPr="00D27D92">
      <w:rPr>
        <w:sz w:val="22"/>
        <w:szCs w:val="22"/>
      </w:rPr>
      <w:t>ly supported charitable organization</w:t>
    </w:r>
  </w:p>
  <w:p w14:paraId="00ACF862" w14:textId="77777777" w:rsidR="008000EB" w:rsidRPr="00D27D92" w:rsidRDefault="008000EB" w:rsidP="00115D51">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5AB89" w14:textId="77777777" w:rsidR="006F298C" w:rsidRDefault="006F298C" w:rsidP="008000EB">
      <w:r>
        <w:separator/>
      </w:r>
    </w:p>
  </w:footnote>
  <w:footnote w:type="continuationSeparator" w:id="0">
    <w:p w14:paraId="6549202E" w14:textId="77777777" w:rsidR="006F298C" w:rsidRDefault="006F298C" w:rsidP="00800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949D7"/>
    <w:multiLevelType w:val="hybridMultilevel"/>
    <w:tmpl w:val="DF3C8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FA5115"/>
    <w:multiLevelType w:val="hybridMultilevel"/>
    <w:tmpl w:val="D17C024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1420836279">
    <w:abstractNumId w:val="1"/>
  </w:num>
  <w:num w:numId="2" w16cid:durableId="1238515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wMDG0tLQ0NDc2NDFX0lEKTi0uzszPAykwrAUAZTKIjiwAAAA="/>
  </w:docVars>
  <w:rsids>
    <w:rsidRoot w:val="0094411D"/>
    <w:rsid w:val="00003A26"/>
    <w:rsid w:val="000C64AC"/>
    <w:rsid w:val="00101A16"/>
    <w:rsid w:val="00115D51"/>
    <w:rsid w:val="002A6FB9"/>
    <w:rsid w:val="002F0617"/>
    <w:rsid w:val="00342572"/>
    <w:rsid w:val="00354DDF"/>
    <w:rsid w:val="00393E80"/>
    <w:rsid w:val="00422D76"/>
    <w:rsid w:val="00441918"/>
    <w:rsid w:val="004A48C9"/>
    <w:rsid w:val="00593BAA"/>
    <w:rsid w:val="005E718B"/>
    <w:rsid w:val="006A2313"/>
    <w:rsid w:val="006A472A"/>
    <w:rsid w:val="006B6944"/>
    <w:rsid w:val="006F298C"/>
    <w:rsid w:val="00732AA3"/>
    <w:rsid w:val="007900BB"/>
    <w:rsid w:val="00793637"/>
    <w:rsid w:val="007A48B4"/>
    <w:rsid w:val="008000EB"/>
    <w:rsid w:val="008021CD"/>
    <w:rsid w:val="00933C2A"/>
    <w:rsid w:val="0094411D"/>
    <w:rsid w:val="009F711A"/>
    <w:rsid w:val="00A37A67"/>
    <w:rsid w:val="00A61F33"/>
    <w:rsid w:val="00AA0BFD"/>
    <w:rsid w:val="00AB0D31"/>
    <w:rsid w:val="00B45A62"/>
    <w:rsid w:val="00B549BF"/>
    <w:rsid w:val="00B5644B"/>
    <w:rsid w:val="00B91BEB"/>
    <w:rsid w:val="00C56C4A"/>
    <w:rsid w:val="00C6185F"/>
    <w:rsid w:val="00CB49CC"/>
    <w:rsid w:val="00CC6B59"/>
    <w:rsid w:val="00D27D92"/>
    <w:rsid w:val="00D314DE"/>
    <w:rsid w:val="00D4493C"/>
    <w:rsid w:val="00DA0D46"/>
    <w:rsid w:val="00DD078A"/>
    <w:rsid w:val="00E91F0B"/>
    <w:rsid w:val="00EF0546"/>
    <w:rsid w:val="00F058F0"/>
    <w:rsid w:val="00F122D7"/>
    <w:rsid w:val="00F3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F11C0"/>
  <w15:chartTrackingRefBased/>
  <w15:docId w15:val="{537409D3-9CBA-47F4-8C10-E81F4FDE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11D"/>
  </w:style>
  <w:style w:type="paragraph" w:styleId="Heading1">
    <w:name w:val="heading 1"/>
    <w:basedOn w:val="Normal"/>
    <w:next w:val="Normal"/>
    <w:link w:val="Heading1Char"/>
    <w:autoRedefine/>
    <w:uiPriority w:val="9"/>
    <w:qFormat/>
    <w:rsid w:val="00F058F0"/>
    <w:pPr>
      <w:keepNext/>
      <w:keepLines/>
      <w:jc w:val="center"/>
      <w:outlineLvl w:val="0"/>
    </w:pPr>
    <w:rPr>
      <w:rFonts w:ascii="Calibri" w:eastAsiaTheme="majorEastAsia" w:hAnsi="Calibri" w:cstheme="majorBidi"/>
      <w:b/>
      <w:color w:val="0F4761" w:themeColor="accent1" w:themeShade="BF"/>
      <w:sz w:val="28"/>
      <w:szCs w:val="40"/>
    </w:rPr>
  </w:style>
  <w:style w:type="paragraph" w:styleId="Heading2">
    <w:name w:val="heading 2"/>
    <w:basedOn w:val="Normal"/>
    <w:next w:val="Normal"/>
    <w:link w:val="Heading2Char"/>
    <w:uiPriority w:val="9"/>
    <w:semiHidden/>
    <w:unhideWhenUsed/>
    <w:qFormat/>
    <w:rsid w:val="009441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411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411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4411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4411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4411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4411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4411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8F0"/>
    <w:rPr>
      <w:rFonts w:ascii="Calibri" w:eastAsiaTheme="majorEastAsia" w:hAnsi="Calibri" w:cstheme="majorBidi"/>
      <w:b/>
      <w:color w:val="0F4761" w:themeColor="accent1" w:themeShade="BF"/>
      <w:sz w:val="28"/>
      <w:szCs w:val="40"/>
    </w:rPr>
  </w:style>
  <w:style w:type="character" w:customStyle="1" w:styleId="Heading2Char">
    <w:name w:val="Heading 2 Char"/>
    <w:basedOn w:val="DefaultParagraphFont"/>
    <w:link w:val="Heading2"/>
    <w:uiPriority w:val="9"/>
    <w:semiHidden/>
    <w:rsid w:val="009441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411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411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4411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4411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4411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4411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4411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441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1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11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11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441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411D"/>
    <w:rPr>
      <w:i/>
      <w:iCs/>
      <w:color w:val="404040" w:themeColor="text1" w:themeTint="BF"/>
    </w:rPr>
  </w:style>
  <w:style w:type="paragraph" w:styleId="ListParagraph">
    <w:name w:val="List Paragraph"/>
    <w:basedOn w:val="Normal"/>
    <w:uiPriority w:val="34"/>
    <w:qFormat/>
    <w:rsid w:val="0094411D"/>
    <w:pPr>
      <w:ind w:left="720"/>
      <w:contextualSpacing/>
    </w:pPr>
  </w:style>
  <w:style w:type="character" w:styleId="IntenseEmphasis">
    <w:name w:val="Intense Emphasis"/>
    <w:basedOn w:val="DefaultParagraphFont"/>
    <w:uiPriority w:val="21"/>
    <w:qFormat/>
    <w:rsid w:val="0094411D"/>
    <w:rPr>
      <w:i/>
      <w:iCs/>
      <w:color w:val="0F4761" w:themeColor="accent1" w:themeShade="BF"/>
    </w:rPr>
  </w:style>
  <w:style w:type="paragraph" w:styleId="IntenseQuote">
    <w:name w:val="Intense Quote"/>
    <w:basedOn w:val="Normal"/>
    <w:next w:val="Normal"/>
    <w:link w:val="IntenseQuoteChar"/>
    <w:uiPriority w:val="30"/>
    <w:qFormat/>
    <w:rsid w:val="009441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411D"/>
    <w:rPr>
      <w:i/>
      <w:iCs/>
      <w:color w:val="0F4761" w:themeColor="accent1" w:themeShade="BF"/>
    </w:rPr>
  </w:style>
  <w:style w:type="character" w:styleId="IntenseReference">
    <w:name w:val="Intense Reference"/>
    <w:basedOn w:val="DefaultParagraphFont"/>
    <w:uiPriority w:val="32"/>
    <w:qFormat/>
    <w:rsid w:val="0094411D"/>
    <w:rPr>
      <w:b/>
      <w:bCs/>
      <w:smallCaps/>
      <w:color w:val="0F4761" w:themeColor="accent1" w:themeShade="BF"/>
      <w:spacing w:val="5"/>
    </w:rPr>
  </w:style>
  <w:style w:type="paragraph" w:styleId="Header">
    <w:name w:val="header"/>
    <w:basedOn w:val="Normal"/>
    <w:link w:val="HeaderChar"/>
    <w:uiPriority w:val="99"/>
    <w:unhideWhenUsed/>
    <w:rsid w:val="008000EB"/>
    <w:pPr>
      <w:tabs>
        <w:tab w:val="center" w:pos="4680"/>
        <w:tab w:val="right" w:pos="9360"/>
      </w:tabs>
    </w:pPr>
  </w:style>
  <w:style w:type="character" w:customStyle="1" w:styleId="HeaderChar">
    <w:name w:val="Header Char"/>
    <w:basedOn w:val="DefaultParagraphFont"/>
    <w:link w:val="Header"/>
    <w:uiPriority w:val="99"/>
    <w:rsid w:val="008000EB"/>
  </w:style>
  <w:style w:type="paragraph" w:styleId="Footer">
    <w:name w:val="footer"/>
    <w:basedOn w:val="Normal"/>
    <w:link w:val="FooterChar"/>
    <w:uiPriority w:val="99"/>
    <w:unhideWhenUsed/>
    <w:rsid w:val="008000EB"/>
    <w:pPr>
      <w:tabs>
        <w:tab w:val="center" w:pos="4680"/>
        <w:tab w:val="right" w:pos="9360"/>
      </w:tabs>
    </w:pPr>
  </w:style>
  <w:style w:type="character" w:customStyle="1" w:styleId="FooterChar">
    <w:name w:val="Footer Char"/>
    <w:basedOn w:val="DefaultParagraphFont"/>
    <w:link w:val="Footer"/>
    <w:uiPriority w:val="99"/>
    <w:rsid w:val="00800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Calabrese</dc:creator>
  <cp:keywords/>
  <dc:description/>
  <cp:lastModifiedBy>Fred Robinson</cp:lastModifiedBy>
  <cp:revision>32</cp:revision>
  <dcterms:created xsi:type="dcterms:W3CDTF">2024-06-06T10:31:00Z</dcterms:created>
  <dcterms:modified xsi:type="dcterms:W3CDTF">2024-06-17T20:49:00Z</dcterms:modified>
</cp:coreProperties>
</file>