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A13463">
        <w:rPr>
          <w:rFonts w:ascii="Arial" w:eastAsia="Times New Roman" w:hAnsi="Arial" w:cs="Arial"/>
          <w:b/>
          <w:bCs/>
          <w:sz w:val="24"/>
          <w:szCs w:val="24"/>
        </w:rPr>
        <w:t>MAY 04</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253A7">
        <w:rPr>
          <w:rFonts w:ascii="Arial" w:eastAsia="Times New Roman" w:hAnsi="Arial" w:cs="Arial"/>
          <w:szCs w:val="24"/>
        </w:rPr>
        <w:t>May 04</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4531ED">
        <w:rPr>
          <w:rFonts w:ascii="Arial" w:eastAsia="Times New Roman" w:hAnsi="Arial" w:cs="Arial"/>
          <w:szCs w:val="24"/>
        </w:rPr>
        <w:t xml:space="preserve">Bryan Cranston,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 (Teleconference) </w:t>
      </w:r>
      <w:r w:rsidR="00347898" w:rsidRPr="00942ADE">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0029BF">
        <w:rPr>
          <w:rFonts w:ascii="Arial" w:eastAsia="Times New Roman" w:hAnsi="Arial" w:cs="Arial"/>
          <w:szCs w:val="24"/>
        </w:rPr>
        <w:t xml:space="preserve">Kirk </w:t>
      </w:r>
      <w:proofErr w:type="spellStart"/>
      <w:r w:rsidR="000029BF">
        <w:rPr>
          <w:rFonts w:ascii="Arial" w:eastAsia="Times New Roman" w:hAnsi="Arial" w:cs="Arial"/>
          <w:szCs w:val="24"/>
        </w:rPr>
        <w:t>Fatland</w:t>
      </w:r>
      <w:proofErr w:type="spellEnd"/>
      <w:r w:rsidR="0090167A">
        <w:rPr>
          <w:rFonts w:ascii="Arial" w:eastAsia="Times New Roman" w:hAnsi="Arial" w:cs="Arial"/>
          <w:szCs w:val="24"/>
        </w:rPr>
        <w:t xml:space="preserve"> (</w:t>
      </w:r>
      <w:proofErr w:type="spellStart"/>
      <w:r w:rsidR="000029BF">
        <w:rPr>
          <w:rFonts w:ascii="Arial" w:eastAsia="Times New Roman" w:hAnsi="Arial" w:cs="Arial"/>
          <w:szCs w:val="24"/>
        </w:rPr>
        <w:t>Tenneson</w:t>
      </w:r>
      <w:proofErr w:type="spellEnd"/>
      <w:r w:rsidR="000029BF">
        <w:rPr>
          <w:rFonts w:ascii="Arial" w:eastAsia="Times New Roman" w:hAnsi="Arial" w:cs="Arial"/>
          <w:szCs w:val="24"/>
        </w:rPr>
        <w:t xml:space="preserve"> Engineering/City Planner</w:t>
      </w:r>
      <w:r w:rsidR="0090167A">
        <w:rPr>
          <w:rFonts w:ascii="Arial" w:eastAsia="Times New Roman" w:hAnsi="Arial" w:cs="Arial"/>
          <w:szCs w:val="24"/>
        </w:rPr>
        <w:t xml:space="preserve">), </w:t>
      </w:r>
      <w:r w:rsidR="004531ED">
        <w:rPr>
          <w:rFonts w:ascii="Arial" w:eastAsia="Times New Roman" w:hAnsi="Arial" w:cs="Arial"/>
          <w:szCs w:val="24"/>
        </w:rPr>
        <w:t>Jeremy Mark, Dan Talley (Moro), Travis West- Old Moro Hotel</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4531ED">
        <w:rPr>
          <w:rFonts w:ascii="Arial" w:eastAsia="Times New Roman" w:hAnsi="Arial" w:cs="Arial"/>
          <w:b/>
          <w:szCs w:val="24"/>
        </w:rPr>
        <w:t>Anderson/Cranston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9253A7">
        <w:rPr>
          <w:rFonts w:ascii="Arial" w:eastAsia="Times New Roman" w:hAnsi="Arial" w:cs="Arial"/>
          <w:szCs w:val="24"/>
        </w:rPr>
        <w:t>April 06</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0167A">
        <w:rPr>
          <w:rFonts w:ascii="Arial" w:eastAsia="Times New Roman" w:hAnsi="Arial" w:cs="Arial"/>
          <w:b/>
          <w:bCs/>
          <w:szCs w:val="24"/>
        </w:rPr>
        <w:t>Cranston</w:t>
      </w:r>
      <w:r w:rsidR="0089160D">
        <w:rPr>
          <w:rFonts w:ascii="Arial" w:eastAsia="Times New Roman" w:hAnsi="Arial" w:cs="Arial"/>
          <w:b/>
          <w:bCs/>
          <w:szCs w:val="24"/>
        </w:rPr>
        <w:t>/</w:t>
      </w:r>
      <w:r w:rsidR="0090167A">
        <w:rPr>
          <w:rFonts w:ascii="Arial" w:eastAsia="Times New Roman" w:hAnsi="Arial" w:cs="Arial"/>
          <w:b/>
          <w:bCs/>
          <w:szCs w:val="24"/>
        </w:rPr>
        <w:t>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A13463">
        <w:rPr>
          <w:rFonts w:ascii="Arial" w:eastAsia="Times New Roman" w:hAnsi="Arial" w:cs="Arial"/>
          <w:szCs w:val="24"/>
        </w:rPr>
        <w:t>A</w:t>
      </w:r>
      <w:r w:rsidR="000431BE">
        <w:rPr>
          <w:rFonts w:ascii="Arial" w:eastAsia="Times New Roman" w:hAnsi="Arial" w:cs="Arial"/>
          <w:szCs w:val="24"/>
        </w:rPr>
        <w:t>pril</w:t>
      </w:r>
      <w:r w:rsidR="0090167A">
        <w:rPr>
          <w:rFonts w:ascii="Arial" w:eastAsia="Times New Roman" w:hAnsi="Arial" w:cs="Arial"/>
          <w:szCs w:val="24"/>
        </w:rPr>
        <w:t>’</w:t>
      </w:r>
      <w:r w:rsidR="001841CB">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0431BE">
        <w:rPr>
          <w:rFonts w:ascii="Arial" w:eastAsia="Times New Roman" w:hAnsi="Arial" w:cs="Arial"/>
          <w:szCs w:val="24"/>
        </w:rPr>
        <w:t>20,513.04</w:t>
      </w:r>
      <w:r w:rsidR="00B84632">
        <w:rPr>
          <w:rFonts w:ascii="Arial" w:eastAsia="Times New Roman" w:hAnsi="Arial" w:cs="Arial"/>
          <w:szCs w:val="24"/>
        </w:rPr>
        <w:t>,</w:t>
      </w:r>
      <w:r w:rsidR="00CD02B0">
        <w:rPr>
          <w:rFonts w:ascii="Arial" w:eastAsia="Times New Roman" w:hAnsi="Arial" w:cs="Arial"/>
          <w:szCs w:val="24"/>
        </w:rPr>
        <w:t xml:space="preserve"> </w:t>
      </w:r>
      <w:r w:rsidR="000431BE">
        <w:rPr>
          <w:rFonts w:ascii="Arial" w:eastAsia="Times New Roman" w:hAnsi="Arial" w:cs="Arial"/>
          <w:szCs w:val="24"/>
        </w:rPr>
        <w:t>check #’s 12760</w:t>
      </w:r>
      <w:r w:rsidR="0043423E">
        <w:rPr>
          <w:rFonts w:ascii="Arial" w:eastAsia="Times New Roman" w:hAnsi="Arial" w:cs="Arial"/>
          <w:szCs w:val="24"/>
        </w:rPr>
        <w:t>-12</w:t>
      </w:r>
      <w:r w:rsidR="000431BE">
        <w:rPr>
          <w:rFonts w:ascii="Arial" w:eastAsia="Times New Roman" w:hAnsi="Arial" w:cs="Arial"/>
          <w:szCs w:val="24"/>
        </w:rPr>
        <w:t>777</w:t>
      </w:r>
      <w:r w:rsidR="002227F2" w:rsidRPr="00942ADE">
        <w:rPr>
          <w:rFonts w:ascii="Arial" w:eastAsia="Times New Roman" w:hAnsi="Arial" w:cs="Arial"/>
          <w:szCs w:val="24"/>
        </w:rPr>
        <w:t xml:space="preserve">, and </w:t>
      </w:r>
      <w:r w:rsidR="000431BE">
        <w:rPr>
          <w:rFonts w:ascii="Arial" w:eastAsia="Times New Roman" w:hAnsi="Arial" w:cs="Arial"/>
          <w:szCs w:val="24"/>
        </w:rPr>
        <w:t>15109</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0431BE" w:rsidRPr="000431BE" w:rsidRDefault="000431BE" w:rsidP="00ED7134">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b/>
          <w:szCs w:val="24"/>
        </w:rPr>
        <w:t xml:space="preserve">Fin Report- </w:t>
      </w:r>
      <w:r w:rsidRPr="000431BE">
        <w:rPr>
          <w:rFonts w:ascii="Arial" w:eastAsia="Times New Roman" w:hAnsi="Arial" w:cs="Arial"/>
          <w:szCs w:val="24"/>
        </w:rPr>
        <w:t xml:space="preserve">CA Glover advised no financial report tonight due to being at budget time.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1841CB" w:rsidRDefault="00A13463" w:rsidP="00177DF3">
      <w:pPr>
        <w:pStyle w:val="Level2"/>
        <w:numPr>
          <w:ilvl w:val="0"/>
          <w:numId w:val="0"/>
        </w:numPr>
        <w:tabs>
          <w:tab w:val="left" w:pos="-1440"/>
        </w:tabs>
        <w:rPr>
          <w:rFonts w:ascii="Arial" w:hAnsi="Arial" w:cs="Arial"/>
          <w:bCs/>
          <w:sz w:val="22"/>
          <w:szCs w:val="22"/>
        </w:rPr>
      </w:pPr>
      <w:proofErr w:type="gramStart"/>
      <w:r>
        <w:rPr>
          <w:rFonts w:ascii="Times New Roman" w:hAnsi="Times New Roman"/>
          <w:b/>
          <w:bCs/>
          <w:sz w:val="22"/>
          <w:szCs w:val="22"/>
        </w:rPr>
        <w:t>Travis West, Old Moro Hotel</w:t>
      </w:r>
      <w:r w:rsidR="006F4A2C">
        <w:rPr>
          <w:rFonts w:ascii="Arial" w:hAnsi="Arial" w:cs="Arial"/>
          <w:bCs/>
          <w:sz w:val="22"/>
          <w:szCs w:val="22"/>
        </w:rPr>
        <w:t>–</w:t>
      </w:r>
      <w:r w:rsidR="001841CB" w:rsidRPr="001841CB">
        <w:rPr>
          <w:rFonts w:ascii="Arial" w:hAnsi="Arial" w:cs="Arial"/>
          <w:bCs/>
          <w:sz w:val="22"/>
          <w:szCs w:val="22"/>
        </w:rPr>
        <w:t xml:space="preserve"> </w:t>
      </w:r>
      <w:r w:rsidR="000029BF">
        <w:rPr>
          <w:rFonts w:ascii="Arial" w:hAnsi="Arial" w:cs="Arial"/>
          <w:bCs/>
          <w:sz w:val="22"/>
          <w:szCs w:val="22"/>
        </w:rPr>
        <w:t xml:space="preserve">Shared that </w:t>
      </w:r>
      <w:r w:rsidR="004531ED">
        <w:rPr>
          <w:rFonts w:ascii="Arial" w:hAnsi="Arial" w:cs="Arial"/>
          <w:bCs/>
          <w:sz w:val="22"/>
          <w:szCs w:val="22"/>
        </w:rPr>
        <w:t>he and his wife purchased the Old Moro Hotel, and are cleaning out antiques.</w:t>
      </w:r>
      <w:proofErr w:type="gramEnd"/>
      <w:r w:rsidR="004531ED">
        <w:rPr>
          <w:rFonts w:ascii="Arial" w:hAnsi="Arial" w:cs="Arial"/>
          <w:bCs/>
          <w:sz w:val="22"/>
          <w:szCs w:val="22"/>
        </w:rPr>
        <w:t xml:space="preserve">  Long term plans include a coffee shop, snacks and sandwiches.  On the agenda long term is nightly room rentals on the 2</w:t>
      </w:r>
      <w:r w:rsidR="004531ED" w:rsidRPr="004531ED">
        <w:rPr>
          <w:rFonts w:ascii="Arial" w:hAnsi="Arial" w:cs="Arial"/>
          <w:bCs/>
          <w:sz w:val="22"/>
          <w:szCs w:val="22"/>
          <w:vertAlign w:val="superscript"/>
        </w:rPr>
        <w:t>nd</w:t>
      </w:r>
      <w:r w:rsidR="004531ED">
        <w:rPr>
          <w:rFonts w:ascii="Arial" w:hAnsi="Arial" w:cs="Arial"/>
          <w:bCs/>
          <w:sz w:val="22"/>
          <w:szCs w:val="22"/>
        </w:rPr>
        <w:t xml:space="preserve"> floor, 3 long term rentals exist already and 1 more is being made ready. They are considering opening a tap room patio as well. The project will call for leaving the exterior of the hotel as is, primarily during some interior renovations and opening the old dini</w:t>
      </w:r>
      <w:bookmarkStart w:id="0" w:name="_GoBack"/>
      <w:bookmarkEnd w:id="0"/>
      <w:r w:rsidR="004531ED">
        <w:rPr>
          <w:rFonts w:ascii="Arial" w:hAnsi="Arial" w:cs="Arial"/>
          <w:bCs/>
          <w:sz w:val="22"/>
          <w:szCs w:val="22"/>
        </w:rPr>
        <w:t xml:space="preserve">ng hall as </w:t>
      </w:r>
      <w:proofErr w:type="spellStart"/>
      <w:proofErr w:type="gramStart"/>
      <w:r w:rsidR="004531ED">
        <w:rPr>
          <w:rFonts w:ascii="Arial" w:hAnsi="Arial" w:cs="Arial"/>
          <w:bCs/>
          <w:sz w:val="22"/>
          <w:szCs w:val="22"/>
        </w:rPr>
        <w:t>a</w:t>
      </w:r>
      <w:proofErr w:type="spellEnd"/>
      <w:proofErr w:type="gramEnd"/>
      <w:r w:rsidR="004531ED">
        <w:rPr>
          <w:rFonts w:ascii="Arial" w:hAnsi="Arial" w:cs="Arial"/>
          <w:bCs/>
          <w:sz w:val="22"/>
          <w:szCs w:val="22"/>
        </w:rPr>
        <w:t xml:space="preserve"> event/community center. </w:t>
      </w:r>
    </w:p>
    <w:p w:rsidR="004531ED" w:rsidRDefault="004531ED" w:rsidP="00177DF3">
      <w:pPr>
        <w:pStyle w:val="Level2"/>
        <w:numPr>
          <w:ilvl w:val="0"/>
          <w:numId w:val="0"/>
        </w:numPr>
        <w:tabs>
          <w:tab w:val="left" w:pos="-1440"/>
        </w:tabs>
        <w:rPr>
          <w:rFonts w:ascii="Arial" w:hAnsi="Arial" w:cs="Arial"/>
          <w:bCs/>
          <w:sz w:val="22"/>
          <w:szCs w:val="22"/>
        </w:rPr>
      </w:pPr>
      <w:r>
        <w:rPr>
          <w:rFonts w:ascii="Arial" w:hAnsi="Arial" w:cs="Arial"/>
          <w:bCs/>
          <w:sz w:val="22"/>
          <w:szCs w:val="22"/>
        </w:rPr>
        <w:t xml:space="preserve">Council thanked Travis for the summary, and suggested he reach out to </w:t>
      </w:r>
      <w:proofErr w:type="spellStart"/>
      <w:r>
        <w:rPr>
          <w:rFonts w:ascii="Arial" w:hAnsi="Arial" w:cs="Arial"/>
          <w:bCs/>
          <w:sz w:val="22"/>
          <w:szCs w:val="22"/>
        </w:rPr>
        <w:t>K’lynn</w:t>
      </w:r>
      <w:proofErr w:type="spellEnd"/>
      <w:r>
        <w:rPr>
          <w:rFonts w:ascii="Arial" w:hAnsi="Arial" w:cs="Arial"/>
          <w:bCs/>
          <w:sz w:val="22"/>
          <w:szCs w:val="22"/>
        </w:rPr>
        <w:t xml:space="preserve"> Lane with the Tri-County Chamber of Commerce for marketing efforts.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Pr="000A618A"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4531ED">
        <w:rPr>
          <w:rFonts w:ascii="Arial" w:eastAsia="Times New Roman" w:hAnsi="Arial" w:cs="Arial"/>
          <w:szCs w:val="24"/>
        </w:rPr>
        <w:t xml:space="preserve">sewer irrigation project was currently at $6,000 of the $6,500 project cap and need to buy a few more things.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4531ED" w:rsidP="007B5668">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and CA Glover advised they had no update. Council President Anderson explained he didn’t foresee a size issue for any potential </w:t>
      </w:r>
      <w:proofErr w:type="spellStart"/>
      <w:r>
        <w:rPr>
          <w:rFonts w:ascii="Arial" w:hAnsi="Arial" w:cs="Arial"/>
          <w:szCs w:val="24"/>
        </w:rPr>
        <w:t>UGB</w:t>
      </w:r>
      <w:proofErr w:type="spellEnd"/>
      <w:r>
        <w:rPr>
          <w:rFonts w:ascii="Arial" w:hAnsi="Arial" w:cs="Arial"/>
          <w:szCs w:val="24"/>
        </w:rPr>
        <w:t xml:space="preserve"> expansion, and the project can move forward with Anderson Perry. </w:t>
      </w:r>
    </w:p>
    <w:p w:rsidR="00126E81" w:rsidRDefault="006443D6" w:rsidP="00126E81">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00123839">
        <w:rPr>
          <w:rFonts w:ascii="Arial" w:hAnsi="Arial" w:cs="Arial"/>
          <w:szCs w:val="24"/>
        </w:rPr>
        <w:t>DPW</w:t>
      </w:r>
      <w:proofErr w:type="spellEnd"/>
      <w:r w:rsidR="00123839">
        <w:rPr>
          <w:rFonts w:ascii="Arial" w:hAnsi="Arial" w:cs="Arial"/>
          <w:szCs w:val="24"/>
        </w:rPr>
        <w:t xml:space="preserve"> English advised th</w:t>
      </w:r>
      <w:r w:rsidR="00126E81">
        <w:rPr>
          <w:rFonts w:ascii="Arial" w:hAnsi="Arial" w:cs="Arial"/>
          <w:szCs w:val="24"/>
        </w:rPr>
        <w:t xml:space="preserve">at </w:t>
      </w:r>
      <w:r w:rsidR="004531ED">
        <w:rPr>
          <w:rFonts w:ascii="Arial" w:hAnsi="Arial" w:cs="Arial"/>
          <w:szCs w:val="24"/>
        </w:rPr>
        <w:t xml:space="preserve">the project required a spray program and he was working on putting one together. </w:t>
      </w:r>
    </w:p>
    <w:p w:rsidR="00126E81" w:rsidRPr="00126E81" w:rsidRDefault="00126E81" w:rsidP="00126E81">
      <w:pPr>
        <w:rPr>
          <w:rFonts w:ascii="Arial" w:hAnsi="Arial" w:cs="Arial"/>
          <w:szCs w:val="24"/>
        </w:rPr>
      </w:pPr>
      <w:r>
        <w:rPr>
          <w:rFonts w:cs="Arial"/>
        </w:rPr>
        <w:t xml:space="preserve">  </w:t>
      </w:r>
      <w:r w:rsidRPr="00126E81">
        <w:rPr>
          <w:rFonts w:ascii="Arial" w:hAnsi="Arial" w:cs="Arial"/>
          <w:b/>
          <w:u w:val="single"/>
        </w:rPr>
        <w:t>Review of Long Term List and City of Moro Goals</w:t>
      </w:r>
      <w:r>
        <w:rPr>
          <w:rFonts w:ascii="Arial" w:hAnsi="Arial" w:cs="Arial"/>
        </w:rPr>
        <w:t xml:space="preserve">- </w:t>
      </w:r>
      <w:r w:rsidR="004531ED">
        <w:rPr>
          <w:rFonts w:ascii="Arial" w:hAnsi="Arial" w:cs="Arial"/>
        </w:rPr>
        <w:t xml:space="preserve">CA Glover advised no update. </w:t>
      </w:r>
      <w:r>
        <w:rPr>
          <w:rFonts w:ascii="Arial" w:hAnsi="Arial" w:cs="Arial"/>
        </w:rPr>
        <w:t xml:space="preserve"> </w:t>
      </w:r>
    </w:p>
    <w:p w:rsidR="00E4224F" w:rsidRPr="00E4224F" w:rsidRDefault="000435F3" w:rsidP="0062621C">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A13463">
        <w:rPr>
          <w:rFonts w:ascii="Arial" w:eastAsia="Times New Roman" w:hAnsi="Arial" w:cs="Arial"/>
        </w:rPr>
        <w:t>e 5</w:t>
      </w:r>
      <w:r w:rsidR="004531ED">
        <w:rPr>
          <w:rFonts w:ascii="Arial" w:eastAsia="Times New Roman" w:hAnsi="Arial" w:cs="Arial"/>
        </w:rPr>
        <w:t xml:space="preserve"> shutoff notices, 3 paid 1 trustee was notified and will pay.  Councilor vonBorstel requested clarification if the previous hardship account paid and CA Glover clarified that the account was brought current last month. </w:t>
      </w:r>
      <w:r w:rsidR="00E4224F">
        <w:rPr>
          <w:rFonts w:ascii="Arial" w:eastAsia="Times New Roman" w:hAnsi="Arial" w:cs="Arial"/>
        </w:rPr>
        <w:t xml:space="preserve"> </w:t>
      </w:r>
      <w:r w:rsidR="00E33BDD">
        <w:rPr>
          <w:rFonts w:ascii="Arial" w:eastAsia="Times New Roman" w:hAnsi="Arial" w:cs="Arial"/>
        </w:rPr>
        <w:t xml:space="preserve"> </w:t>
      </w:r>
      <w:r w:rsidR="00F870EB">
        <w:rPr>
          <w:rFonts w:cs="Arial"/>
          <w:sz w:val="24"/>
        </w:rPr>
        <w:t xml:space="preserve"> </w:t>
      </w:r>
    </w:p>
    <w:p w:rsidR="00A13463" w:rsidRDefault="00A13463" w:rsidP="0062621C">
      <w:pPr>
        <w:widowControl w:val="0"/>
        <w:autoSpaceDE w:val="0"/>
        <w:autoSpaceDN w:val="0"/>
        <w:adjustRightInd w:val="0"/>
        <w:spacing w:after="0" w:line="240" w:lineRule="auto"/>
        <w:rPr>
          <w:rFonts w:ascii="Arial" w:hAnsi="Arial" w:cs="Arial"/>
          <w:b/>
          <w:u w:val="single"/>
        </w:rPr>
      </w:pPr>
      <w:r w:rsidRPr="00A13463">
        <w:rPr>
          <w:rFonts w:ascii="Arial" w:hAnsi="Arial" w:cs="Arial"/>
          <w:b/>
          <w:u w:val="single"/>
        </w:rPr>
        <w:t>Dan Talley-Discussion/Request for Extending City Water Service Outside City Limits</w:t>
      </w:r>
    </w:p>
    <w:p w:rsidR="00A13463" w:rsidRDefault="00270363" w:rsidP="0062621C">
      <w:pPr>
        <w:widowControl w:val="0"/>
        <w:autoSpaceDE w:val="0"/>
        <w:autoSpaceDN w:val="0"/>
        <w:adjustRightInd w:val="0"/>
        <w:spacing w:after="0" w:line="240" w:lineRule="auto"/>
        <w:rPr>
          <w:rFonts w:ascii="Arial" w:hAnsi="Arial" w:cs="Arial"/>
        </w:rPr>
      </w:pPr>
      <w:r>
        <w:rPr>
          <w:rFonts w:ascii="Arial" w:hAnsi="Arial" w:cs="Arial"/>
        </w:rPr>
        <w:t xml:space="preserve">(Item was tied together with possible </w:t>
      </w:r>
      <w:proofErr w:type="spellStart"/>
      <w:r>
        <w:rPr>
          <w:rFonts w:ascii="Arial" w:hAnsi="Arial" w:cs="Arial"/>
        </w:rPr>
        <w:t>UGB</w:t>
      </w:r>
      <w:proofErr w:type="spellEnd"/>
      <w:r>
        <w:rPr>
          <w:rFonts w:ascii="Arial" w:hAnsi="Arial" w:cs="Arial"/>
        </w:rPr>
        <w:t xml:space="preserve"> expansion agenda item) </w:t>
      </w:r>
      <w:r w:rsidR="004531ED">
        <w:rPr>
          <w:rFonts w:ascii="Arial" w:hAnsi="Arial" w:cs="Arial"/>
        </w:rPr>
        <w:t xml:space="preserve">Kirk </w:t>
      </w:r>
      <w:proofErr w:type="spellStart"/>
      <w:r w:rsidR="004531ED">
        <w:rPr>
          <w:rFonts w:ascii="Arial" w:hAnsi="Arial" w:cs="Arial"/>
        </w:rPr>
        <w:t>Fatland</w:t>
      </w:r>
      <w:proofErr w:type="spellEnd"/>
      <w:r w:rsidR="004531ED">
        <w:rPr>
          <w:rFonts w:ascii="Arial" w:hAnsi="Arial" w:cs="Arial"/>
        </w:rPr>
        <w:t xml:space="preserve"> City Staff/Contract Planner with </w:t>
      </w:r>
      <w:proofErr w:type="spellStart"/>
      <w:r w:rsidR="004531ED">
        <w:rPr>
          <w:rFonts w:ascii="Arial" w:hAnsi="Arial" w:cs="Arial"/>
        </w:rPr>
        <w:t>Tenneson</w:t>
      </w:r>
      <w:proofErr w:type="spellEnd"/>
      <w:r w:rsidR="004531ED">
        <w:rPr>
          <w:rFonts w:ascii="Arial" w:hAnsi="Arial" w:cs="Arial"/>
        </w:rPr>
        <w:t xml:space="preserve"> Engineering advised that the City received correspondence from Dan Talley inquiring about the feasibility of extending water service outside the City Limits.  Kirk advised that the City Comprehensive Plan says that the City will not extend water outside City limits, and sewer restrictions are set by </w:t>
      </w:r>
      <w:proofErr w:type="spellStart"/>
      <w:r w:rsidR="004531ED">
        <w:rPr>
          <w:rFonts w:ascii="Arial" w:hAnsi="Arial" w:cs="Arial"/>
        </w:rPr>
        <w:t>ORS</w:t>
      </w:r>
      <w:proofErr w:type="spellEnd"/>
      <w:r w:rsidR="004531ED">
        <w:rPr>
          <w:rFonts w:ascii="Arial" w:hAnsi="Arial" w:cs="Arial"/>
        </w:rPr>
        <w:t xml:space="preserve">/State Statute. </w:t>
      </w:r>
      <w:r w:rsidR="008228E2">
        <w:rPr>
          <w:rFonts w:ascii="Arial" w:hAnsi="Arial" w:cs="Arial"/>
        </w:rPr>
        <w:t xml:space="preserve">Kirk advised that the City would need to have a successful comp plan amendment to remove the water service restrictions. It would be less arduous than a </w:t>
      </w:r>
      <w:proofErr w:type="spellStart"/>
      <w:r w:rsidR="008228E2">
        <w:rPr>
          <w:rFonts w:ascii="Arial" w:hAnsi="Arial" w:cs="Arial"/>
        </w:rPr>
        <w:t>UGB</w:t>
      </w:r>
      <w:proofErr w:type="spellEnd"/>
      <w:r w:rsidR="008228E2">
        <w:rPr>
          <w:rFonts w:ascii="Arial" w:hAnsi="Arial" w:cs="Arial"/>
        </w:rPr>
        <w:t xml:space="preserve"> expansion, but still has to be approved by the State.  Dan Talley inquired does it require approval from the City or the State? Kirk clarified that it is mostly asking for permission, and requires public hearings and it is not impossible, but may be unlikely.  Planner </w:t>
      </w:r>
      <w:proofErr w:type="spellStart"/>
      <w:r w:rsidR="008228E2">
        <w:rPr>
          <w:rFonts w:ascii="Arial" w:hAnsi="Arial" w:cs="Arial"/>
        </w:rPr>
        <w:t>Fatland</w:t>
      </w:r>
      <w:proofErr w:type="spellEnd"/>
      <w:r w:rsidR="008228E2">
        <w:rPr>
          <w:rFonts w:ascii="Arial" w:hAnsi="Arial" w:cs="Arial"/>
        </w:rPr>
        <w:t xml:space="preserve"> clarified that if a comp plan amendment is done, it is best to look at the document in its entirety, not just amending one part since the document works together as a whole. Councilor Anderson inquired as to if it was feasible for the </w:t>
      </w:r>
      <w:r w:rsidR="008228E2">
        <w:rPr>
          <w:rFonts w:ascii="Arial" w:hAnsi="Arial" w:cs="Arial"/>
        </w:rPr>
        <w:lastRenderedPageBreak/>
        <w:t xml:space="preserve">City to pump water from outside </w:t>
      </w:r>
      <w:proofErr w:type="spellStart"/>
      <w:r w:rsidR="008228E2">
        <w:rPr>
          <w:rFonts w:ascii="Arial" w:hAnsi="Arial" w:cs="Arial"/>
        </w:rPr>
        <w:t>UGB</w:t>
      </w:r>
      <w:proofErr w:type="spellEnd"/>
      <w:r w:rsidR="008228E2">
        <w:rPr>
          <w:rFonts w:ascii="Arial" w:hAnsi="Arial" w:cs="Arial"/>
        </w:rPr>
        <w:t xml:space="preserve">/City Limits to inside the City Limits. Planner </w:t>
      </w:r>
      <w:proofErr w:type="spellStart"/>
      <w:r w:rsidR="008228E2">
        <w:rPr>
          <w:rFonts w:ascii="Arial" w:hAnsi="Arial" w:cs="Arial"/>
        </w:rPr>
        <w:t>Fatland</w:t>
      </w:r>
      <w:proofErr w:type="spellEnd"/>
      <w:r w:rsidR="008228E2">
        <w:rPr>
          <w:rFonts w:ascii="Arial" w:hAnsi="Arial" w:cs="Arial"/>
        </w:rPr>
        <w:t xml:space="preserve"> clarified yes, and it was done frequently. Jeremy Mark inquired as to if water service already existing would be viewed favorably with a </w:t>
      </w:r>
      <w:proofErr w:type="spellStart"/>
      <w:r w:rsidR="008228E2">
        <w:rPr>
          <w:rFonts w:ascii="Arial" w:hAnsi="Arial" w:cs="Arial"/>
        </w:rPr>
        <w:t>UGB</w:t>
      </w:r>
      <w:proofErr w:type="spellEnd"/>
      <w:r w:rsidR="008228E2">
        <w:rPr>
          <w:rFonts w:ascii="Arial" w:hAnsi="Arial" w:cs="Arial"/>
        </w:rPr>
        <w:t xml:space="preserve"> expansion request. Kirk clarified it didn’t seem likely. Dan Talley inquired as to what classifies out of town, since the meter will be in town, and did that matter? Planner </w:t>
      </w:r>
      <w:proofErr w:type="spellStart"/>
      <w:r w:rsidR="008228E2">
        <w:rPr>
          <w:rFonts w:ascii="Arial" w:hAnsi="Arial" w:cs="Arial"/>
        </w:rPr>
        <w:t>Fatland</w:t>
      </w:r>
      <w:proofErr w:type="spellEnd"/>
      <w:r w:rsidR="008228E2">
        <w:rPr>
          <w:rFonts w:ascii="Arial" w:hAnsi="Arial" w:cs="Arial"/>
        </w:rPr>
        <w:t xml:space="preserve"> advised that any time it crosses the </w:t>
      </w:r>
      <w:proofErr w:type="spellStart"/>
      <w:r w:rsidR="008228E2">
        <w:rPr>
          <w:rFonts w:ascii="Arial" w:hAnsi="Arial" w:cs="Arial"/>
        </w:rPr>
        <w:t>ugb</w:t>
      </w:r>
      <w:proofErr w:type="spellEnd"/>
      <w:r w:rsidR="008228E2">
        <w:rPr>
          <w:rFonts w:ascii="Arial" w:hAnsi="Arial" w:cs="Arial"/>
        </w:rPr>
        <w:t xml:space="preserve">/city limits line it constitutes out of town.  Dan Talley clarified that with existing zoning under the county it is possible to build homes already, but that he did not prefer a well for a variety of reasons.  Councilor Cranston shared the best way to move forward is a </w:t>
      </w:r>
      <w:proofErr w:type="spellStart"/>
      <w:r w:rsidR="008228E2">
        <w:rPr>
          <w:rFonts w:ascii="Arial" w:hAnsi="Arial" w:cs="Arial"/>
        </w:rPr>
        <w:t>UGB</w:t>
      </w:r>
      <w:proofErr w:type="spellEnd"/>
      <w:r w:rsidR="008228E2">
        <w:rPr>
          <w:rFonts w:ascii="Arial" w:hAnsi="Arial" w:cs="Arial"/>
        </w:rPr>
        <w:t xml:space="preserve"> expansion, as the rule is you cannot cross the line, and if the City moved forward it was best to go for a </w:t>
      </w:r>
      <w:proofErr w:type="spellStart"/>
      <w:r w:rsidR="008228E2">
        <w:rPr>
          <w:rFonts w:ascii="Arial" w:hAnsi="Arial" w:cs="Arial"/>
        </w:rPr>
        <w:t>UGB</w:t>
      </w:r>
      <w:proofErr w:type="spellEnd"/>
      <w:r w:rsidR="008228E2">
        <w:rPr>
          <w:rFonts w:ascii="Arial" w:hAnsi="Arial" w:cs="Arial"/>
        </w:rPr>
        <w:t xml:space="preserve"> expansion and run the process through town halls. Councilor Cranston clarified that platted city lots have more value than rural real estate for this very reason, and if the City needs to poll the community to see what they want to do, and will not support moving forward without that being done.  </w:t>
      </w:r>
    </w:p>
    <w:p w:rsidR="008228E2" w:rsidRDefault="008228E2" w:rsidP="0062621C">
      <w:pPr>
        <w:widowControl w:val="0"/>
        <w:autoSpaceDE w:val="0"/>
        <w:autoSpaceDN w:val="0"/>
        <w:adjustRightInd w:val="0"/>
        <w:spacing w:after="0" w:line="240" w:lineRule="auto"/>
        <w:rPr>
          <w:rFonts w:ascii="Arial" w:hAnsi="Arial" w:cs="Arial"/>
        </w:rPr>
      </w:pPr>
      <w:r>
        <w:rPr>
          <w:rFonts w:ascii="Arial" w:hAnsi="Arial" w:cs="Arial"/>
        </w:rPr>
        <w:t xml:space="preserve">Councilor vonBorstel echoed Cranston’s sentiments, and requested town halls and the opportunity for citizens to comment. Existing property owners in the City need to the opportunity to discuss it and determine if they want to develop anything or not. Councilor Alley shared that the City Council represents the best interest of the residents within the limits of Moro.  Planner </w:t>
      </w:r>
      <w:proofErr w:type="spellStart"/>
      <w:r>
        <w:rPr>
          <w:rFonts w:ascii="Arial" w:hAnsi="Arial" w:cs="Arial"/>
        </w:rPr>
        <w:t>Fatland</w:t>
      </w:r>
      <w:proofErr w:type="spellEnd"/>
      <w:r>
        <w:rPr>
          <w:rFonts w:ascii="Arial" w:hAnsi="Arial" w:cs="Arial"/>
        </w:rPr>
        <w:t xml:space="preserve"> clarified that he doesn’t like to be the no</w:t>
      </w:r>
      <w:r w:rsidR="00270363">
        <w:rPr>
          <w:rFonts w:ascii="Arial" w:hAnsi="Arial" w:cs="Arial"/>
        </w:rPr>
        <w:t xml:space="preserve"> person, but has heard of successful efforts to do an acre for acre swap with moving some sections within existing city limits, to outside the City limits. Councilor Anderson clarified that he liked the idea of reviewing the entire comp plan before a decision was made, and agreed with the other Councilors; the process needed done right or not at all. </w:t>
      </w:r>
    </w:p>
    <w:p w:rsidR="00270363" w:rsidRDefault="00270363" w:rsidP="0062621C">
      <w:pPr>
        <w:widowControl w:val="0"/>
        <w:autoSpaceDE w:val="0"/>
        <w:autoSpaceDN w:val="0"/>
        <w:adjustRightInd w:val="0"/>
        <w:spacing w:after="0" w:line="240" w:lineRule="auto"/>
        <w:rPr>
          <w:rFonts w:ascii="Arial" w:hAnsi="Arial" w:cs="Arial"/>
          <w:b/>
        </w:rPr>
      </w:pPr>
      <w:r>
        <w:rPr>
          <w:rFonts w:ascii="Arial" w:hAnsi="Arial" w:cs="Arial"/>
        </w:rPr>
        <w:t xml:space="preserve">Mayor Perisho requested a motion to direct Kirk </w:t>
      </w:r>
      <w:proofErr w:type="spellStart"/>
      <w:r>
        <w:rPr>
          <w:rFonts w:ascii="Arial" w:hAnsi="Arial" w:cs="Arial"/>
        </w:rPr>
        <w:t>Fatland</w:t>
      </w:r>
      <w:proofErr w:type="spellEnd"/>
      <w:r>
        <w:rPr>
          <w:rFonts w:ascii="Arial" w:hAnsi="Arial" w:cs="Arial"/>
        </w:rPr>
        <w:t xml:space="preserve"> to pursue the </w:t>
      </w:r>
      <w:proofErr w:type="spellStart"/>
      <w:r>
        <w:rPr>
          <w:rFonts w:ascii="Arial" w:hAnsi="Arial" w:cs="Arial"/>
        </w:rPr>
        <w:t>UGB</w:t>
      </w:r>
      <w:proofErr w:type="spellEnd"/>
      <w:r>
        <w:rPr>
          <w:rFonts w:ascii="Arial" w:hAnsi="Arial" w:cs="Arial"/>
        </w:rPr>
        <w:t xml:space="preserve"> Expansion. A motion was made (</w:t>
      </w:r>
      <w:r w:rsidRPr="00270363">
        <w:rPr>
          <w:rFonts w:ascii="Arial" w:hAnsi="Arial" w:cs="Arial"/>
          <w:b/>
        </w:rPr>
        <w:t>vonBorstel/Cranston</w:t>
      </w:r>
      <w:r>
        <w:rPr>
          <w:rFonts w:ascii="Arial" w:hAnsi="Arial" w:cs="Arial"/>
        </w:rPr>
        <w:t xml:space="preserve">) </w:t>
      </w:r>
      <w:r w:rsidRPr="00270363">
        <w:rPr>
          <w:rFonts w:ascii="Arial" w:hAnsi="Arial" w:cs="Arial"/>
          <w:u w:val="single"/>
        </w:rPr>
        <w:t xml:space="preserve">to direct Planner </w:t>
      </w:r>
      <w:proofErr w:type="spellStart"/>
      <w:r w:rsidRPr="00270363">
        <w:rPr>
          <w:rFonts w:ascii="Arial" w:hAnsi="Arial" w:cs="Arial"/>
          <w:u w:val="single"/>
        </w:rPr>
        <w:t>Fatland</w:t>
      </w:r>
      <w:proofErr w:type="spellEnd"/>
      <w:r w:rsidRPr="00270363">
        <w:rPr>
          <w:rFonts w:ascii="Arial" w:hAnsi="Arial" w:cs="Arial"/>
          <w:u w:val="single"/>
        </w:rPr>
        <w:t xml:space="preserve"> to move forward with the </w:t>
      </w:r>
      <w:proofErr w:type="spellStart"/>
      <w:r w:rsidRPr="00270363">
        <w:rPr>
          <w:rFonts w:ascii="Arial" w:hAnsi="Arial" w:cs="Arial"/>
          <w:u w:val="single"/>
        </w:rPr>
        <w:t>UGB</w:t>
      </w:r>
      <w:proofErr w:type="spellEnd"/>
      <w:r w:rsidRPr="00270363">
        <w:rPr>
          <w:rFonts w:ascii="Arial" w:hAnsi="Arial" w:cs="Arial"/>
          <w:u w:val="single"/>
        </w:rPr>
        <w:t xml:space="preserve"> exp</w:t>
      </w:r>
      <w:r w:rsidR="000431BE">
        <w:rPr>
          <w:rFonts w:ascii="Arial" w:hAnsi="Arial" w:cs="Arial"/>
          <w:u w:val="single"/>
        </w:rPr>
        <w:t>a</w:t>
      </w:r>
      <w:r w:rsidRPr="00270363">
        <w:rPr>
          <w:rFonts w:ascii="Arial" w:hAnsi="Arial" w:cs="Arial"/>
          <w:u w:val="single"/>
        </w:rPr>
        <w:t xml:space="preserve">nsion process. </w:t>
      </w:r>
      <w:r w:rsidRPr="00270363">
        <w:rPr>
          <w:rFonts w:ascii="Arial" w:hAnsi="Arial" w:cs="Arial"/>
          <w:b/>
        </w:rPr>
        <w:t>Motion Carried</w:t>
      </w:r>
    </w:p>
    <w:p w:rsidR="00270363" w:rsidRPr="00270363" w:rsidRDefault="00270363" w:rsidP="0062621C">
      <w:pPr>
        <w:widowControl w:val="0"/>
        <w:autoSpaceDE w:val="0"/>
        <w:autoSpaceDN w:val="0"/>
        <w:adjustRightInd w:val="0"/>
        <w:spacing w:after="0" w:line="240" w:lineRule="auto"/>
        <w:rPr>
          <w:rFonts w:ascii="Arial" w:hAnsi="Arial" w:cs="Arial"/>
        </w:rPr>
      </w:pPr>
      <w:r>
        <w:rPr>
          <w:rFonts w:ascii="Arial" w:hAnsi="Arial" w:cs="Arial"/>
        </w:rPr>
        <w:t xml:space="preserve">Brief discussion was held on lot sizes, and how a swap may change the process. Planner </w:t>
      </w:r>
      <w:proofErr w:type="spellStart"/>
      <w:r>
        <w:rPr>
          <w:rFonts w:ascii="Arial" w:hAnsi="Arial" w:cs="Arial"/>
        </w:rPr>
        <w:t>Fatland</w:t>
      </w:r>
      <w:proofErr w:type="spellEnd"/>
      <w:r>
        <w:rPr>
          <w:rFonts w:ascii="Arial" w:hAnsi="Arial" w:cs="Arial"/>
        </w:rPr>
        <w:t xml:space="preserve"> clarified that the state may view it more favorably since it does not remove farm land from production, in lieu of residential land. </w:t>
      </w:r>
    </w:p>
    <w:p w:rsidR="00270924" w:rsidRPr="006C7ACE" w:rsidRDefault="00A13463" w:rsidP="00270363">
      <w:pPr>
        <w:widowControl w:val="0"/>
        <w:autoSpaceDE w:val="0"/>
        <w:autoSpaceDN w:val="0"/>
        <w:adjustRightInd w:val="0"/>
        <w:spacing w:after="0" w:line="240" w:lineRule="auto"/>
        <w:rPr>
          <w:rFonts w:ascii="Arial" w:hAnsi="Arial" w:cs="Arial"/>
        </w:rPr>
      </w:pPr>
      <w:r w:rsidRPr="00A13463">
        <w:rPr>
          <w:rFonts w:ascii="Arial" w:hAnsi="Arial" w:cs="Arial"/>
          <w:b/>
          <w:u w:val="single"/>
        </w:rPr>
        <w:t xml:space="preserve">Discussion Kirk </w:t>
      </w:r>
      <w:proofErr w:type="spellStart"/>
      <w:r w:rsidRPr="00A13463">
        <w:rPr>
          <w:rFonts w:ascii="Arial" w:hAnsi="Arial" w:cs="Arial"/>
          <w:b/>
          <w:u w:val="single"/>
        </w:rPr>
        <w:t>Fatland</w:t>
      </w:r>
      <w:proofErr w:type="spellEnd"/>
      <w:r w:rsidRPr="00A13463">
        <w:rPr>
          <w:rFonts w:ascii="Arial" w:hAnsi="Arial" w:cs="Arial"/>
          <w:b/>
          <w:u w:val="single"/>
        </w:rPr>
        <w:t xml:space="preserve"> City Planner Possible Urban Growth Boundary Expansion in Moro</w:t>
      </w:r>
      <w:r w:rsidRPr="006C7ACE">
        <w:rPr>
          <w:rFonts w:ascii="Arial" w:hAnsi="Arial" w:cs="Arial"/>
        </w:rPr>
        <w:t xml:space="preserve"> </w:t>
      </w:r>
      <w:r w:rsidR="00270363">
        <w:rPr>
          <w:rFonts w:ascii="Arial" w:hAnsi="Arial" w:cs="Arial"/>
        </w:rPr>
        <w:t xml:space="preserve">Item discussed earlier. </w:t>
      </w:r>
    </w:p>
    <w:p w:rsidR="0042312E" w:rsidRPr="006C7ACE" w:rsidRDefault="0042312E" w:rsidP="0062621C">
      <w:pPr>
        <w:widowControl w:val="0"/>
        <w:autoSpaceDE w:val="0"/>
        <w:autoSpaceDN w:val="0"/>
        <w:adjustRightInd w:val="0"/>
        <w:spacing w:after="0" w:line="240" w:lineRule="auto"/>
        <w:rPr>
          <w:rFonts w:ascii="Arial" w:hAnsi="Arial" w:cs="Arial"/>
          <w:b/>
          <w:u w:val="single"/>
        </w:rPr>
      </w:pPr>
      <w:r w:rsidRPr="006C7ACE">
        <w:rPr>
          <w:rFonts w:ascii="Arial" w:hAnsi="Arial" w:cs="Arial"/>
          <w:b/>
          <w:u w:val="single"/>
        </w:rPr>
        <w:t xml:space="preserve">Discussion- City Planner Kirk </w:t>
      </w:r>
      <w:proofErr w:type="spellStart"/>
      <w:r w:rsidRPr="006C7ACE">
        <w:rPr>
          <w:rFonts w:ascii="Arial" w:hAnsi="Arial" w:cs="Arial"/>
          <w:b/>
          <w:u w:val="single"/>
        </w:rPr>
        <w:t>Fatland</w:t>
      </w:r>
      <w:proofErr w:type="spellEnd"/>
      <w:r w:rsidRPr="006C7ACE">
        <w:rPr>
          <w:rFonts w:ascii="Arial" w:hAnsi="Arial" w:cs="Arial"/>
          <w:b/>
          <w:u w:val="single"/>
        </w:rPr>
        <w:t xml:space="preserve"> Moro Zoning Ordinance </w:t>
      </w:r>
    </w:p>
    <w:p w:rsidR="0042312E" w:rsidRPr="006C7ACE" w:rsidRDefault="0042312E" w:rsidP="00270363">
      <w:pPr>
        <w:widowControl w:val="0"/>
        <w:autoSpaceDE w:val="0"/>
        <w:autoSpaceDN w:val="0"/>
        <w:adjustRightInd w:val="0"/>
        <w:spacing w:after="0" w:line="240" w:lineRule="auto"/>
        <w:rPr>
          <w:rFonts w:ascii="Arial" w:hAnsi="Arial" w:cs="Arial"/>
        </w:rPr>
      </w:pPr>
      <w:r w:rsidRPr="006C7ACE">
        <w:rPr>
          <w:rFonts w:ascii="Arial" w:hAnsi="Arial" w:cs="Arial"/>
        </w:rPr>
        <w:t xml:space="preserve">Kirk </w:t>
      </w:r>
      <w:proofErr w:type="spellStart"/>
      <w:r w:rsidRPr="006C7ACE">
        <w:rPr>
          <w:rFonts w:ascii="Arial" w:hAnsi="Arial" w:cs="Arial"/>
        </w:rPr>
        <w:t>Fatland</w:t>
      </w:r>
      <w:proofErr w:type="spellEnd"/>
      <w:r w:rsidR="00270363">
        <w:rPr>
          <w:rFonts w:ascii="Arial" w:hAnsi="Arial" w:cs="Arial"/>
        </w:rPr>
        <w:t xml:space="preserve"> advised he wanted to approach the commercial zone different than residential, and shared a list of potential changes. General discussion was held on the potential amended commercial zoning ordinance language and Council was generally in favor, and the consensus was to move forward. </w:t>
      </w:r>
      <w:r w:rsidRPr="006C7ACE">
        <w:rPr>
          <w:rFonts w:ascii="Arial" w:hAnsi="Arial" w:cs="Arial"/>
        </w:rPr>
        <w:t xml:space="preserve"> </w:t>
      </w:r>
    </w:p>
    <w:p w:rsidR="0042312E" w:rsidRPr="0042312E" w:rsidRDefault="0042312E" w:rsidP="0042312E">
      <w:pPr>
        <w:spacing w:after="0" w:line="240" w:lineRule="auto"/>
        <w:contextualSpacing/>
        <w:rPr>
          <w:rFonts w:ascii="Arial" w:eastAsia="Times New Roman" w:hAnsi="Arial" w:cs="Arial"/>
          <w:b/>
          <w:u w:val="single"/>
        </w:rPr>
      </w:pPr>
      <w:r w:rsidRPr="0042312E">
        <w:rPr>
          <w:rFonts w:ascii="Arial" w:eastAsia="Times New Roman" w:hAnsi="Arial" w:cs="Arial"/>
          <w:b/>
          <w:u w:val="single"/>
        </w:rPr>
        <w:t xml:space="preserve">FEMA </w:t>
      </w:r>
      <w:proofErr w:type="spellStart"/>
      <w:r w:rsidRPr="0042312E">
        <w:rPr>
          <w:rFonts w:ascii="Arial" w:eastAsia="Times New Roman" w:hAnsi="Arial" w:cs="Arial"/>
          <w:b/>
          <w:u w:val="single"/>
        </w:rPr>
        <w:t>HMGP</w:t>
      </w:r>
      <w:proofErr w:type="spellEnd"/>
      <w:r w:rsidRPr="0042312E">
        <w:rPr>
          <w:rFonts w:ascii="Arial" w:eastAsia="Times New Roman" w:hAnsi="Arial" w:cs="Arial"/>
          <w:b/>
          <w:u w:val="single"/>
        </w:rPr>
        <w:t xml:space="preserve"> Grant Status Update for Municipal Well Backup Generator</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CA Glover shared that the </w:t>
      </w:r>
      <w:r w:rsidR="00270363">
        <w:rPr>
          <w:rFonts w:ascii="Arial" w:hAnsi="Arial" w:cs="Arial"/>
        </w:rPr>
        <w:t xml:space="preserve">project was </w:t>
      </w:r>
      <w:r w:rsidR="000431BE">
        <w:rPr>
          <w:rFonts w:ascii="Arial" w:hAnsi="Arial" w:cs="Arial"/>
        </w:rPr>
        <w:t xml:space="preserve">finally </w:t>
      </w:r>
      <w:r w:rsidR="00270363">
        <w:rPr>
          <w:rFonts w:ascii="Arial" w:hAnsi="Arial" w:cs="Arial"/>
        </w:rPr>
        <w:t xml:space="preserve">awarded after 3 years of work, and would be providing an update at a later date. </w:t>
      </w:r>
    </w:p>
    <w:p w:rsidR="00A13463" w:rsidRPr="00A13463" w:rsidRDefault="00A13463" w:rsidP="00A13463">
      <w:pPr>
        <w:pStyle w:val="BodyText"/>
        <w:contextualSpacing/>
        <w:jc w:val="left"/>
        <w:rPr>
          <w:rFonts w:cs="Arial"/>
          <w:b/>
          <w:sz w:val="22"/>
          <w:szCs w:val="22"/>
          <w:u w:val="single"/>
        </w:rPr>
      </w:pPr>
      <w:r w:rsidRPr="00A13463">
        <w:rPr>
          <w:rFonts w:cs="Arial"/>
          <w:b/>
          <w:sz w:val="22"/>
          <w:szCs w:val="22"/>
          <w:u w:val="single"/>
        </w:rPr>
        <w:t xml:space="preserve">AZURE STANDARD Truck Routing/Truck Routing Issues </w:t>
      </w:r>
      <w:r w:rsidRPr="00A13463">
        <w:rPr>
          <w:rFonts w:cs="Arial"/>
          <w:b/>
          <w:bCs/>
          <w:u w:val="single"/>
        </w:rPr>
        <w:t xml:space="preserve">  </w:t>
      </w:r>
    </w:p>
    <w:p w:rsidR="00D178F9" w:rsidRPr="00D178F9" w:rsidRDefault="00270363" w:rsidP="00270363">
      <w:pPr>
        <w:pStyle w:val="BodyText"/>
        <w:contextualSpacing/>
        <w:jc w:val="left"/>
        <w:rPr>
          <w:rFonts w:cs="Arial"/>
          <w:sz w:val="22"/>
          <w:szCs w:val="22"/>
        </w:rPr>
      </w:pPr>
      <w:proofErr w:type="spellStart"/>
      <w:r>
        <w:rPr>
          <w:rFonts w:cs="Arial"/>
        </w:rPr>
        <w:t>DPW</w:t>
      </w:r>
      <w:proofErr w:type="spellEnd"/>
      <w:r>
        <w:rPr>
          <w:rFonts w:cs="Arial"/>
        </w:rPr>
        <w:t xml:space="preserve"> English advised that he talked with the County Road </w:t>
      </w:r>
      <w:proofErr w:type="gramStart"/>
      <w:r>
        <w:rPr>
          <w:rFonts w:cs="Arial"/>
        </w:rPr>
        <w:t>Department</w:t>
      </w:r>
      <w:proofErr w:type="gramEnd"/>
      <w:r>
        <w:rPr>
          <w:rFonts w:cs="Arial"/>
        </w:rPr>
        <w:t xml:space="preserve"> who was ok with sign alterations, and he provided height and placement specs to Azure. 2</w:t>
      </w:r>
      <w:r w:rsidRPr="00270363">
        <w:rPr>
          <w:rFonts w:cs="Arial"/>
          <w:vertAlign w:val="superscript"/>
        </w:rPr>
        <w:t>nd</w:t>
      </w:r>
      <w:r>
        <w:rPr>
          <w:rFonts w:cs="Arial"/>
        </w:rPr>
        <w:t xml:space="preserve"> one will be at the sign on </w:t>
      </w:r>
      <w:proofErr w:type="spellStart"/>
      <w:r>
        <w:rPr>
          <w:rFonts w:cs="Arial"/>
        </w:rPr>
        <w:t>Jager’s</w:t>
      </w:r>
      <w:proofErr w:type="spellEnd"/>
      <w:r>
        <w:rPr>
          <w:rFonts w:cs="Arial"/>
        </w:rPr>
        <w:t xml:space="preserve"> side of </w:t>
      </w:r>
      <w:proofErr w:type="spellStart"/>
      <w:r>
        <w:rPr>
          <w:rFonts w:cs="Arial"/>
        </w:rPr>
        <w:t>VanGilder</w:t>
      </w:r>
      <w:proofErr w:type="spellEnd"/>
      <w:r>
        <w:rPr>
          <w:rFonts w:cs="Arial"/>
        </w:rPr>
        <w:t xml:space="preserve"> road/North Side. </w:t>
      </w:r>
      <w:r w:rsidR="00D178F9">
        <w:rPr>
          <w:rFonts w:cs="Arial"/>
        </w:rPr>
        <w:t xml:space="preserve">CA Glover advised that the </w:t>
      </w:r>
      <w:r>
        <w:rPr>
          <w:rFonts w:cs="Arial"/>
        </w:rPr>
        <w:t>current road appeared to be a private driveway, but would follow up with Azure to ensure they knew City specifications and was waiting for a site plan for the road.</w:t>
      </w:r>
    </w:p>
    <w:p w:rsidR="00A13463" w:rsidRPr="00A13463" w:rsidRDefault="00A13463" w:rsidP="0062621C">
      <w:pPr>
        <w:widowControl w:val="0"/>
        <w:autoSpaceDE w:val="0"/>
        <w:autoSpaceDN w:val="0"/>
        <w:adjustRightInd w:val="0"/>
        <w:spacing w:after="0" w:line="240" w:lineRule="auto"/>
        <w:rPr>
          <w:rFonts w:ascii="Arial" w:hAnsi="Arial" w:cs="Arial"/>
          <w:b/>
          <w:bCs/>
          <w:u w:val="single"/>
        </w:rPr>
      </w:pPr>
      <w:r w:rsidRPr="00A13463">
        <w:rPr>
          <w:rFonts w:ascii="Arial" w:hAnsi="Arial" w:cs="Arial"/>
          <w:b/>
          <w:bCs/>
          <w:u w:val="single"/>
        </w:rPr>
        <w:t xml:space="preserve">Enterprise Zone Resolution Co-Sponsor Discussion </w:t>
      </w:r>
    </w:p>
    <w:p w:rsidR="00D178F9" w:rsidRPr="00994F1F" w:rsidRDefault="00D178F9" w:rsidP="0062621C">
      <w:pPr>
        <w:widowControl w:val="0"/>
        <w:autoSpaceDE w:val="0"/>
        <w:autoSpaceDN w:val="0"/>
        <w:adjustRightInd w:val="0"/>
        <w:spacing w:after="0" w:line="240" w:lineRule="auto"/>
        <w:rPr>
          <w:rFonts w:ascii="Arial" w:eastAsia="Times New Roman" w:hAnsi="Arial" w:cs="Arial"/>
        </w:rPr>
      </w:pPr>
      <w:r w:rsidRPr="00994F1F">
        <w:rPr>
          <w:rFonts w:ascii="Arial" w:eastAsia="Times New Roman" w:hAnsi="Arial" w:cs="Arial"/>
        </w:rPr>
        <w:t xml:space="preserve">CA Glover </w:t>
      </w:r>
      <w:r w:rsidR="00270363" w:rsidRPr="00994F1F">
        <w:rPr>
          <w:rFonts w:ascii="Arial" w:eastAsia="Times New Roman" w:hAnsi="Arial" w:cs="Arial"/>
        </w:rPr>
        <w:t xml:space="preserve">shared the County Enterprise Zone was up for renewal, and Georgia Macnab with County </w:t>
      </w:r>
      <w:r w:rsidR="000431BE">
        <w:rPr>
          <w:rFonts w:ascii="Arial" w:eastAsia="Times New Roman" w:hAnsi="Arial" w:cs="Arial"/>
        </w:rPr>
        <w:t>Plan</w:t>
      </w:r>
      <w:r w:rsidR="00270363" w:rsidRPr="00994F1F">
        <w:rPr>
          <w:rFonts w:ascii="Arial" w:eastAsia="Times New Roman" w:hAnsi="Arial" w:cs="Arial"/>
        </w:rPr>
        <w:t xml:space="preserve">ning would be in attendance in June.  Councilor vonBorstel asked if there was a reason to not sign </w:t>
      </w:r>
      <w:proofErr w:type="gramStart"/>
      <w:r w:rsidR="00270363" w:rsidRPr="00994F1F">
        <w:rPr>
          <w:rFonts w:ascii="Arial" w:eastAsia="Times New Roman" w:hAnsi="Arial" w:cs="Arial"/>
        </w:rPr>
        <w:t>it?</w:t>
      </w:r>
      <w:proofErr w:type="gramEnd"/>
      <w:r w:rsidR="00270363" w:rsidRPr="00994F1F">
        <w:rPr>
          <w:rFonts w:ascii="Arial" w:eastAsia="Times New Roman" w:hAnsi="Arial" w:cs="Arial"/>
        </w:rPr>
        <w:t xml:space="preserve"> Mayor Perisho advised that it can reduce taxes received by the City for a period of time, but the goal is to encourage development and</w:t>
      </w:r>
      <w:r w:rsidR="00994F1F" w:rsidRPr="00994F1F">
        <w:rPr>
          <w:rFonts w:ascii="Arial" w:eastAsia="Times New Roman" w:hAnsi="Arial" w:cs="Arial"/>
        </w:rPr>
        <w:t xml:space="preserve"> receive taxes at a later date, so short term it can be bad for a city, but long term those revenues come back. </w:t>
      </w:r>
    </w:p>
    <w:p w:rsidR="00A13463" w:rsidRPr="00994F1F" w:rsidRDefault="00A13463" w:rsidP="00120E6F">
      <w:pPr>
        <w:autoSpaceDE w:val="0"/>
        <w:autoSpaceDN w:val="0"/>
        <w:adjustRightInd w:val="0"/>
        <w:spacing w:after="0" w:line="240" w:lineRule="auto"/>
        <w:rPr>
          <w:rFonts w:ascii="Arial" w:eastAsia="Calibri" w:hAnsi="Arial" w:cs="Arial"/>
          <w:color w:val="000000"/>
        </w:rPr>
      </w:pPr>
      <w:r w:rsidRPr="00994F1F">
        <w:rPr>
          <w:rFonts w:ascii="Arial" w:hAnsi="Arial" w:cs="Arial"/>
          <w:b/>
          <w:bCs/>
          <w:u w:val="single"/>
        </w:rPr>
        <w:t xml:space="preserve">Addition-Discussion on Baker City Resolution on </w:t>
      </w:r>
      <w:proofErr w:type="spellStart"/>
      <w:r w:rsidRPr="00994F1F">
        <w:rPr>
          <w:rFonts w:ascii="Arial" w:hAnsi="Arial" w:cs="Arial"/>
          <w:b/>
          <w:bCs/>
          <w:u w:val="single"/>
        </w:rPr>
        <w:t>Covid</w:t>
      </w:r>
      <w:proofErr w:type="spellEnd"/>
      <w:r w:rsidRPr="00994F1F">
        <w:rPr>
          <w:rFonts w:ascii="Arial" w:hAnsi="Arial" w:cs="Arial"/>
          <w:b/>
          <w:bCs/>
          <w:u w:val="single"/>
        </w:rPr>
        <w:t xml:space="preserve"> Restrictions</w:t>
      </w:r>
    </w:p>
    <w:p w:rsidR="00A13463" w:rsidRPr="00A13463" w:rsidRDefault="00A13463" w:rsidP="00120E6F">
      <w:pPr>
        <w:autoSpaceDE w:val="0"/>
        <w:autoSpaceDN w:val="0"/>
        <w:adjustRightInd w:val="0"/>
        <w:spacing w:after="0" w:line="240" w:lineRule="auto"/>
        <w:rPr>
          <w:rFonts w:ascii="Arial" w:eastAsia="Calibri" w:hAnsi="Arial" w:cs="Arial"/>
          <w:color w:val="000000"/>
        </w:rPr>
      </w:pPr>
      <w:r w:rsidRPr="00A13463">
        <w:rPr>
          <w:rFonts w:ascii="Arial" w:eastAsia="Calibri" w:hAnsi="Arial" w:cs="Arial"/>
          <w:color w:val="000000"/>
        </w:rPr>
        <w:t xml:space="preserve"> </w:t>
      </w:r>
      <w:r w:rsidR="00994F1F">
        <w:rPr>
          <w:rFonts w:ascii="Arial" w:eastAsia="Calibri" w:hAnsi="Arial" w:cs="Arial"/>
          <w:color w:val="000000"/>
        </w:rPr>
        <w:t xml:space="preserve"> Discussion was held on Baker City Oregon Ordinance #3881. The general consensus was to move forward. A motion was made (</w:t>
      </w:r>
      <w:r w:rsidR="00994F1F" w:rsidRPr="00994F1F">
        <w:rPr>
          <w:rFonts w:ascii="Arial" w:eastAsia="Calibri" w:hAnsi="Arial" w:cs="Arial"/>
          <w:b/>
          <w:color w:val="000000"/>
        </w:rPr>
        <w:t>vonBorstel/Cranston</w:t>
      </w:r>
      <w:r w:rsidR="00994F1F">
        <w:rPr>
          <w:rFonts w:ascii="Arial" w:eastAsia="Calibri" w:hAnsi="Arial" w:cs="Arial"/>
          <w:color w:val="000000"/>
        </w:rPr>
        <w:t xml:space="preserve">) </w:t>
      </w:r>
      <w:r w:rsidR="00994F1F" w:rsidRPr="000431BE">
        <w:rPr>
          <w:rFonts w:ascii="Arial" w:eastAsia="Calibri" w:hAnsi="Arial" w:cs="Arial"/>
          <w:color w:val="000000"/>
          <w:u w:val="single"/>
        </w:rPr>
        <w:t>to add on agenda in June meeting, and to match the Baker City Resolution #3881 identically</w:t>
      </w:r>
      <w:r w:rsidR="00994F1F">
        <w:rPr>
          <w:rFonts w:ascii="Arial" w:eastAsia="Calibri" w:hAnsi="Arial" w:cs="Arial"/>
          <w:color w:val="000000"/>
        </w:rPr>
        <w:t xml:space="preserve">. </w:t>
      </w:r>
      <w:r w:rsidR="00994F1F" w:rsidRPr="00994F1F">
        <w:rPr>
          <w:rFonts w:ascii="Arial" w:eastAsia="Calibri" w:hAnsi="Arial" w:cs="Arial"/>
          <w:b/>
          <w:color w:val="000000"/>
        </w:rPr>
        <w:t>Motion Carried</w:t>
      </w:r>
      <w:r w:rsidR="00994F1F">
        <w:rPr>
          <w:rFonts w:ascii="Arial" w:eastAsia="Calibri" w:hAnsi="Arial" w:cs="Arial"/>
          <w:color w:val="000000"/>
        </w:rPr>
        <w:t xml:space="preserve"> </w:t>
      </w:r>
    </w:p>
    <w:p w:rsidR="00A13463" w:rsidRDefault="00A13463" w:rsidP="00A13463">
      <w:pPr>
        <w:pStyle w:val="BodyText"/>
        <w:contextualSpacing/>
        <w:jc w:val="left"/>
        <w:rPr>
          <w:rFonts w:cs="Arial"/>
          <w:b/>
          <w:bCs/>
          <w:sz w:val="22"/>
          <w:szCs w:val="22"/>
          <w:u w:val="single"/>
        </w:rPr>
      </w:pPr>
      <w:r w:rsidRPr="00A13463">
        <w:rPr>
          <w:rFonts w:cs="Arial"/>
          <w:b/>
          <w:bCs/>
          <w:sz w:val="22"/>
          <w:szCs w:val="22"/>
          <w:u w:val="single"/>
        </w:rPr>
        <w:t xml:space="preserve">Addition- Bob Thomas Pest Control Services Contract </w:t>
      </w:r>
    </w:p>
    <w:p w:rsidR="00994F1F" w:rsidRDefault="00994F1F" w:rsidP="00A13463">
      <w:pPr>
        <w:pStyle w:val="BodyText"/>
        <w:contextualSpacing/>
        <w:jc w:val="left"/>
        <w:rPr>
          <w:rFonts w:cs="Arial"/>
          <w:bCs/>
          <w:sz w:val="22"/>
          <w:szCs w:val="22"/>
          <w:u w:val="single"/>
        </w:rPr>
      </w:pPr>
      <w:r>
        <w:rPr>
          <w:rFonts w:cs="Arial"/>
          <w:bCs/>
          <w:sz w:val="22"/>
          <w:szCs w:val="22"/>
        </w:rPr>
        <w:t>Mayor Perisho clarified that the City was contacted by Bob Thomas who explained he didn’t provide any services to the City last year/no calls for pest control, and owed the city a free year. A contract renewal was needed with no compensation. A motion was made (</w:t>
      </w:r>
      <w:r w:rsidRPr="00994F1F">
        <w:rPr>
          <w:rFonts w:cs="Arial"/>
          <w:b/>
          <w:bCs/>
          <w:sz w:val="22"/>
          <w:szCs w:val="22"/>
        </w:rPr>
        <w:t>vonBorstel/Anderson</w:t>
      </w:r>
      <w:r>
        <w:rPr>
          <w:rFonts w:cs="Arial"/>
          <w:bCs/>
          <w:sz w:val="22"/>
          <w:szCs w:val="22"/>
        </w:rPr>
        <w:t xml:space="preserve">) </w:t>
      </w:r>
      <w:r w:rsidRPr="00994F1F">
        <w:rPr>
          <w:rFonts w:cs="Arial"/>
          <w:bCs/>
          <w:sz w:val="22"/>
          <w:szCs w:val="22"/>
          <w:u w:val="single"/>
        </w:rPr>
        <w:t xml:space="preserve">to move forward/approve the pest </w:t>
      </w:r>
    </w:p>
    <w:p w:rsidR="00994F1F" w:rsidRPr="00994F1F" w:rsidRDefault="00994F1F" w:rsidP="00A13463">
      <w:pPr>
        <w:pStyle w:val="BodyText"/>
        <w:contextualSpacing/>
        <w:jc w:val="left"/>
        <w:rPr>
          <w:rFonts w:cs="Arial"/>
          <w:bCs/>
          <w:sz w:val="22"/>
          <w:szCs w:val="22"/>
          <w:u w:val="single"/>
        </w:rPr>
      </w:pPr>
      <w:proofErr w:type="gramStart"/>
      <w:r w:rsidRPr="00994F1F">
        <w:rPr>
          <w:rFonts w:cs="Arial"/>
          <w:bCs/>
          <w:sz w:val="22"/>
          <w:szCs w:val="22"/>
          <w:u w:val="single"/>
        </w:rPr>
        <w:lastRenderedPageBreak/>
        <w:t>control</w:t>
      </w:r>
      <w:proofErr w:type="gramEnd"/>
      <w:r w:rsidRPr="00994F1F">
        <w:rPr>
          <w:rFonts w:cs="Arial"/>
          <w:bCs/>
          <w:sz w:val="22"/>
          <w:szCs w:val="22"/>
          <w:u w:val="single"/>
        </w:rPr>
        <w:t xml:space="preserve"> services contract with Bob Thomas for 1 year, at a max dollar amount/expense of $0.00 to the City.</w:t>
      </w:r>
      <w:r>
        <w:rPr>
          <w:rFonts w:cs="Arial"/>
          <w:bCs/>
          <w:sz w:val="22"/>
          <w:szCs w:val="22"/>
        </w:rPr>
        <w:t xml:space="preserve"> </w:t>
      </w:r>
      <w:r w:rsidRPr="00994F1F">
        <w:rPr>
          <w:rFonts w:cs="Arial"/>
          <w:b/>
          <w:bCs/>
          <w:sz w:val="22"/>
          <w:szCs w:val="22"/>
        </w:rPr>
        <w:t>Motion Carried</w:t>
      </w:r>
      <w:r>
        <w:rPr>
          <w:rFonts w:cs="Arial"/>
          <w:bCs/>
          <w:sz w:val="22"/>
          <w:szCs w:val="22"/>
        </w:rPr>
        <w:t xml:space="preserve"> </w:t>
      </w:r>
    </w:p>
    <w:p w:rsidR="00994F1F" w:rsidRPr="004E4A31" w:rsidRDefault="00994F1F" w:rsidP="00A13463">
      <w:pPr>
        <w:pStyle w:val="BodyText"/>
        <w:contextualSpacing/>
        <w:jc w:val="left"/>
        <w:rPr>
          <w:rFonts w:cs="Arial"/>
          <w:b/>
          <w:bCs/>
          <w:sz w:val="22"/>
          <w:szCs w:val="22"/>
          <w:u w:val="single"/>
        </w:rPr>
      </w:pPr>
      <w:r w:rsidRPr="004E4A31">
        <w:rPr>
          <w:rFonts w:cs="Arial"/>
          <w:b/>
          <w:bCs/>
          <w:sz w:val="22"/>
          <w:szCs w:val="22"/>
          <w:u w:val="single"/>
        </w:rPr>
        <w:t>Declare as Surplus John Deere</w:t>
      </w:r>
      <w:r w:rsidR="004E4A31" w:rsidRPr="004E4A31">
        <w:rPr>
          <w:rFonts w:cs="Arial"/>
          <w:b/>
          <w:bCs/>
          <w:sz w:val="22"/>
          <w:szCs w:val="22"/>
          <w:u w:val="single"/>
        </w:rPr>
        <w:t xml:space="preserve"> </w:t>
      </w:r>
      <w:proofErr w:type="spellStart"/>
      <w:r w:rsidR="004E4A31" w:rsidRPr="004E4A31">
        <w:rPr>
          <w:rFonts w:cs="Arial"/>
          <w:b/>
          <w:bCs/>
          <w:sz w:val="22"/>
          <w:szCs w:val="22"/>
          <w:u w:val="single"/>
        </w:rPr>
        <w:t>X300</w:t>
      </w:r>
      <w:proofErr w:type="spellEnd"/>
      <w:r w:rsidRPr="004E4A31">
        <w:rPr>
          <w:rFonts w:cs="Arial"/>
          <w:b/>
          <w:bCs/>
          <w:sz w:val="22"/>
          <w:szCs w:val="22"/>
          <w:u w:val="single"/>
        </w:rPr>
        <w:t xml:space="preserve"> Riding Lawn Mower </w:t>
      </w:r>
    </w:p>
    <w:p w:rsidR="004E4A31" w:rsidRPr="004E4A31" w:rsidRDefault="004E4A31" w:rsidP="00A13463">
      <w:pPr>
        <w:pStyle w:val="BodyText"/>
        <w:contextualSpacing/>
        <w:jc w:val="left"/>
        <w:rPr>
          <w:rFonts w:cs="Arial"/>
          <w:b/>
          <w:bCs/>
          <w:sz w:val="22"/>
          <w:szCs w:val="22"/>
        </w:rPr>
      </w:pPr>
      <w:r>
        <w:rPr>
          <w:rFonts w:cs="Arial"/>
          <w:bCs/>
          <w:sz w:val="22"/>
          <w:szCs w:val="22"/>
        </w:rPr>
        <w:t>A motion was made (</w:t>
      </w:r>
      <w:r w:rsidRPr="004E4A31">
        <w:rPr>
          <w:rFonts w:cs="Arial"/>
          <w:b/>
          <w:bCs/>
          <w:sz w:val="22"/>
          <w:szCs w:val="22"/>
          <w:u w:val="single"/>
        </w:rPr>
        <w:t>vonBorstel/Cranston</w:t>
      </w:r>
      <w:r>
        <w:rPr>
          <w:rFonts w:cs="Arial"/>
          <w:bCs/>
          <w:sz w:val="22"/>
          <w:szCs w:val="22"/>
        </w:rPr>
        <w:t xml:space="preserve">) </w:t>
      </w:r>
      <w:r w:rsidRPr="004E4A31">
        <w:rPr>
          <w:rFonts w:cs="Arial"/>
          <w:bCs/>
          <w:sz w:val="22"/>
          <w:szCs w:val="22"/>
          <w:u w:val="single"/>
        </w:rPr>
        <w:t xml:space="preserve">to reenter new business and declare as surplus the Cities ½ interest in a 10 </w:t>
      </w:r>
      <w:proofErr w:type="spellStart"/>
      <w:r w:rsidRPr="004E4A31">
        <w:rPr>
          <w:rFonts w:cs="Arial"/>
          <w:bCs/>
          <w:sz w:val="22"/>
          <w:szCs w:val="22"/>
          <w:u w:val="single"/>
        </w:rPr>
        <w:t>yr</w:t>
      </w:r>
      <w:proofErr w:type="spellEnd"/>
      <w:r w:rsidRPr="004E4A31">
        <w:rPr>
          <w:rFonts w:cs="Arial"/>
          <w:bCs/>
          <w:sz w:val="22"/>
          <w:szCs w:val="22"/>
          <w:u w:val="single"/>
        </w:rPr>
        <w:t xml:space="preserve"> old JD </w:t>
      </w:r>
      <w:proofErr w:type="spellStart"/>
      <w:r w:rsidRPr="004E4A31">
        <w:rPr>
          <w:rFonts w:cs="Arial"/>
          <w:bCs/>
          <w:sz w:val="22"/>
          <w:szCs w:val="22"/>
          <w:u w:val="single"/>
        </w:rPr>
        <w:t>X300</w:t>
      </w:r>
      <w:proofErr w:type="spellEnd"/>
      <w:r w:rsidRPr="004E4A31">
        <w:rPr>
          <w:rFonts w:cs="Arial"/>
          <w:bCs/>
          <w:sz w:val="22"/>
          <w:szCs w:val="22"/>
          <w:u w:val="single"/>
        </w:rPr>
        <w:t xml:space="preserve"> mower and give to Robert Powell.</w:t>
      </w:r>
      <w:r>
        <w:rPr>
          <w:rFonts w:cs="Arial"/>
          <w:bCs/>
          <w:sz w:val="22"/>
          <w:szCs w:val="22"/>
        </w:rPr>
        <w:t xml:space="preserve"> </w:t>
      </w:r>
      <w:r w:rsidRPr="004E4A31">
        <w:rPr>
          <w:rFonts w:cs="Arial"/>
          <w:b/>
          <w:bCs/>
          <w:sz w:val="22"/>
          <w:szCs w:val="22"/>
        </w:rPr>
        <w:t>Motion Carried</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EB34B9" w:rsidRDefault="00EB34B9" w:rsidP="00ED7134">
      <w:pPr>
        <w:widowControl w:val="0"/>
        <w:autoSpaceDE w:val="0"/>
        <w:autoSpaceDN w:val="0"/>
        <w:adjustRightInd w:val="0"/>
        <w:spacing w:after="0" w:line="240" w:lineRule="auto"/>
        <w:rPr>
          <w:rFonts w:ascii="Arial" w:eastAsia="Times New Roman" w:hAnsi="Arial" w:cs="Arial"/>
          <w:b/>
          <w:szCs w:val="24"/>
          <w:u w:val="single"/>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4E4A31" w:rsidRDefault="00C4188C" w:rsidP="004E4A31">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262568">
        <w:rPr>
          <w:rFonts w:ascii="Arial" w:eastAsia="Times New Roman" w:hAnsi="Arial" w:cs="Arial"/>
          <w:b/>
        </w:rPr>
        <w:t xml:space="preserve">- </w:t>
      </w:r>
      <w:r w:rsidR="00994F1F">
        <w:rPr>
          <w:rFonts w:ascii="Arial" w:eastAsia="Times New Roman" w:hAnsi="Arial" w:cs="Arial"/>
        </w:rPr>
        <w:t>Shared that Robert Powell</w:t>
      </w:r>
      <w:r w:rsidR="004E4A31">
        <w:rPr>
          <w:rFonts w:ascii="Arial" w:eastAsia="Times New Roman" w:hAnsi="Arial" w:cs="Arial"/>
        </w:rPr>
        <w:t>,</w:t>
      </w:r>
      <w:r w:rsidR="00994F1F">
        <w:rPr>
          <w:rFonts w:ascii="Arial" w:eastAsia="Times New Roman" w:hAnsi="Arial" w:cs="Arial"/>
        </w:rPr>
        <w:t xml:space="preserve"> current Moro Cemetery caretaker had resigned, the City would be taking over the maintenance work, but a question came up about ownership of an </w:t>
      </w:r>
      <w:r w:rsidR="004E4A31">
        <w:rPr>
          <w:rFonts w:ascii="Arial" w:eastAsia="Times New Roman" w:hAnsi="Arial" w:cs="Arial"/>
        </w:rPr>
        <w:t xml:space="preserve">nearly 10 year old </w:t>
      </w:r>
      <w:r w:rsidR="00994F1F">
        <w:rPr>
          <w:rFonts w:ascii="Arial" w:eastAsia="Times New Roman" w:hAnsi="Arial" w:cs="Arial"/>
        </w:rPr>
        <w:t>John Deere</w:t>
      </w:r>
      <w:r w:rsidR="004E4A31">
        <w:rPr>
          <w:rFonts w:ascii="Arial" w:eastAsia="Times New Roman" w:hAnsi="Arial" w:cs="Arial"/>
        </w:rPr>
        <w:t xml:space="preserve"> </w:t>
      </w:r>
      <w:proofErr w:type="spellStart"/>
      <w:r w:rsidR="004E4A31">
        <w:rPr>
          <w:rFonts w:ascii="Arial" w:eastAsia="Times New Roman" w:hAnsi="Arial" w:cs="Arial"/>
        </w:rPr>
        <w:t>x300</w:t>
      </w:r>
      <w:proofErr w:type="spellEnd"/>
      <w:r w:rsidR="00994F1F">
        <w:rPr>
          <w:rFonts w:ascii="Arial" w:eastAsia="Times New Roman" w:hAnsi="Arial" w:cs="Arial"/>
        </w:rPr>
        <w:t xml:space="preserve"> riding lawnmower, which was previously owned 50/50 between the City of Moro and Moro Cemetery board. </w:t>
      </w:r>
      <w:proofErr w:type="spellStart"/>
      <w:r w:rsidR="00994F1F">
        <w:rPr>
          <w:rFonts w:ascii="Arial" w:eastAsia="Times New Roman" w:hAnsi="Arial" w:cs="Arial"/>
        </w:rPr>
        <w:t>DPW</w:t>
      </w:r>
      <w:proofErr w:type="spellEnd"/>
      <w:r w:rsidR="00994F1F">
        <w:rPr>
          <w:rFonts w:ascii="Arial" w:eastAsia="Times New Roman" w:hAnsi="Arial" w:cs="Arial"/>
        </w:rPr>
        <w:t xml:space="preserve"> English also advised that Councilor Cranston personally purchased and donated a brand new John Deere riding lawn mower for the Cities use, an</w:t>
      </w:r>
      <w:r w:rsidR="004E4A31">
        <w:rPr>
          <w:rFonts w:ascii="Arial" w:eastAsia="Times New Roman" w:hAnsi="Arial" w:cs="Arial"/>
        </w:rPr>
        <w:t>d wanted to thank him for that.</w:t>
      </w:r>
    </w:p>
    <w:p w:rsidR="004E4A31" w:rsidRDefault="004E4A31" w:rsidP="004E4A31">
      <w:pPr>
        <w:pStyle w:val="ListParagraph"/>
        <w:widowControl w:val="0"/>
        <w:numPr>
          <w:ilvl w:val="0"/>
          <w:numId w:val="28"/>
        </w:num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Council moved to reenter new business to settle a question regarding an older JD </w:t>
      </w:r>
      <w:proofErr w:type="spellStart"/>
      <w:proofErr w:type="gramStart"/>
      <w:r>
        <w:rPr>
          <w:rFonts w:ascii="Arial" w:eastAsia="Times New Roman" w:hAnsi="Arial" w:cs="Arial"/>
        </w:rPr>
        <w:t>x300</w:t>
      </w:r>
      <w:proofErr w:type="spellEnd"/>
      <w:r>
        <w:rPr>
          <w:rFonts w:ascii="Arial" w:eastAsia="Times New Roman" w:hAnsi="Arial" w:cs="Arial"/>
        </w:rPr>
        <w:t xml:space="preserve"> mower</w:t>
      </w:r>
      <w:proofErr w:type="gramEnd"/>
      <w:r>
        <w:rPr>
          <w:rFonts w:ascii="Arial" w:eastAsia="Times New Roman" w:hAnsi="Arial" w:cs="Arial"/>
        </w:rPr>
        <w:t xml:space="preserve">. </w:t>
      </w:r>
    </w:p>
    <w:p w:rsidR="004E4A31" w:rsidRDefault="004E4A31" w:rsidP="004E4A31">
      <w:pPr>
        <w:widowControl w:val="0"/>
        <w:autoSpaceDE w:val="0"/>
        <w:autoSpaceDN w:val="0"/>
        <w:adjustRightInd w:val="0"/>
        <w:spacing w:after="0" w:line="240" w:lineRule="auto"/>
        <w:rPr>
          <w:rFonts w:ascii="Arial" w:eastAsia="Times New Roman" w:hAnsi="Arial" w:cs="Arial"/>
        </w:rPr>
      </w:pPr>
      <w:r w:rsidRPr="00496F97">
        <w:rPr>
          <w:rFonts w:ascii="Arial" w:eastAsia="Times New Roman" w:hAnsi="Arial" w:cs="Arial"/>
          <w:b/>
        </w:rPr>
        <w:t>Councilor Cranston-</w:t>
      </w:r>
      <w:r>
        <w:rPr>
          <w:rFonts w:ascii="Arial" w:eastAsia="Times New Roman" w:hAnsi="Arial" w:cs="Arial"/>
        </w:rPr>
        <w:t xml:space="preserve"> Clarified that a Council work party at the Cemetery may be a good option to get the Cemetery in good shape before Memorial Day.  He added that he purchased and donated the lawn mower because he loves and appreciates the community, and thought very highly of Eileen Moreau who was very active at the Cemetery for years.  </w:t>
      </w:r>
      <w:r w:rsidR="000431BE">
        <w:rPr>
          <w:rFonts w:ascii="Arial" w:eastAsia="Times New Roman" w:hAnsi="Arial" w:cs="Arial"/>
        </w:rPr>
        <w:t xml:space="preserve">Councilor Anderson shared he would be interested in volunteering time to help with that effort. </w:t>
      </w:r>
    </w:p>
    <w:p w:rsidR="004E4A31" w:rsidRDefault="004E4A31" w:rsidP="004E4A31">
      <w:pPr>
        <w:widowControl w:val="0"/>
        <w:autoSpaceDE w:val="0"/>
        <w:autoSpaceDN w:val="0"/>
        <w:adjustRightInd w:val="0"/>
        <w:spacing w:after="0" w:line="240" w:lineRule="auto"/>
        <w:rPr>
          <w:rFonts w:ascii="Arial" w:eastAsia="Times New Roman" w:hAnsi="Arial" w:cs="Arial"/>
        </w:rPr>
      </w:pPr>
      <w:r w:rsidRPr="00496F97">
        <w:rPr>
          <w:rFonts w:ascii="Arial" w:eastAsia="Times New Roman" w:hAnsi="Arial" w:cs="Arial"/>
          <w:b/>
        </w:rPr>
        <w:t>Councilor Cranston</w:t>
      </w:r>
      <w:r>
        <w:rPr>
          <w:rFonts w:ascii="Arial" w:eastAsia="Times New Roman" w:hAnsi="Arial" w:cs="Arial"/>
        </w:rPr>
        <w:t xml:space="preserve"> requested that CA Glover put out notices regarding no spray signs on individual plots being necessary at the Cemetery, due to upcoming work. </w:t>
      </w:r>
    </w:p>
    <w:p w:rsidR="004E4A31" w:rsidRPr="004E4A31" w:rsidRDefault="004E4A31" w:rsidP="004E4A31">
      <w:pPr>
        <w:widowControl w:val="0"/>
        <w:autoSpaceDE w:val="0"/>
        <w:autoSpaceDN w:val="0"/>
        <w:adjustRightInd w:val="0"/>
        <w:spacing w:after="0" w:line="240" w:lineRule="auto"/>
        <w:rPr>
          <w:rFonts w:ascii="Arial" w:eastAsia="Times New Roman" w:hAnsi="Arial" w:cs="Arial"/>
        </w:rPr>
      </w:pPr>
      <w:r w:rsidRPr="00496F97">
        <w:rPr>
          <w:rFonts w:ascii="Arial" w:eastAsia="Times New Roman" w:hAnsi="Arial" w:cs="Arial"/>
          <w:b/>
        </w:rPr>
        <w:t>Councilor Cranston</w:t>
      </w:r>
      <w:r>
        <w:rPr>
          <w:rFonts w:ascii="Arial" w:eastAsia="Times New Roman" w:hAnsi="Arial" w:cs="Arial"/>
        </w:rPr>
        <w:t xml:space="preserve"> also shared that the new John Deere mower is 100% the cities property,</w:t>
      </w:r>
      <w:r w:rsidR="00496F97">
        <w:rPr>
          <w:rFonts w:ascii="Arial" w:eastAsia="Times New Roman" w:hAnsi="Arial" w:cs="Arial"/>
        </w:rPr>
        <w:t xml:space="preserve"> with no strings attached,</w:t>
      </w:r>
      <w:r>
        <w:rPr>
          <w:rFonts w:ascii="Arial" w:eastAsia="Times New Roman" w:hAnsi="Arial" w:cs="Arial"/>
        </w:rPr>
        <w:t xml:space="preserve"> for any use, not just the Cemetery.  </w:t>
      </w:r>
    </w:p>
    <w:p w:rsidR="00435A43" w:rsidRPr="004E4A31" w:rsidRDefault="00AB70C2" w:rsidP="004E4A31">
      <w:pPr>
        <w:pStyle w:val="ListParagraph"/>
        <w:widowControl w:val="0"/>
        <w:numPr>
          <w:ilvl w:val="0"/>
          <w:numId w:val="28"/>
        </w:numPr>
        <w:autoSpaceDE w:val="0"/>
        <w:autoSpaceDN w:val="0"/>
        <w:adjustRightInd w:val="0"/>
        <w:spacing w:after="0" w:line="240" w:lineRule="auto"/>
        <w:jc w:val="center"/>
        <w:rPr>
          <w:rFonts w:ascii="Arial" w:eastAsia="Times New Roman" w:hAnsi="Arial" w:cs="Arial"/>
        </w:rPr>
      </w:pPr>
      <w:r w:rsidRPr="004E4A31">
        <w:rPr>
          <w:rFonts w:ascii="Arial" w:eastAsia="Times New Roman" w:hAnsi="Arial" w:cs="Arial"/>
        </w:rPr>
        <w:t>With no further busines</w:t>
      </w:r>
      <w:r w:rsidR="004E4A31">
        <w:rPr>
          <w:rFonts w:ascii="Arial" w:eastAsia="Times New Roman" w:hAnsi="Arial" w:cs="Arial"/>
        </w:rPr>
        <w:t>s the meeting adjourned at 08:30</w:t>
      </w:r>
      <w:r w:rsidR="006C7ACE" w:rsidRPr="004E4A31">
        <w:rPr>
          <w:rFonts w:ascii="Arial" w:eastAsia="Times New Roman" w:hAnsi="Arial" w:cs="Arial"/>
        </w:rPr>
        <w:t xml:space="preserve"> </w:t>
      </w:r>
      <w:r w:rsidRPr="004E4A31">
        <w:rPr>
          <w:rFonts w:ascii="Arial" w:eastAsia="Times New Roman" w:hAnsi="Arial" w:cs="Arial"/>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A13463">
        <w:rPr>
          <w:rFonts w:ascii="Arial" w:eastAsia="Times New Roman" w:hAnsi="Arial" w:cs="Arial"/>
          <w:b/>
          <w:sz w:val="20"/>
          <w:szCs w:val="24"/>
        </w:rPr>
        <w:t>June 1</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0C" w:rsidRDefault="0076440C" w:rsidP="00710D69">
      <w:pPr>
        <w:spacing w:after="0" w:line="240" w:lineRule="auto"/>
      </w:pPr>
      <w:r>
        <w:separator/>
      </w:r>
    </w:p>
  </w:endnote>
  <w:endnote w:type="continuationSeparator" w:id="0">
    <w:p w:rsidR="0076440C" w:rsidRDefault="0076440C"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42312E" w:rsidTr="006C54CF">
      <w:tc>
        <w:tcPr>
          <w:tcW w:w="1142" w:type="dxa"/>
        </w:tcPr>
        <w:p w:rsidR="0042312E" w:rsidRPr="00710D69" w:rsidRDefault="0042312E"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0431BE" w:rsidRPr="000431BE">
            <w:rPr>
              <w:rFonts w:asciiTheme="majorHAnsi" w:hAnsiTheme="majorHAnsi"/>
              <w:b/>
              <w:bCs/>
              <w:noProof/>
              <w:sz w:val="24"/>
              <w:szCs w:val="24"/>
            </w:rPr>
            <w:t>3</w:t>
          </w:r>
          <w:r w:rsidRPr="00710D69">
            <w:rPr>
              <w:rFonts w:asciiTheme="majorHAnsi" w:hAnsiTheme="majorHAnsi"/>
              <w:b/>
              <w:bCs/>
              <w:noProof/>
              <w:sz w:val="24"/>
              <w:szCs w:val="24"/>
            </w:rPr>
            <w:fldChar w:fldCharType="end"/>
          </w:r>
          <w:r w:rsidR="000431BE">
            <w:rPr>
              <w:rFonts w:asciiTheme="majorHAnsi" w:hAnsiTheme="majorHAnsi"/>
              <w:b/>
              <w:bCs/>
              <w:noProof/>
              <w:sz w:val="24"/>
              <w:szCs w:val="24"/>
            </w:rPr>
            <w:t>/3</w:t>
          </w:r>
        </w:p>
      </w:tc>
      <w:tc>
        <w:tcPr>
          <w:tcW w:w="9874" w:type="dxa"/>
        </w:tcPr>
        <w:p w:rsidR="0042312E" w:rsidRPr="00710D69" w:rsidRDefault="0042312E"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496F97">
            <w:rPr>
              <w:rFonts w:ascii="Bell MT" w:hAnsi="Bell MT"/>
              <w:i/>
              <w:sz w:val="24"/>
              <w:szCs w:val="24"/>
            </w:rPr>
            <w:t>May 04</w:t>
          </w:r>
          <w:r>
            <w:rPr>
              <w:rFonts w:ascii="Bell MT" w:hAnsi="Bell MT"/>
              <w:i/>
              <w:sz w:val="24"/>
              <w:szCs w:val="24"/>
            </w:rPr>
            <w:t xml:space="preserve">  2021</w:t>
          </w:r>
        </w:p>
      </w:tc>
    </w:tr>
  </w:tbl>
  <w:p w:rsidR="0042312E" w:rsidRDefault="00423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0C" w:rsidRDefault="0076440C" w:rsidP="00710D69">
      <w:pPr>
        <w:spacing w:after="0" w:line="240" w:lineRule="auto"/>
      </w:pPr>
      <w:r>
        <w:separator/>
      </w:r>
    </w:p>
  </w:footnote>
  <w:footnote w:type="continuationSeparator" w:id="0">
    <w:p w:rsidR="0076440C" w:rsidRDefault="0076440C"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31ED"/>
    <w:rsid w:val="004568D5"/>
    <w:rsid w:val="00457961"/>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7206"/>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87F44"/>
    <w:rsid w:val="00692258"/>
    <w:rsid w:val="006A299B"/>
    <w:rsid w:val="006A5883"/>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28E2"/>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253A7"/>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D4BFB"/>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F3C"/>
    <w:rsid w:val="00C023CB"/>
    <w:rsid w:val="00C03665"/>
    <w:rsid w:val="00C06B12"/>
    <w:rsid w:val="00C06F30"/>
    <w:rsid w:val="00C11825"/>
    <w:rsid w:val="00C11FBC"/>
    <w:rsid w:val="00C13F07"/>
    <w:rsid w:val="00C14AC0"/>
    <w:rsid w:val="00C247DF"/>
    <w:rsid w:val="00C2484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D7A"/>
    <w:rsid w:val="00D135EE"/>
    <w:rsid w:val="00D13F8A"/>
    <w:rsid w:val="00D15C1D"/>
    <w:rsid w:val="00D178F9"/>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3BDD"/>
    <w:rsid w:val="00E3526F"/>
    <w:rsid w:val="00E4224F"/>
    <w:rsid w:val="00E4315C"/>
    <w:rsid w:val="00E434B2"/>
    <w:rsid w:val="00E56F68"/>
    <w:rsid w:val="00E57BF9"/>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69F21-9A57-4C9E-9D10-F40C8F21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1497</Words>
  <Characters>9210</Characters>
  <Application>Microsoft Office Word</Application>
  <DocSecurity>0</DocSecurity>
  <Lines>511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7</cp:revision>
  <cp:lastPrinted>2020-12-02T02:44:00Z</cp:lastPrinted>
  <dcterms:created xsi:type="dcterms:W3CDTF">2021-05-27T20:18:00Z</dcterms:created>
  <dcterms:modified xsi:type="dcterms:W3CDTF">2021-05-27T21:36:00Z</dcterms:modified>
</cp:coreProperties>
</file>