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2C7B3" w14:textId="77777777" w:rsidR="00D70A93" w:rsidRPr="00D70A93" w:rsidRDefault="00D70A93" w:rsidP="00D70A93">
      <w:pPr>
        <w:spacing w:after="0"/>
        <w:jc w:val="center"/>
        <w:rPr>
          <w:rFonts w:cstheme="minorHAnsi"/>
          <w:b/>
          <w:bCs/>
          <w:kern w:val="0"/>
          <w:sz w:val="24"/>
          <w:szCs w:val="24"/>
          <w14:ligatures w14:val="none"/>
        </w:rPr>
      </w:pPr>
      <w:r w:rsidRPr="00D70A93">
        <w:rPr>
          <w:rFonts w:cstheme="minorHAnsi"/>
          <w:b/>
          <w:bCs/>
          <w:kern w:val="0"/>
          <w:sz w:val="24"/>
          <w:szCs w:val="24"/>
          <w14:ligatures w14:val="none"/>
        </w:rPr>
        <w:t>ARCO NEWSLETTER</w:t>
      </w:r>
    </w:p>
    <w:p w14:paraId="73C3D878" w14:textId="3A3E7F1B" w:rsidR="00D70A93" w:rsidRPr="00D70A93" w:rsidRDefault="0020494B" w:rsidP="00D70A93">
      <w:pPr>
        <w:spacing w:after="0"/>
        <w:jc w:val="center"/>
        <w:rPr>
          <w:rFonts w:cstheme="minorHAnsi"/>
          <w:b/>
          <w:bCs/>
          <w:kern w:val="0"/>
          <w14:ligatures w14:val="none"/>
        </w:rPr>
      </w:pPr>
      <w:r>
        <w:rPr>
          <w:rFonts w:cstheme="minorHAnsi"/>
          <w:b/>
          <w:bCs/>
          <w:kern w:val="0"/>
          <w14:ligatures w14:val="none"/>
        </w:rPr>
        <w:t>April</w:t>
      </w:r>
      <w:r w:rsidR="00D70A93">
        <w:rPr>
          <w:rFonts w:cstheme="minorHAnsi"/>
          <w:b/>
          <w:bCs/>
          <w:kern w:val="0"/>
          <w14:ligatures w14:val="none"/>
        </w:rPr>
        <w:t xml:space="preserve"> 13, 2024</w:t>
      </w:r>
    </w:p>
    <w:p w14:paraId="3B547303" w14:textId="77777777" w:rsidR="00D70A93" w:rsidRPr="00D70A93" w:rsidRDefault="00D70A93" w:rsidP="00D70A93">
      <w:pPr>
        <w:spacing w:after="0"/>
        <w:jc w:val="center"/>
        <w:rPr>
          <w:rFonts w:cstheme="minorHAnsi"/>
          <w:b/>
          <w:bCs/>
          <w:kern w:val="0"/>
          <w14:ligatures w14:val="none"/>
        </w:rPr>
      </w:pPr>
      <w:r w:rsidRPr="00D70A93">
        <w:rPr>
          <w:rFonts w:cstheme="minorHAnsi"/>
          <w:b/>
          <w:bCs/>
          <w:kern w:val="0"/>
          <w14:ligatures w14:val="none"/>
        </w:rPr>
        <w:t>Board of Directors Meeting</w:t>
      </w:r>
    </w:p>
    <w:p w14:paraId="31CCFC41" w14:textId="77777777" w:rsidR="00D70A93" w:rsidRPr="00D70A93" w:rsidRDefault="00D70A93" w:rsidP="00D70A93">
      <w:pPr>
        <w:spacing w:after="0"/>
        <w:rPr>
          <w:rFonts w:cstheme="minorHAnsi"/>
          <w:kern w:val="0"/>
          <w14:ligatures w14:val="none"/>
        </w:rPr>
      </w:pPr>
    </w:p>
    <w:p w14:paraId="1FF60C01" w14:textId="77777777" w:rsidR="00D70A93" w:rsidRPr="00D70A93" w:rsidRDefault="00D70A93" w:rsidP="00D70A93">
      <w:pPr>
        <w:spacing w:after="0" w:line="276" w:lineRule="auto"/>
        <w:rPr>
          <w:rFonts w:cstheme="minorHAnsi"/>
          <w:kern w:val="0"/>
          <w14:ligatures w14:val="none"/>
        </w:rPr>
        <w:sectPr w:rsidR="00D70A93" w:rsidRPr="00D70A93" w:rsidSect="00290BC3">
          <w:footerReference w:type="default" r:id="rId7"/>
          <w:pgSz w:w="12240" w:h="15840"/>
          <w:pgMar w:top="720" w:right="720" w:bottom="720" w:left="720" w:header="720" w:footer="0" w:gutter="0"/>
          <w:cols w:space="720"/>
          <w:docGrid w:linePitch="360"/>
        </w:sectPr>
      </w:pPr>
    </w:p>
    <w:p w14:paraId="3D37334B"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President – Dale Gilman (802)-249-0655</w:t>
      </w:r>
      <w:r w:rsidRPr="00D70A93">
        <w:rPr>
          <w:rFonts w:cstheme="minorHAnsi"/>
          <w:kern w:val="0"/>
          <w14:ligatures w14:val="none"/>
        </w:rPr>
        <w:tab/>
      </w:r>
      <w:r w:rsidRPr="00D70A93">
        <w:rPr>
          <w:rFonts w:cstheme="minorHAnsi"/>
          <w:kern w:val="0"/>
          <w14:ligatures w14:val="none"/>
        </w:rPr>
        <w:tab/>
      </w:r>
      <w:r w:rsidRPr="00D70A93">
        <w:rPr>
          <w:rFonts w:cstheme="minorHAnsi"/>
          <w:kern w:val="0"/>
          <w14:ligatures w14:val="none"/>
        </w:rPr>
        <w:tab/>
      </w:r>
    </w:p>
    <w:p w14:paraId="09B78F2E"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 xml:space="preserve">Vice President – Kent </w:t>
      </w:r>
      <w:proofErr w:type="spellStart"/>
      <w:r w:rsidRPr="00D70A93">
        <w:rPr>
          <w:rFonts w:cstheme="minorHAnsi"/>
          <w:kern w:val="0"/>
          <w14:ligatures w14:val="none"/>
        </w:rPr>
        <w:t>Koptiuch</w:t>
      </w:r>
      <w:proofErr w:type="spellEnd"/>
      <w:r w:rsidRPr="00D70A93">
        <w:rPr>
          <w:rFonts w:cstheme="minorHAnsi"/>
          <w:kern w:val="0"/>
          <w14:ligatures w14:val="none"/>
        </w:rPr>
        <w:t xml:space="preserve"> (802)-233-4423</w:t>
      </w:r>
      <w:r w:rsidRPr="00D70A93">
        <w:rPr>
          <w:rFonts w:cstheme="minorHAnsi"/>
          <w:kern w:val="0"/>
          <w14:ligatures w14:val="none"/>
        </w:rPr>
        <w:tab/>
      </w:r>
    </w:p>
    <w:p w14:paraId="61FC7D66"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 xml:space="preserve">Treasurer – Brad Lockwood </w:t>
      </w:r>
    </w:p>
    <w:p w14:paraId="2E6399E8"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Secretary – Sandra Reynolds (802)-868-7385</w:t>
      </w:r>
    </w:p>
    <w:p w14:paraId="3E1429AE"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Road Commissioner - Patrick Ryan (802) 334-5277</w:t>
      </w:r>
    </w:p>
    <w:p w14:paraId="268FCE3B" w14:textId="77777777" w:rsidR="00D70A93" w:rsidRPr="00D70A93" w:rsidRDefault="00D70A93" w:rsidP="00D70A93">
      <w:pPr>
        <w:spacing w:after="0" w:line="276" w:lineRule="auto"/>
        <w:rPr>
          <w:rFonts w:cstheme="minorHAnsi"/>
          <w:kern w:val="0"/>
          <w14:ligatures w14:val="none"/>
        </w:rPr>
        <w:sectPr w:rsidR="00D70A93" w:rsidRPr="00D70A93" w:rsidSect="00290BC3">
          <w:type w:val="continuous"/>
          <w:pgSz w:w="12240" w:h="15840"/>
          <w:pgMar w:top="720" w:right="720" w:bottom="720" w:left="720" w:header="720" w:footer="720" w:gutter="0"/>
          <w:cols w:num="2" w:space="720"/>
          <w:docGrid w:linePitch="360"/>
        </w:sectPr>
      </w:pPr>
      <w:r w:rsidRPr="00D70A93">
        <w:rPr>
          <w:rFonts w:cstheme="minorHAnsi"/>
          <w:kern w:val="0"/>
          <w14:ligatures w14:val="none"/>
        </w:rPr>
        <w:t xml:space="preserve">Director – Greg Donahue  </w:t>
      </w:r>
    </w:p>
    <w:p w14:paraId="75E774FD" w14:textId="77777777" w:rsidR="00D70A93" w:rsidRPr="00D70A93" w:rsidRDefault="00D70A93" w:rsidP="00D70A93">
      <w:pPr>
        <w:spacing w:after="0" w:line="276" w:lineRule="auto"/>
        <w:rPr>
          <w:rFonts w:cstheme="minorHAnsi"/>
          <w:kern w:val="0"/>
          <w14:ligatures w14:val="none"/>
        </w:rPr>
      </w:pPr>
    </w:p>
    <w:p w14:paraId="4B7FF9A8" w14:textId="77777777" w:rsidR="00D70A93" w:rsidRPr="00D70A93" w:rsidRDefault="00D70A93" w:rsidP="00D70A93">
      <w:pPr>
        <w:spacing w:after="0" w:line="276" w:lineRule="auto"/>
        <w:rPr>
          <w:rFonts w:cstheme="minorHAnsi"/>
          <w:kern w:val="0"/>
          <w14:ligatures w14:val="none"/>
        </w:rPr>
        <w:sectPr w:rsidR="00D70A93" w:rsidRPr="00D70A93" w:rsidSect="00290BC3">
          <w:type w:val="continuous"/>
          <w:pgSz w:w="12240" w:h="15840"/>
          <w:pgMar w:top="720" w:right="720" w:bottom="720" w:left="720" w:header="720" w:footer="720" w:gutter="0"/>
          <w:cols w:space="720"/>
          <w:docGrid w:linePitch="360"/>
        </w:sectPr>
      </w:pPr>
    </w:p>
    <w:p w14:paraId="079983AB" w14:textId="77777777" w:rsidR="00D70A93" w:rsidRPr="00D70A93" w:rsidRDefault="00D70A93" w:rsidP="00D70A93">
      <w:pPr>
        <w:spacing w:after="0" w:line="276" w:lineRule="auto"/>
        <w:rPr>
          <w:rFonts w:cstheme="minorHAnsi"/>
          <w:kern w:val="0"/>
          <w14:ligatures w14:val="none"/>
        </w:rPr>
      </w:pPr>
      <w:bookmarkStart w:id="0" w:name="_Hlk50541398"/>
      <w:bookmarkStart w:id="1" w:name="_Hlk50541376"/>
      <w:r w:rsidRPr="00D70A93">
        <w:rPr>
          <w:rFonts w:cstheme="minorHAnsi"/>
          <w:kern w:val="0"/>
          <w14:ligatures w14:val="none"/>
        </w:rPr>
        <w:t>Vermont State Police, Derby - 802 334-8881 or call 911</w:t>
      </w:r>
    </w:p>
    <w:p w14:paraId="275CDE3C"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Sheriff - Trevor Colby 802 676-3500</w:t>
      </w:r>
    </w:p>
    <w:p w14:paraId="30C67698"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Border Patrol – 800 689-3362 24/7</w:t>
      </w:r>
    </w:p>
    <w:p w14:paraId="48C0740B"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Customs Point of Entry – Norton, VT 24/7 or call 911</w:t>
      </w:r>
    </w:p>
    <w:p w14:paraId="1A30A722" w14:textId="77777777" w:rsidR="00D70A93" w:rsidRPr="00D70A93" w:rsidRDefault="00D70A93" w:rsidP="00D70A93">
      <w:pPr>
        <w:spacing w:after="0" w:line="276" w:lineRule="auto"/>
        <w:rPr>
          <w:rFonts w:cstheme="minorHAnsi"/>
          <w:kern w:val="0"/>
          <w14:ligatures w14:val="none"/>
        </w:rPr>
      </w:pPr>
      <w:r w:rsidRPr="00D70A93">
        <w:rPr>
          <w:rFonts w:cstheme="minorHAnsi"/>
          <w:kern w:val="0"/>
          <w14:ligatures w14:val="none"/>
        </w:rPr>
        <w:t>Facebook - Averill Recreational Camp Owners, Inc</w:t>
      </w:r>
    </w:p>
    <w:p w14:paraId="578894B9" w14:textId="77777777" w:rsidR="00D70A93" w:rsidRPr="00D70A93" w:rsidRDefault="00D70A93" w:rsidP="00D70A93">
      <w:pPr>
        <w:spacing w:after="0" w:line="276" w:lineRule="auto"/>
        <w:rPr>
          <w:rFonts w:cstheme="minorHAnsi"/>
          <w:color w:val="0000FF"/>
          <w:kern w:val="0"/>
          <w:u w:val="single"/>
          <w14:ligatures w14:val="none"/>
        </w:rPr>
      </w:pPr>
      <w:r w:rsidRPr="00D70A93">
        <w:rPr>
          <w:rFonts w:cstheme="minorHAnsi"/>
          <w:kern w:val="0"/>
          <w14:ligatures w14:val="none"/>
        </w:rPr>
        <w:t xml:space="preserve">ARCO Website – </w:t>
      </w:r>
      <w:hyperlink r:id="rId8" w:history="1">
        <w:r w:rsidRPr="00D70A93">
          <w:rPr>
            <w:rFonts w:cstheme="minorHAnsi"/>
            <w:color w:val="0000FF"/>
            <w:kern w:val="0"/>
            <w:u w:val="single"/>
            <w14:ligatures w14:val="none"/>
          </w:rPr>
          <w:t>www.arcoinc.org</w:t>
        </w:r>
      </w:hyperlink>
    </w:p>
    <w:bookmarkEnd w:id="0"/>
    <w:p w14:paraId="2DBE6116" w14:textId="77777777" w:rsidR="00D70A93" w:rsidRPr="00D70A93" w:rsidRDefault="00D70A93" w:rsidP="00D70A93">
      <w:pPr>
        <w:spacing w:after="0"/>
        <w:rPr>
          <w:rFonts w:cstheme="minorHAnsi"/>
          <w:kern w:val="0"/>
          <w14:ligatures w14:val="none"/>
        </w:rPr>
        <w:sectPr w:rsidR="00D70A93" w:rsidRPr="00D70A93" w:rsidSect="00290BC3">
          <w:type w:val="continuous"/>
          <w:pgSz w:w="12240" w:h="15840"/>
          <w:pgMar w:top="720" w:right="720" w:bottom="720" w:left="720" w:header="720" w:footer="720" w:gutter="0"/>
          <w:cols w:num="2" w:space="720"/>
          <w:docGrid w:linePitch="360"/>
        </w:sectPr>
      </w:pPr>
    </w:p>
    <w:p w14:paraId="7B9F67B3" w14:textId="77777777" w:rsidR="00D70A93" w:rsidRPr="00D70A93" w:rsidRDefault="00D70A93" w:rsidP="00D70A93">
      <w:pPr>
        <w:spacing w:after="0"/>
        <w:rPr>
          <w:rFonts w:cstheme="minorHAnsi"/>
          <w:kern w:val="0"/>
          <w14:ligatures w14:val="none"/>
        </w:rPr>
      </w:pPr>
      <w:r w:rsidRPr="00D70A93">
        <w:rPr>
          <w:rFonts w:cstheme="minorHAnsi"/>
          <w:noProof/>
          <w:kern w:val="0"/>
          <w14:ligatures w14:val="none"/>
        </w:rPr>
        <mc:AlternateContent>
          <mc:Choice Requires="wps">
            <w:drawing>
              <wp:anchor distT="0" distB="0" distL="114300" distR="114300" simplePos="0" relativeHeight="251659264" behindDoc="0" locked="0" layoutInCell="1" allowOverlap="1" wp14:anchorId="69F00154" wp14:editId="376FDE70">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24D3F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" strokecolor="windowText" strokeweight=".5pt">
                <v:stroke joinstyle="miter"/>
              </v:line>
            </w:pict>
          </mc:Fallback>
        </mc:AlternateContent>
      </w:r>
    </w:p>
    <w:bookmarkEnd w:id="1"/>
    <w:p w14:paraId="042C775B" w14:textId="546E7038" w:rsidR="00B70DF9" w:rsidRDefault="00D70A93" w:rsidP="00D70A93">
      <w:pPr>
        <w:spacing w:after="0"/>
        <w:rPr>
          <w:rFonts w:cstheme="minorHAnsi"/>
          <w:kern w:val="0"/>
          <w14:ligatures w14:val="none"/>
        </w:rPr>
      </w:pPr>
      <w:r w:rsidRPr="00D70A93">
        <w:rPr>
          <w:rFonts w:cstheme="minorHAnsi"/>
          <w:kern w:val="0"/>
          <w14:ligatures w14:val="none"/>
        </w:rPr>
        <w:t xml:space="preserve">The ARCO Board of Directors Meeting was held </w:t>
      </w:r>
      <w:r w:rsidR="003C513B">
        <w:rPr>
          <w:rFonts w:cstheme="minorHAnsi"/>
          <w:kern w:val="0"/>
          <w14:ligatures w14:val="none"/>
        </w:rPr>
        <w:t>via MS Teams on</w:t>
      </w:r>
      <w:r w:rsidR="0020494B">
        <w:rPr>
          <w:rFonts w:cstheme="minorHAnsi"/>
          <w:kern w:val="0"/>
          <w14:ligatures w14:val="none"/>
        </w:rPr>
        <w:t xml:space="preserve"> April</w:t>
      </w:r>
      <w:r>
        <w:rPr>
          <w:rFonts w:cstheme="minorHAnsi"/>
          <w:kern w:val="0"/>
          <w14:ligatures w14:val="none"/>
        </w:rPr>
        <w:t xml:space="preserve"> 13, 2024</w:t>
      </w:r>
      <w:r w:rsidRPr="00D70A93">
        <w:rPr>
          <w:rFonts w:cstheme="minorHAnsi"/>
          <w:kern w:val="0"/>
          <w14:ligatures w14:val="none"/>
        </w:rPr>
        <w:t>.  The meeting was called to order by President Dale Gilman at 10:</w:t>
      </w:r>
      <w:r w:rsidR="000845F7">
        <w:rPr>
          <w:rFonts w:cstheme="minorHAnsi"/>
          <w:kern w:val="0"/>
          <w14:ligatures w14:val="none"/>
        </w:rPr>
        <w:t>17</w:t>
      </w:r>
      <w:r w:rsidRPr="00D70A93">
        <w:rPr>
          <w:rFonts w:cstheme="minorHAnsi"/>
          <w:kern w:val="0"/>
          <w14:ligatures w14:val="none"/>
        </w:rPr>
        <w:t xml:space="preserve"> AM.  There were 6 board members present, including Dale Gilman, Patrick Ryan, Brad Lockwood, Greg Donahue, and Sandra Reynolds.  </w:t>
      </w:r>
      <w:r w:rsidR="00B22C85">
        <w:rPr>
          <w:rFonts w:cstheme="minorHAnsi"/>
          <w:kern w:val="0"/>
          <w14:ligatures w14:val="none"/>
        </w:rPr>
        <w:t xml:space="preserve">There were no </w:t>
      </w:r>
      <w:r w:rsidR="00754DEC">
        <w:rPr>
          <w:rFonts w:cstheme="minorHAnsi"/>
          <w:kern w:val="0"/>
          <w14:ligatures w14:val="none"/>
        </w:rPr>
        <w:t xml:space="preserve">other </w:t>
      </w:r>
      <w:r w:rsidRPr="00D70A93">
        <w:rPr>
          <w:rFonts w:cstheme="minorHAnsi"/>
          <w:kern w:val="0"/>
          <w14:ligatures w14:val="none"/>
        </w:rPr>
        <w:t>ARCO members</w:t>
      </w:r>
      <w:r w:rsidR="00754DEC">
        <w:rPr>
          <w:rFonts w:cstheme="minorHAnsi"/>
          <w:kern w:val="0"/>
          <w14:ligatures w14:val="none"/>
        </w:rPr>
        <w:t xml:space="preserve"> in </w:t>
      </w:r>
      <w:r w:rsidR="00C34F6A">
        <w:rPr>
          <w:rFonts w:cstheme="minorHAnsi"/>
          <w:kern w:val="0"/>
          <w14:ligatures w14:val="none"/>
        </w:rPr>
        <w:t>attendance.</w:t>
      </w:r>
    </w:p>
    <w:p w14:paraId="3DAE83CC" w14:textId="77777777" w:rsidR="00B70DF9" w:rsidRDefault="00B70DF9" w:rsidP="00D70A93">
      <w:pPr>
        <w:spacing w:after="0"/>
        <w:rPr>
          <w:rFonts w:cstheme="minorHAnsi"/>
          <w:kern w:val="0"/>
          <w14:ligatures w14:val="none"/>
        </w:rPr>
      </w:pPr>
    </w:p>
    <w:p w14:paraId="547BDB4F" w14:textId="5ABAB5B3" w:rsidR="003A353D" w:rsidRDefault="00D70A93" w:rsidP="00D70A93">
      <w:pPr>
        <w:spacing w:after="0"/>
        <w:rPr>
          <w:rFonts w:cstheme="minorHAnsi"/>
          <w:kern w:val="0"/>
          <w14:ligatures w14:val="none"/>
        </w:rPr>
      </w:pPr>
      <w:r w:rsidRPr="00D70A93">
        <w:rPr>
          <w:rFonts w:cstheme="minorHAnsi"/>
          <w:kern w:val="0"/>
          <w14:ligatures w14:val="none"/>
        </w:rPr>
        <w:t>Business began with</w:t>
      </w:r>
      <w:r w:rsidR="00C23D84">
        <w:rPr>
          <w:rFonts w:cstheme="minorHAnsi"/>
          <w:kern w:val="0"/>
          <w14:ligatures w14:val="none"/>
        </w:rPr>
        <w:t xml:space="preserve"> Greg Donahue making a motion to approve the agenda.  Brad Lockwood seconded.  </w:t>
      </w:r>
      <w:r w:rsidR="00FF7847">
        <w:rPr>
          <w:rFonts w:cstheme="minorHAnsi"/>
          <w:kern w:val="0"/>
          <w14:ligatures w14:val="none"/>
        </w:rPr>
        <w:t>Motion carried and a</w:t>
      </w:r>
      <w:r w:rsidR="003A353D">
        <w:rPr>
          <w:rFonts w:cstheme="minorHAnsi"/>
          <w:kern w:val="0"/>
          <w14:ligatures w14:val="none"/>
        </w:rPr>
        <w:t>genda was approved.</w:t>
      </w:r>
    </w:p>
    <w:p w14:paraId="47EDE564" w14:textId="77777777" w:rsidR="003A353D" w:rsidRDefault="003A353D" w:rsidP="00D70A93">
      <w:pPr>
        <w:spacing w:after="0"/>
        <w:rPr>
          <w:rFonts w:cstheme="minorHAnsi"/>
          <w:kern w:val="0"/>
          <w14:ligatures w14:val="none"/>
        </w:rPr>
      </w:pPr>
    </w:p>
    <w:p w14:paraId="326054DF" w14:textId="71C20917" w:rsidR="00640365" w:rsidRDefault="003A353D" w:rsidP="00D70A93">
      <w:pPr>
        <w:spacing w:after="0"/>
        <w:rPr>
          <w:rFonts w:cstheme="minorHAnsi"/>
          <w:kern w:val="0"/>
          <w14:ligatures w14:val="none"/>
        </w:rPr>
      </w:pPr>
      <w:r>
        <w:rPr>
          <w:rFonts w:cstheme="minorHAnsi"/>
          <w:kern w:val="0"/>
          <w14:ligatures w14:val="none"/>
        </w:rPr>
        <w:t>Next Greg Donahue made a motion to a</w:t>
      </w:r>
      <w:r w:rsidR="00AC277D">
        <w:rPr>
          <w:rFonts w:cstheme="minorHAnsi"/>
          <w:kern w:val="0"/>
          <w14:ligatures w14:val="none"/>
        </w:rPr>
        <w:t>pprove the previous meeting minutes.  Brad Lockwood seconded.  Meeting Minutes were approved</w:t>
      </w:r>
      <w:r w:rsidR="00C34F6A">
        <w:rPr>
          <w:rFonts w:cstheme="minorHAnsi"/>
          <w:kern w:val="0"/>
          <w14:ligatures w14:val="none"/>
        </w:rPr>
        <w:t>.</w:t>
      </w:r>
      <w:r w:rsidR="00FF7847">
        <w:rPr>
          <w:rFonts w:cstheme="minorHAnsi"/>
          <w:kern w:val="0"/>
          <w14:ligatures w14:val="none"/>
        </w:rPr>
        <w:t xml:space="preserve"> Motion carried.</w:t>
      </w:r>
    </w:p>
    <w:p w14:paraId="76CC343C" w14:textId="4D1797EB" w:rsidR="00D70A93" w:rsidRPr="00D70A93" w:rsidRDefault="00D70A93" w:rsidP="009C655D">
      <w:pPr>
        <w:spacing w:after="0"/>
        <w:rPr>
          <w:rFonts w:cstheme="minorHAnsi"/>
          <w:kern w:val="0"/>
          <w14:ligatures w14:val="none"/>
        </w:rPr>
      </w:pPr>
    </w:p>
    <w:p w14:paraId="23A60D9F" w14:textId="5DD230D5" w:rsidR="009B25FA" w:rsidRDefault="009B25FA" w:rsidP="00CA71D5">
      <w:pPr>
        <w:spacing w:after="0"/>
      </w:pPr>
      <w:r w:rsidRPr="00320FAA">
        <w:rPr>
          <w:rFonts w:cstheme="minorHAnsi"/>
          <w:b/>
          <w:bCs/>
          <w:u w:val="single"/>
        </w:rPr>
        <w:t>Secretary’s Report</w:t>
      </w:r>
      <w:r>
        <w:rPr>
          <w:rFonts w:cstheme="minorHAnsi"/>
          <w:b/>
          <w:bCs/>
          <w:u w:val="single"/>
        </w:rPr>
        <w:t xml:space="preserve"> - Sandra Reynolds </w:t>
      </w:r>
      <w:r w:rsidR="00CA71D5">
        <w:rPr>
          <w:rFonts w:cstheme="minorHAnsi"/>
          <w:b/>
          <w:bCs/>
          <w:u w:val="single"/>
        </w:rPr>
        <w:br/>
      </w:r>
      <w:r>
        <w:t xml:space="preserve">The updated </w:t>
      </w:r>
      <w:r w:rsidR="001449F8">
        <w:t>special</w:t>
      </w:r>
      <w:r>
        <w:t xml:space="preserve"> meeting minutes </w:t>
      </w:r>
      <w:r w:rsidR="001449F8">
        <w:t>and January 2024</w:t>
      </w:r>
      <w:r>
        <w:t xml:space="preserve"> Board of Directors meeting minutes have been sent out to the ARCO community.  There have been address updat</w:t>
      </w:r>
      <w:r w:rsidR="009C1DB4">
        <w:t>es</w:t>
      </w:r>
      <w:r>
        <w:t>, of which changes are continuing to be updated on the master list.  Individuals will continue to be contacted to ensure the list remains current.</w:t>
      </w:r>
    </w:p>
    <w:p w14:paraId="34655824" w14:textId="77777777" w:rsidR="009B25FA" w:rsidRDefault="009B25FA" w:rsidP="009B25FA">
      <w:pPr>
        <w:spacing w:after="0" w:line="276" w:lineRule="auto"/>
      </w:pPr>
    </w:p>
    <w:p w14:paraId="2EF32C94" w14:textId="7DC8D7DD" w:rsidR="009B25FA" w:rsidRDefault="009B25FA" w:rsidP="009B25FA">
      <w:pPr>
        <w:spacing w:after="0" w:line="276" w:lineRule="auto"/>
      </w:pPr>
      <w:r>
        <w:t xml:space="preserve">MS Teams invites </w:t>
      </w:r>
      <w:r w:rsidR="009C1DB4">
        <w:t xml:space="preserve">continue to </w:t>
      </w:r>
      <w:r w:rsidR="00013BB9">
        <w:t xml:space="preserve">prove successful.  Invitations go out to the entire ARCO to ensure </w:t>
      </w:r>
      <w:r w:rsidR="00053B52">
        <w:t>the Board promotes transparency and inclusion.</w:t>
      </w:r>
      <w:r>
        <w:t xml:space="preserve">  </w:t>
      </w:r>
    </w:p>
    <w:p w14:paraId="4201F8E4" w14:textId="77777777" w:rsidR="009B25FA" w:rsidRDefault="009B25FA" w:rsidP="009B25FA">
      <w:pPr>
        <w:spacing w:after="0" w:line="276" w:lineRule="auto"/>
      </w:pPr>
    </w:p>
    <w:p w14:paraId="602DA969" w14:textId="77777777" w:rsidR="00F474B0" w:rsidRDefault="009B25FA" w:rsidP="009B25FA">
      <w:pPr>
        <w:spacing w:after="0" w:line="276" w:lineRule="auto"/>
      </w:pPr>
      <w:r>
        <w:t xml:space="preserve">The ARCO website and Facebook pages </w:t>
      </w:r>
      <w:r w:rsidR="00053B52">
        <w:t xml:space="preserve">continue to be routinely updated.  </w:t>
      </w:r>
      <w:r>
        <w:t>Thank you to ARCO members who provide</w:t>
      </w:r>
      <w:r w:rsidR="003468A0">
        <w:t xml:space="preserve"> photos, information, etc. </w:t>
      </w:r>
    </w:p>
    <w:p w14:paraId="066AC387" w14:textId="77777777" w:rsidR="00F474B0" w:rsidRDefault="00F474B0" w:rsidP="009B25FA">
      <w:pPr>
        <w:spacing w:after="0" w:line="276" w:lineRule="auto"/>
      </w:pPr>
    </w:p>
    <w:p w14:paraId="48DBD28E" w14:textId="77777777" w:rsidR="00F474B0" w:rsidRDefault="00F474B0" w:rsidP="00F474B0">
      <w:pPr>
        <w:spacing w:after="0" w:line="276" w:lineRule="auto"/>
      </w:pPr>
      <w:r>
        <w:t>“Daemon Failure” will continue to be contacted to ensure the list remains current.  We went from 40+ failures and are down to 6 failures.</w:t>
      </w:r>
    </w:p>
    <w:p w14:paraId="34297A7D" w14:textId="77777777" w:rsidR="00F474B0" w:rsidRDefault="00F474B0" w:rsidP="00F474B0">
      <w:pPr>
        <w:spacing w:after="0" w:line="276" w:lineRule="auto"/>
      </w:pPr>
    </w:p>
    <w:p w14:paraId="3A36BF6E" w14:textId="34E99AE8" w:rsidR="005C502F" w:rsidRDefault="00F474B0" w:rsidP="005C502F">
      <w:pPr>
        <w:spacing w:after="0" w:line="276" w:lineRule="auto"/>
      </w:pPr>
      <w:r>
        <w:t xml:space="preserve">When sending </w:t>
      </w:r>
      <w:r w:rsidR="005C502F">
        <w:t xml:space="preserve">Newsletters and MS Teams invites there are still 40+ </w:t>
      </w:r>
      <w:r w:rsidR="005C502F">
        <w:t xml:space="preserve">“Daemon Failure” </w:t>
      </w:r>
      <w:r w:rsidR="005C502F">
        <w:t xml:space="preserve">notices.  </w:t>
      </w:r>
      <w:r w:rsidR="00543615">
        <w:t>A notice went out for ARCO members to update contact information, et</w:t>
      </w:r>
      <w:r w:rsidR="00EF1CA1">
        <w:t>c</w:t>
      </w:r>
      <w:r w:rsidR="00543615">
        <w:t xml:space="preserve">.  </w:t>
      </w:r>
      <w:r w:rsidR="00EF1CA1">
        <w:t xml:space="preserve">I </w:t>
      </w:r>
      <w:r w:rsidR="005C502F">
        <w:t xml:space="preserve">will continue to </w:t>
      </w:r>
      <w:r w:rsidR="00EF1CA1">
        <w:t>contact members individually</w:t>
      </w:r>
      <w:r w:rsidR="005C502F">
        <w:t xml:space="preserve"> to ensure the list remains current.  </w:t>
      </w:r>
    </w:p>
    <w:p w14:paraId="68744F79" w14:textId="77777777" w:rsidR="009B25FA" w:rsidRPr="00320FAA" w:rsidRDefault="009B25FA" w:rsidP="009B25FA">
      <w:pPr>
        <w:spacing w:after="0"/>
        <w:rPr>
          <w:rFonts w:cstheme="minorHAnsi"/>
          <w:i/>
          <w:iCs/>
        </w:rPr>
      </w:pPr>
    </w:p>
    <w:p w14:paraId="5119BFE1" w14:textId="77777777" w:rsidR="009B25FA" w:rsidRDefault="009B25FA" w:rsidP="009B25FA">
      <w:pPr>
        <w:spacing w:after="0"/>
        <w:rPr>
          <w:rFonts w:cstheme="minorHAnsi"/>
        </w:rPr>
      </w:pPr>
      <w:r>
        <w:rPr>
          <w:rFonts w:cstheme="minorHAnsi"/>
        </w:rPr>
        <w:t>Brad Lockwood made a motion to accept the Secretary’s Report; Greg Donahue seconded the motion.  Motion carried.</w:t>
      </w:r>
    </w:p>
    <w:p w14:paraId="63E2FC4B" w14:textId="77777777" w:rsidR="009B25FA" w:rsidRPr="00E83E2D" w:rsidRDefault="009B25FA" w:rsidP="009B25FA">
      <w:pPr>
        <w:spacing w:after="0"/>
        <w:rPr>
          <w:rFonts w:cstheme="minorHAnsi"/>
        </w:rPr>
      </w:pPr>
    </w:p>
    <w:p w14:paraId="15F5B61F" w14:textId="77777777" w:rsidR="009B25FA" w:rsidRPr="00320FAA" w:rsidRDefault="009B25FA" w:rsidP="009B25FA">
      <w:pPr>
        <w:spacing w:after="0"/>
        <w:rPr>
          <w:rFonts w:cstheme="minorHAnsi"/>
          <w:b/>
          <w:bCs/>
          <w:u w:val="single"/>
        </w:rPr>
      </w:pPr>
      <w:r w:rsidRPr="00320FAA">
        <w:rPr>
          <w:rFonts w:cstheme="minorHAnsi"/>
          <w:b/>
          <w:bCs/>
          <w:u w:val="single"/>
        </w:rPr>
        <w:t xml:space="preserve">Treasurer’s Report </w:t>
      </w:r>
      <w:r>
        <w:rPr>
          <w:rFonts w:cstheme="minorHAnsi"/>
          <w:b/>
          <w:bCs/>
          <w:u w:val="single"/>
        </w:rPr>
        <w:t>– Brad Lockwood</w:t>
      </w:r>
    </w:p>
    <w:p w14:paraId="0E5873D2" w14:textId="2E8626BB" w:rsidR="009B25FA" w:rsidRDefault="009B25FA" w:rsidP="009B25FA">
      <w:pPr>
        <w:spacing w:after="0"/>
        <w:rPr>
          <w:rFonts w:cstheme="minorHAnsi"/>
        </w:rPr>
      </w:pPr>
      <w:r>
        <w:rPr>
          <w:rFonts w:cstheme="minorHAnsi"/>
        </w:rPr>
        <w:t>All annual assessments have been mailed.  As of January 13, 2024, all but one assessment has been received.</w:t>
      </w:r>
      <w:r w:rsidR="006172E2">
        <w:rPr>
          <w:rFonts w:cstheme="minorHAnsi"/>
        </w:rPr>
        <w:t xml:space="preserve">  Two invoices have been sent</w:t>
      </w:r>
      <w:r w:rsidR="00F729AE">
        <w:rPr>
          <w:rFonts w:cstheme="minorHAnsi"/>
        </w:rPr>
        <w:t>,</w:t>
      </w:r>
      <w:r w:rsidR="00220860">
        <w:rPr>
          <w:rFonts w:cstheme="minorHAnsi"/>
        </w:rPr>
        <w:t xml:space="preserve"> the latter with a 6% penalty</w:t>
      </w:r>
      <w:r w:rsidR="00A211B5">
        <w:rPr>
          <w:rFonts w:cstheme="minorHAnsi"/>
        </w:rPr>
        <w:t xml:space="preserve"> for rebilling.  </w:t>
      </w:r>
    </w:p>
    <w:p w14:paraId="725FE75F" w14:textId="77777777" w:rsidR="009B25FA" w:rsidRDefault="009B25FA" w:rsidP="009B25FA">
      <w:pPr>
        <w:spacing w:after="0"/>
        <w:rPr>
          <w:rFonts w:cstheme="minorHAnsi"/>
        </w:rPr>
      </w:pPr>
    </w:p>
    <w:p w14:paraId="643C2E88" w14:textId="79F394A5" w:rsidR="009B25FA" w:rsidRDefault="009B25FA" w:rsidP="009B25FA">
      <w:pPr>
        <w:spacing w:after="0"/>
        <w:rPr>
          <w:rFonts w:cstheme="minorHAnsi"/>
        </w:rPr>
      </w:pPr>
      <w:r>
        <w:rPr>
          <w:rFonts w:cstheme="minorHAnsi"/>
        </w:rPr>
        <w:t xml:space="preserve">ARCO accounts </w:t>
      </w:r>
      <w:r w:rsidR="00A211B5">
        <w:rPr>
          <w:rFonts w:cstheme="minorHAnsi"/>
        </w:rPr>
        <w:t xml:space="preserve">remain </w:t>
      </w:r>
      <w:r w:rsidR="0082185B">
        <w:rPr>
          <w:rFonts w:cstheme="minorHAnsi"/>
        </w:rPr>
        <w:t xml:space="preserve">in good standing.  </w:t>
      </w:r>
    </w:p>
    <w:p w14:paraId="6BE955F6" w14:textId="77777777" w:rsidR="009B25FA" w:rsidRPr="00F729AE" w:rsidRDefault="009B25FA" w:rsidP="00F729AE">
      <w:pPr>
        <w:spacing w:after="0"/>
        <w:rPr>
          <w:rFonts w:cstheme="minorHAnsi"/>
        </w:rPr>
      </w:pPr>
    </w:p>
    <w:p w14:paraId="7193A9A9" w14:textId="6708B6DF" w:rsidR="009B25FA" w:rsidRDefault="00B1521C" w:rsidP="009B25FA">
      <w:pPr>
        <w:spacing w:after="0"/>
        <w:rPr>
          <w:rFonts w:cstheme="minorHAnsi"/>
        </w:rPr>
      </w:pPr>
      <w:r>
        <w:rPr>
          <w:rFonts w:cstheme="minorHAnsi"/>
        </w:rPr>
        <w:lastRenderedPageBreak/>
        <w:t>Patrick Ryan</w:t>
      </w:r>
      <w:r w:rsidR="009B25FA">
        <w:rPr>
          <w:rFonts w:cstheme="minorHAnsi"/>
        </w:rPr>
        <w:t xml:space="preserve"> made a motion to approve the treasurer’s report.  </w:t>
      </w:r>
      <w:r>
        <w:rPr>
          <w:rFonts w:cstheme="minorHAnsi"/>
        </w:rPr>
        <w:t>Greg Donahue</w:t>
      </w:r>
      <w:r w:rsidR="009B25FA">
        <w:rPr>
          <w:rFonts w:cstheme="minorHAnsi"/>
        </w:rPr>
        <w:t xml:space="preserve"> seconded the motion.  Motion carried.</w:t>
      </w:r>
    </w:p>
    <w:p w14:paraId="48E0BCCB" w14:textId="77777777" w:rsidR="009B25FA" w:rsidRDefault="009B25FA" w:rsidP="009B25FA">
      <w:pPr>
        <w:spacing w:after="0"/>
        <w:rPr>
          <w:rFonts w:cstheme="minorHAnsi"/>
        </w:rPr>
      </w:pPr>
    </w:p>
    <w:p w14:paraId="70B79015" w14:textId="77777777" w:rsidR="009B25FA" w:rsidRPr="00320FAA" w:rsidRDefault="009B25FA" w:rsidP="009B25FA">
      <w:pPr>
        <w:spacing w:after="0"/>
        <w:rPr>
          <w:rFonts w:cstheme="minorHAnsi"/>
        </w:rPr>
      </w:pPr>
      <w:r>
        <w:rPr>
          <w:rFonts w:cstheme="minorHAnsi"/>
        </w:rPr>
        <w:t xml:space="preserve">Dale Gilman commended Brad Lockwood for doing such a good job in a difficult position with the board.  </w:t>
      </w:r>
    </w:p>
    <w:p w14:paraId="4D1F7BC0" w14:textId="77777777" w:rsidR="009B25FA" w:rsidRPr="00320FAA" w:rsidRDefault="009B25FA" w:rsidP="009B25FA">
      <w:pPr>
        <w:spacing w:after="0"/>
        <w:rPr>
          <w:rFonts w:cstheme="minorHAnsi"/>
        </w:rPr>
      </w:pPr>
    </w:p>
    <w:p w14:paraId="4BDB53FC" w14:textId="77777777" w:rsidR="009B25FA" w:rsidRPr="00320FAA" w:rsidRDefault="009B25FA" w:rsidP="009B25FA">
      <w:pPr>
        <w:spacing w:after="0"/>
        <w:rPr>
          <w:rFonts w:cstheme="minorHAnsi"/>
        </w:rPr>
      </w:pPr>
      <w:r>
        <w:rPr>
          <w:rFonts w:cstheme="minorHAnsi"/>
          <w:b/>
          <w:bCs/>
          <w:u w:val="single"/>
        </w:rPr>
        <w:t>Road Report – Patrick Ryan</w:t>
      </w:r>
    </w:p>
    <w:p w14:paraId="21A19FA1" w14:textId="011997F0" w:rsidR="00936535" w:rsidRDefault="00936535" w:rsidP="009B25FA">
      <w:pPr>
        <w:shd w:val="clear" w:color="auto" w:fill="FFFFFF"/>
        <w:spacing w:after="0" w:line="240" w:lineRule="auto"/>
        <w:rPr>
          <w:rFonts w:cstheme="minorHAnsi"/>
        </w:rPr>
      </w:pPr>
      <w:r>
        <w:rPr>
          <w:rFonts w:cstheme="minorHAnsi"/>
        </w:rPr>
        <w:t xml:space="preserve">When </w:t>
      </w:r>
      <w:r w:rsidR="002F31B3">
        <w:rPr>
          <w:rFonts w:cstheme="minorHAnsi"/>
        </w:rPr>
        <w:t xml:space="preserve">the gate was closed after the eclipse there was one incident with the gate; but other than that, everything went well.  </w:t>
      </w:r>
    </w:p>
    <w:p w14:paraId="3701851C" w14:textId="77777777" w:rsidR="00897885" w:rsidRDefault="00897885" w:rsidP="009B25FA">
      <w:pPr>
        <w:shd w:val="clear" w:color="auto" w:fill="FFFFFF"/>
        <w:spacing w:after="0" w:line="240" w:lineRule="auto"/>
        <w:rPr>
          <w:rFonts w:cstheme="minorHAnsi"/>
        </w:rPr>
      </w:pPr>
    </w:p>
    <w:p w14:paraId="030726A7" w14:textId="54C66691" w:rsidR="00897885" w:rsidRDefault="00897885" w:rsidP="009B25FA">
      <w:pPr>
        <w:shd w:val="clear" w:color="auto" w:fill="FFFFFF"/>
        <w:spacing w:after="0" w:line="240" w:lineRule="auto"/>
        <w:rPr>
          <w:rFonts w:cstheme="minorHAnsi"/>
        </w:rPr>
      </w:pPr>
      <w:r>
        <w:rPr>
          <w:rFonts w:cstheme="minorHAnsi"/>
        </w:rPr>
        <w:t>In June grating and graveling will begin.  Ditch work will continue again this year</w:t>
      </w:r>
      <w:r w:rsidR="00B562ED">
        <w:rPr>
          <w:rFonts w:cstheme="minorHAnsi"/>
        </w:rPr>
        <w:t xml:space="preserve"> and culverts not working as intended will be replaced.  </w:t>
      </w:r>
    </w:p>
    <w:p w14:paraId="49F3D5FD" w14:textId="77777777" w:rsidR="00936535" w:rsidRDefault="00936535" w:rsidP="009B25FA">
      <w:pPr>
        <w:shd w:val="clear" w:color="auto" w:fill="FFFFFF"/>
        <w:spacing w:after="0" w:line="240" w:lineRule="auto"/>
        <w:rPr>
          <w:rFonts w:cstheme="minorHAnsi"/>
        </w:rPr>
      </w:pPr>
    </w:p>
    <w:p w14:paraId="3831BF37" w14:textId="5B02E6EF" w:rsidR="009B25FA" w:rsidRDefault="006D2179" w:rsidP="009B25FA">
      <w:pPr>
        <w:shd w:val="clear" w:color="auto" w:fill="FFFFFF"/>
        <w:spacing w:after="0" w:line="240" w:lineRule="auto"/>
        <w:rPr>
          <w:rFonts w:cstheme="minorHAnsi"/>
        </w:rPr>
      </w:pPr>
      <w:r>
        <w:rPr>
          <w:rFonts w:cstheme="minorHAnsi"/>
        </w:rPr>
        <w:t>Greg Donahue made a motion to accept the road report.  Brad Lockwood seconded.  Motion carried.</w:t>
      </w:r>
    </w:p>
    <w:p w14:paraId="6781848F" w14:textId="77777777" w:rsidR="009B25FA" w:rsidRDefault="009B25FA" w:rsidP="009B25FA">
      <w:pPr>
        <w:shd w:val="clear" w:color="auto" w:fill="FFFFFF"/>
        <w:spacing w:after="0" w:line="240" w:lineRule="auto"/>
        <w:rPr>
          <w:rFonts w:cstheme="minorHAnsi"/>
        </w:rPr>
      </w:pPr>
    </w:p>
    <w:p w14:paraId="3781F769" w14:textId="77777777" w:rsidR="009B25FA" w:rsidRDefault="009B25FA" w:rsidP="009B25FA">
      <w:pPr>
        <w:spacing w:after="0"/>
        <w:rPr>
          <w:rFonts w:cstheme="minorHAnsi"/>
          <w:b/>
          <w:bCs/>
          <w:u w:val="single"/>
        </w:rPr>
      </w:pPr>
      <w:r>
        <w:rPr>
          <w:rFonts w:cstheme="minorHAnsi"/>
          <w:b/>
          <w:bCs/>
          <w:u w:val="single"/>
        </w:rPr>
        <w:t>Averill Boat Launch Lease with State</w:t>
      </w:r>
    </w:p>
    <w:p w14:paraId="0FFD4F30" w14:textId="495ED489" w:rsidR="009B25FA" w:rsidRDefault="00560C91" w:rsidP="009B25FA">
      <w:pPr>
        <w:spacing w:after="0"/>
        <w:rPr>
          <w:rFonts w:cstheme="minorHAnsi"/>
        </w:rPr>
      </w:pPr>
      <w:r>
        <w:rPr>
          <w:rFonts w:cstheme="minorHAnsi"/>
        </w:rPr>
        <w:t xml:space="preserve">Dale reached out to Attorney Chris Pelkey to send a copy of a proposed lease to the State.  </w:t>
      </w:r>
      <w:r w:rsidR="000F3E85">
        <w:rPr>
          <w:rFonts w:cstheme="minorHAnsi"/>
        </w:rPr>
        <w:t xml:space="preserve">Topic tabled until </w:t>
      </w:r>
      <w:r w:rsidR="001175FD">
        <w:rPr>
          <w:rFonts w:cstheme="minorHAnsi"/>
        </w:rPr>
        <w:t>June Special Meeting.</w:t>
      </w:r>
    </w:p>
    <w:p w14:paraId="03D3A854" w14:textId="77777777" w:rsidR="009B25FA" w:rsidRDefault="009B25FA" w:rsidP="009B25FA">
      <w:pPr>
        <w:spacing w:after="0"/>
        <w:rPr>
          <w:rFonts w:cstheme="minorHAnsi"/>
        </w:rPr>
      </w:pPr>
    </w:p>
    <w:p w14:paraId="69ED415B" w14:textId="77777777" w:rsidR="009B25FA" w:rsidRDefault="009B25FA" w:rsidP="009B25FA">
      <w:pPr>
        <w:spacing w:after="0"/>
        <w:rPr>
          <w:rFonts w:cstheme="minorHAnsi"/>
          <w:b/>
          <w:bCs/>
          <w:u w:val="single"/>
        </w:rPr>
      </w:pPr>
      <w:r>
        <w:rPr>
          <w:rFonts w:cstheme="minorHAnsi"/>
          <w:b/>
          <w:bCs/>
          <w:u w:val="single"/>
        </w:rPr>
        <w:t>Update on the Land Vest Sustainable Harvesting and Common Lands Management Proposal, Discussion, Decision</w:t>
      </w:r>
    </w:p>
    <w:p w14:paraId="700AB88B" w14:textId="112CB2FB" w:rsidR="009B25FA" w:rsidRDefault="001175FD" w:rsidP="00C82FC5">
      <w:pPr>
        <w:spacing w:after="0"/>
        <w:rPr>
          <w:rFonts w:cstheme="minorHAnsi"/>
        </w:rPr>
      </w:pPr>
      <w:r>
        <w:rPr>
          <w:rFonts w:cstheme="minorHAnsi"/>
        </w:rPr>
        <w:t xml:space="preserve">Land Vest is scheduled to begin walking the land </w:t>
      </w:r>
      <w:r w:rsidR="00C82FC5">
        <w:rPr>
          <w:rFonts w:cstheme="minorHAnsi"/>
        </w:rPr>
        <w:t xml:space="preserve">to have everything set and in place by September.  </w:t>
      </w:r>
    </w:p>
    <w:p w14:paraId="6656AD25" w14:textId="77777777" w:rsidR="009B25FA" w:rsidRDefault="009B25FA" w:rsidP="009B25FA">
      <w:pPr>
        <w:spacing w:after="0"/>
        <w:rPr>
          <w:rFonts w:cstheme="minorHAnsi"/>
        </w:rPr>
      </w:pPr>
    </w:p>
    <w:p w14:paraId="6F84AE40" w14:textId="232BB000" w:rsidR="009B25FA" w:rsidRDefault="00C82FC5" w:rsidP="009660DB">
      <w:pPr>
        <w:spacing w:after="0"/>
        <w:rPr>
          <w:rFonts w:cstheme="minorHAnsi"/>
        </w:rPr>
      </w:pPr>
      <w:r>
        <w:rPr>
          <w:rFonts w:cstheme="minorHAnsi"/>
          <w:b/>
          <w:bCs/>
          <w:u w:val="single"/>
        </w:rPr>
        <w:t>Sign Construction</w:t>
      </w:r>
      <w:r w:rsidR="009B25FA">
        <w:rPr>
          <w:rFonts w:cstheme="minorHAnsi"/>
          <w:b/>
          <w:bCs/>
          <w:u w:val="single"/>
        </w:rPr>
        <w:br/>
      </w:r>
      <w:r w:rsidR="00A03063">
        <w:rPr>
          <w:rFonts w:cstheme="minorHAnsi"/>
        </w:rPr>
        <w:t xml:space="preserve">Signs for the board </w:t>
      </w:r>
      <w:r w:rsidR="005B6A48">
        <w:rPr>
          <w:rFonts w:cstheme="minorHAnsi"/>
        </w:rPr>
        <w:t>were</w:t>
      </w:r>
      <w:r w:rsidR="00BD11F1">
        <w:rPr>
          <w:rFonts w:cstheme="minorHAnsi"/>
        </w:rPr>
        <w:t xml:space="preserve"> discussed, </w:t>
      </w:r>
      <w:r w:rsidR="00BD1C3F">
        <w:rPr>
          <w:rFonts w:cstheme="minorHAnsi"/>
        </w:rPr>
        <w:t xml:space="preserve">and possibly a roof, </w:t>
      </w:r>
      <w:r w:rsidR="00BD11F1">
        <w:rPr>
          <w:rFonts w:cstheme="minorHAnsi"/>
        </w:rPr>
        <w:t xml:space="preserve">with work </w:t>
      </w:r>
      <w:r w:rsidR="005B6A48">
        <w:rPr>
          <w:rFonts w:cstheme="minorHAnsi"/>
        </w:rPr>
        <w:t>hopefully</w:t>
      </w:r>
      <w:r w:rsidR="00BD11F1">
        <w:rPr>
          <w:rFonts w:cstheme="minorHAnsi"/>
        </w:rPr>
        <w:t xml:space="preserve"> beginning by the 2</w:t>
      </w:r>
      <w:r w:rsidR="00BD11F1" w:rsidRPr="00BD11F1">
        <w:rPr>
          <w:rFonts w:cstheme="minorHAnsi"/>
          <w:vertAlign w:val="superscript"/>
        </w:rPr>
        <w:t>nd</w:t>
      </w:r>
      <w:r w:rsidR="00BD11F1">
        <w:rPr>
          <w:rFonts w:cstheme="minorHAnsi"/>
        </w:rPr>
        <w:t xml:space="preserve"> week of </w:t>
      </w:r>
      <w:r w:rsidR="005B6A48">
        <w:rPr>
          <w:rFonts w:cstheme="minorHAnsi"/>
        </w:rPr>
        <w:t>June.  Greg Donahue made a motion not to exceed $450</w:t>
      </w:r>
      <w:r w:rsidR="00BD1C3F">
        <w:rPr>
          <w:rFonts w:cstheme="minorHAnsi"/>
        </w:rPr>
        <w:t xml:space="preserve">.  Patrick Ryan seconded the motion.  Motion carried.  </w:t>
      </w:r>
    </w:p>
    <w:p w14:paraId="24626F4C" w14:textId="77777777" w:rsidR="005B6A48" w:rsidRDefault="005B6A48" w:rsidP="009660DB">
      <w:pPr>
        <w:spacing w:after="0"/>
        <w:rPr>
          <w:rFonts w:cstheme="minorHAnsi"/>
        </w:rPr>
      </w:pPr>
    </w:p>
    <w:p w14:paraId="501DB387" w14:textId="77777777" w:rsidR="009B25FA" w:rsidRDefault="009B25FA" w:rsidP="009B25FA">
      <w:pPr>
        <w:spacing w:after="0"/>
        <w:rPr>
          <w:rFonts w:cstheme="minorHAnsi"/>
          <w:b/>
          <w:bCs/>
          <w:u w:val="single"/>
        </w:rPr>
      </w:pPr>
      <w:r>
        <w:rPr>
          <w:rFonts w:cstheme="minorHAnsi"/>
          <w:b/>
          <w:bCs/>
          <w:u w:val="single"/>
        </w:rPr>
        <w:t>NEW</w:t>
      </w:r>
      <w:r w:rsidRPr="00320FAA">
        <w:rPr>
          <w:rFonts w:cstheme="minorHAnsi"/>
          <w:b/>
          <w:bCs/>
          <w:u w:val="single"/>
        </w:rPr>
        <w:t xml:space="preserve"> BUSINESS</w:t>
      </w:r>
      <w:r>
        <w:rPr>
          <w:rFonts w:cstheme="minorHAnsi"/>
          <w:b/>
          <w:bCs/>
          <w:u w:val="single"/>
        </w:rPr>
        <w:t xml:space="preserve"> </w:t>
      </w:r>
    </w:p>
    <w:p w14:paraId="404D42A7" w14:textId="24BE8762" w:rsidR="009B25FA" w:rsidRPr="004D7A4C" w:rsidRDefault="00C34F6A" w:rsidP="009B25FA">
      <w:pPr>
        <w:spacing w:after="0"/>
        <w:rPr>
          <w:rFonts w:cstheme="minorHAnsi"/>
        </w:rPr>
      </w:pPr>
      <w:r>
        <w:rPr>
          <w:rFonts w:cstheme="minorHAnsi"/>
        </w:rPr>
        <w:t>No new business was brought to the table.</w:t>
      </w:r>
      <w:r>
        <w:rPr>
          <w:rFonts w:cstheme="minorHAnsi"/>
        </w:rPr>
        <w:br/>
      </w:r>
    </w:p>
    <w:p w14:paraId="6F02E299" w14:textId="2E8E7E9B" w:rsidR="009B25FA" w:rsidRDefault="009B25FA" w:rsidP="009B25FA">
      <w:pPr>
        <w:spacing w:after="0"/>
        <w:rPr>
          <w:rFonts w:cstheme="minorHAnsi"/>
        </w:rPr>
      </w:pPr>
      <w:r>
        <w:rPr>
          <w:rFonts w:cstheme="minorHAnsi"/>
          <w:b/>
          <w:bCs/>
          <w:u w:val="single"/>
        </w:rPr>
        <w:t>Comments and Announcements</w:t>
      </w:r>
      <w:r w:rsidR="0094144F">
        <w:rPr>
          <w:rFonts w:cstheme="minorHAnsi"/>
          <w:b/>
          <w:bCs/>
          <w:u w:val="single"/>
        </w:rPr>
        <w:br/>
      </w:r>
      <w:r>
        <w:rPr>
          <w:rFonts w:cstheme="minorHAnsi"/>
        </w:rPr>
        <w:t xml:space="preserve">With camp owner turnover, </w:t>
      </w:r>
      <w:proofErr w:type="gramStart"/>
      <w:r>
        <w:rPr>
          <w:rFonts w:cstheme="minorHAnsi"/>
        </w:rPr>
        <w:t>it’s</w:t>
      </w:r>
      <w:proofErr w:type="gramEnd"/>
      <w:r>
        <w:rPr>
          <w:rFonts w:cstheme="minorHAnsi"/>
        </w:rPr>
        <w:t xml:space="preserve"> imperative </w:t>
      </w:r>
      <w:r w:rsidR="0094144F">
        <w:rPr>
          <w:rFonts w:cstheme="minorHAnsi"/>
        </w:rPr>
        <w:t>members</w:t>
      </w:r>
      <w:r>
        <w:rPr>
          <w:rFonts w:cstheme="minorHAnsi"/>
        </w:rPr>
        <w:t xml:space="preserve"> update your information for inclusion.  Sandra Reynolds will continue reaching </w:t>
      </w:r>
      <w:r w:rsidR="0094144F">
        <w:rPr>
          <w:rFonts w:cstheme="minorHAnsi"/>
        </w:rPr>
        <w:t>out to</w:t>
      </w:r>
      <w:r>
        <w:rPr>
          <w:rFonts w:cstheme="minorHAnsi"/>
        </w:rPr>
        <w:t xml:space="preserve"> folks for updated information.</w:t>
      </w:r>
      <w:r w:rsidR="00EA06F6">
        <w:rPr>
          <w:rFonts w:cstheme="minorHAnsi"/>
        </w:rPr>
        <w:t xml:space="preserve">  If members intend to sell their camp, please contact the ARCO Secretary </w:t>
      </w:r>
      <w:r w:rsidR="006B4537">
        <w:rPr>
          <w:rFonts w:cstheme="minorHAnsi"/>
        </w:rPr>
        <w:t>and include the potential new member’s information.</w:t>
      </w:r>
    </w:p>
    <w:p w14:paraId="5CBBF0EE" w14:textId="77777777" w:rsidR="009B25FA" w:rsidRDefault="009B25FA" w:rsidP="009B25FA">
      <w:pPr>
        <w:spacing w:after="0"/>
        <w:rPr>
          <w:rFonts w:cstheme="minorHAnsi"/>
        </w:rPr>
      </w:pPr>
    </w:p>
    <w:p w14:paraId="3116C349" w14:textId="77777777" w:rsidR="009B25FA" w:rsidRDefault="009B25FA" w:rsidP="009B25FA">
      <w:pPr>
        <w:spacing w:after="0"/>
        <w:rPr>
          <w:rFonts w:cstheme="minorHAnsi"/>
        </w:rPr>
      </w:pPr>
      <w:r>
        <w:rPr>
          <w:rFonts w:cstheme="minorHAnsi"/>
          <w:b/>
          <w:bCs/>
          <w:u w:val="single"/>
        </w:rPr>
        <w:t>ARCO Member Forum</w:t>
      </w:r>
    </w:p>
    <w:p w14:paraId="02359317" w14:textId="5EB67BD7" w:rsidR="009B25FA" w:rsidRDefault="006B4537" w:rsidP="006B4537">
      <w:pPr>
        <w:spacing w:after="0"/>
        <w:rPr>
          <w:rFonts w:cstheme="minorHAnsi"/>
        </w:rPr>
      </w:pPr>
      <w:r>
        <w:rPr>
          <w:rFonts w:cstheme="minorHAnsi"/>
        </w:rPr>
        <w:t xml:space="preserve">There were no </w:t>
      </w:r>
      <w:r w:rsidR="009B25FA">
        <w:rPr>
          <w:rFonts w:cstheme="minorHAnsi"/>
        </w:rPr>
        <w:t xml:space="preserve">non-board members for questions or comments.  </w:t>
      </w:r>
    </w:p>
    <w:p w14:paraId="5C587C32" w14:textId="77777777" w:rsidR="009B25FA" w:rsidRPr="00B4469A" w:rsidRDefault="009B25FA" w:rsidP="009B25FA">
      <w:pPr>
        <w:spacing w:after="0"/>
        <w:rPr>
          <w:rFonts w:cstheme="minorHAnsi"/>
        </w:rPr>
      </w:pPr>
    </w:p>
    <w:p w14:paraId="49A175C3" w14:textId="77777777" w:rsidR="009B25FA" w:rsidRDefault="009B25FA" w:rsidP="009B25FA">
      <w:pPr>
        <w:spacing w:after="0"/>
        <w:rPr>
          <w:rFonts w:cstheme="minorHAnsi"/>
        </w:rPr>
      </w:pPr>
      <w:r>
        <w:rPr>
          <w:rFonts w:cstheme="minorHAnsi"/>
          <w:b/>
          <w:bCs/>
          <w:u w:val="single"/>
        </w:rPr>
        <w:t>Dates of Next Board Meetings</w:t>
      </w:r>
      <w:r>
        <w:rPr>
          <w:rFonts w:cstheme="minorHAnsi"/>
          <w:b/>
          <w:bCs/>
          <w:u w:val="single"/>
        </w:rPr>
        <w:br/>
      </w:r>
      <w:r>
        <w:rPr>
          <w:rFonts w:cstheme="minorHAnsi"/>
        </w:rPr>
        <w:t>Upcoming board meetings will be held the second Saturday of each quarter to include the following, locations to be determined:</w:t>
      </w:r>
    </w:p>
    <w:p w14:paraId="08C24F0C" w14:textId="75239AFF" w:rsidR="009B25FA" w:rsidRDefault="009B25FA" w:rsidP="009B25FA">
      <w:pPr>
        <w:pStyle w:val="ListParagraph"/>
        <w:numPr>
          <w:ilvl w:val="0"/>
          <w:numId w:val="1"/>
        </w:numPr>
        <w:spacing w:after="0"/>
        <w:rPr>
          <w:rFonts w:cstheme="minorHAnsi"/>
        </w:rPr>
      </w:pPr>
      <w:r>
        <w:rPr>
          <w:rFonts w:cstheme="minorHAnsi"/>
        </w:rPr>
        <w:t xml:space="preserve">July 13, 2024 – Place </w:t>
      </w:r>
      <w:r w:rsidR="00444D52">
        <w:rPr>
          <w:rFonts w:cstheme="minorHAnsi"/>
        </w:rPr>
        <w:t>104 Loop Road with 196 Loop Road as a backup.</w:t>
      </w:r>
    </w:p>
    <w:p w14:paraId="215F341C" w14:textId="77777777" w:rsidR="009B25FA" w:rsidRPr="004D2E30" w:rsidRDefault="009B25FA" w:rsidP="009B25FA">
      <w:pPr>
        <w:pStyle w:val="ListParagraph"/>
        <w:numPr>
          <w:ilvl w:val="0"/>
          <w:numId w:val="1"/>
        </w:numPr>
        <w:spacing w:after="0"/>
        <w:rPr>
          <w:rFonts w:cstheme="minorHAnsi"/>
        </w:rPr>
      </w:pPr>
      <w:r>
        <w:rPr>
          <w:rFonts w:cstheme="minorHAnsi"/>
        </w:rPr>
        <w:t>August 3, 2024 (Annual Meeting, In-person attendance is required.)</w:t>
      </w:r>
    </w:p>
    <w:p w14:paraId="5C5EEB37" w14:textId="77777777" w:rsidR="009B25FA" w:rsidRDefault="009B25FA" w:rsidP="009B25FA">
      <w:pPr>
        <w:spacing w:after="0"/>
        <w:rPr>
          <w:rFonts w:cstheme="minorHAnsi"/>
          <w:b/>
          <w:bCs/>
          <w:u w:val="single"/>
        </w:rPr>
      </w:pPr>
    </w:p>
    <w:p w14:paraId="40727D0A" w14:textId="77777777" w:rsidR="009B25FA" w:rsidRPr="00320FAA" w:rsidRDefault="009B25FA" w:rsidP="009B25FA">
      <w:pPr>
        <w:spacing w:after="0"/>
        <w:rPr>
          <w:rFonts w:cstheme="minorHAnsi"/>
          <w:b/>
          <w:bCs/>
          <w:u w:val="single"/>
        </w:rPr>
      </w:pPr>
      <w:r>
        <w:rPr>
          <w:rFonts w:cstheme="minorHAnsi"/>
          <w:b/>
          <w:bCs/>
          <w:u w:val="single"/>
        </w:rPr>
        <w:t>Adjournment</w:t>
      </w:r>
    </w:p>
    <w:p w14:paraId="0333BD3B" w14:textId="62CE24C1" w:rsidR="009B25FA" w:rsidRPr="002F4564" w:rsidRDefault="009B25FA" w:rsidP="009B25FA">
      <w:pPr>
        <w:spacing w:after="0"/>
        <w:rPr>
          <w:rFonts w:cstheme="minorHAnsi"/>
        </w:rPr>
      </w:pPr>
      <w:r>
        <w:rPr>
          <w:rFonts w:cstheme="minorHAnsi"/>
        </w:rPr>
        <w:t xml:space="preserve">Greg Donahue made a motion to adjourn the meeting at </w:t>
      </w:r>
      <w:r w:rsidR="00C142F8">
        <w:rPr>
          <w:rFonts w:cstheme="minorHAnsi"/>
        </w:rPr>
        <w:t>10:48</w:t>
      </w:r>
      <w:r>
        <w:rPr>
          <w:rFonts w:cstheme="minorHAnsi"/>
        </w:rPr>
        <w:t xml:space="preserve"> am. </w:t>
      </w:r>
      <w:r w:rsidR="00C142F8">
        <w:rPr>
          <w:rFonts w:cstheme="minorHAnsi"/>
        </w:rPr>
        <w:t>Patrick Ryan</w:t>
      </w:r>
      <w:r>
        <w:rPr>
          <w:rFonts w:cstheme="minorHAnsi"/>
        </w:rPr>
        <w:t xml:space="preserve"> seconded the motion.  The meeting adjourned at </w:t>
      </w:r>
      <w:r w:rsidR="00C142F8">
        <w:rPr>
          <w:rFonts w:cstheme="minorHAnsi"/>
        </w:rPr>
        <w:t>10:48</w:t>
      </w:r>
      <w:r>
        <w:rPr>
          <w:rFonts w:cstheme="minorHAnsi"/>
        </w:rPr>
        <w:t xml:space="preserve"> am.  </w:t>
      </w:r>
    </w:p>
    <w:p w14:paraId="72EF36AE" w14:textId="77777777" w:rsidR="009B25FA" w:rsidRPr="00320FAA" w:rsidRDefault="009B25FA" w:rsidP="009B25FA">
      <w:pPr>
        <w:spacing w:after="0"/>
        <w:rPr>
          <w:rFonts w:cstheme="minorHAnsi"/>
          <w:b/>
          <w:bCs/>
          <w:i/>
          <w:iCs/>
        </w:rPr>
      </w:pPr>
    </w:p>
    <w:p w14:paraId="5E119E88" w14:textId="77777777" w:rsidR="009B25FA" w:rsidRPr="00141CB5" w:rsidRDefault="009B25FA" w:rsidP="009B25FA">
      <w:pPr>
        <w:spacing w:after="0"/>
        <w:rPr>
          <w:rFonts w:cstheme="minorHAnsi"/>
          <w:b/>
          <w:bCs/>
          <w:i/>
          <w:iCs/>
        </w:rPr>
      </w:pPr>
      <w:r w:rsidRPr="00320FAA">
        <w:rPr>
          <w:rFonts w:cstheme="minorHAnsi"/>
          <w:b/>
          <w:bCs/>
          <w:i/>
          <w:iCs/>
        </w:rPr>
        <w:t xml:space="preserve">As a reminder, paper copies of meeting minutes are no longer being mailed. All minutes are sent via email and are posted on the ARCO website. If you wish to receive minutes by email, please contact </w:t>
      </w:r>
      <w:r>
        <w:rPr>
          <w:rFonts w:cstheme="minorHAnsi"/>
          <w:b/>
          <w:bCs/>
          <w:i/>
          <w:iCs/>
        </w:rPr>
        <w:t xml:space="preserve">the </w:t>
      </w:r>
      <w:r w:rsidRPr="00320FAA">
        <w:rPr>
          <w:rFonts w:cstheme="minorHAnsi"/>
          <w:b/>
          <w:bCs/>
          <w:i/>
          <w:iCs/>
        </w:rPr>
        <w:t>ARCO Secretar</w:t>
      </w:r>
      <w:r>
        <w:rPr>
          <w:rFonts w:cstheme="minorHAnsi"/>
          <w:b/>
          <w:bCs/>
          <w:i/>
          <w:iCs/>
        </w:rPr>
        <w:t>y.</w:t>
      </w:r>
      <w:r w:rsidRPr="00320FAA">
        <w:rPr>
          <w:rFonts w:cstheme="minorHAnsi"/>
          <w:b/>
          <w:bCs/>
          <w:i/>
          <w:iCs/>
        </w:rPr>
        <w:t xml:space="preserve"> </w:t>
      </w:r>
    </w:p>
    <w:p w14:paraId="540F2988" w14:textId="77777777" w:rsidR="00D70A93" w:rsidRDefault="00D70A93" w:rsidP="009B25FA">
      <w:pPr>
        <w:spacing w:after="0"/>
      </w:pPr>
    </w:p>
    <w:sectPr w:rsidR="00D70A93" w:rsidSect="00290B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07248" w14:textId="77777777" w:rsidR="001E74BA" w:rsidRDefault="001E74BA">
      <w:pPr>
        <w:spacing w:after="0" w:line="240" w:lineRule="auto"/>
      </w:pPr>
      <w:r>
        <w:separator/>
      </w:r>
    </w:p>
  </w:endnote>
  <w:endnote w:type="continuationSeparator" w:id="0">
    <w:p w14:paraId="6FC8E075" w14:textId="77777777" w:rsidR="001E74BA" w:rsidRDefault="001E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477069"/>
      <w:docPartObj>
        <w:docPartGallery w:val="Page Numbers (Bottom of Page)"/>
        <w:docPartUnique/>
      </w:docPartObj>
    </w:sdtPr>
    <w:sdtEndPr>
      <w:rPr>
        <w:noProof/>
      </w:rPr>
    </w:sdtEndPr>
    <w:sdtContent>
      <w:p w14:paraId="59B5503E" w14:textId="77777777" w:rsidR="002072A3" w:rsidRDefault="002072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D44766" w14:textId="77777777" w:rsidR="002072A3" w:rsidRDefault="00207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B31B6" w14:textId="77777777" w:rsidR="001E74BA" w:rsidRDefault="001E74BA">
      <w:pPr>
        <w:spacing w:after="0" w:line="240" w:lineRule="auto"/>
      </w:pPr>
      <w:r>
        <w:separator/>
      </w:r>
    </w:p>
  </w:footnote>
  <w:footnote w:type="continuationSeparator" w:id="0">
    <w:p w14:paraId="0C48500F" w14:textId="77777777" w:rsidR="001E74BA" w:rsidRDefault="001E7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3913"/>
    <w:multiLevelType w:val="hybridMultilevel"/>
    <w:tmpl w:val="8674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008A7"/>
    <w:multiLevelType w:val="hybridMultilevel"/>
    <w:tmpl w:val="51F8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61E5C"/>
    <w:multiLevelType w:val="hybridMultilevel"/>
    <w:tmpl w:val="E1D4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56010"/>
    <w:multiLevelType w:val="hybridMultilevel"/>
    <w:tmpl w:val="2B98ED8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4417F32"/>
    <w:multiLevelType w:val="hybridMultilevel"/>
    <w:tmpl w:val="1062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A1211"/>
    <w:multiLevelType w:val="hybridMultilevel"/>
    <w:tmpl w:val="AE02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A61973"/>
    <w:multiLevelType w:val="hybridMultilevel"/>
    <w:tmpl w:val="FD98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A4E33"/>
    <w:multiLevelType w:val="hybridMultilevel"/>
    <w:tmpl w:val="705872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614219196">
    <w:abstractNumId w:val="2"/>
  </w:num>
  <w:num w:numId="2" w16cid:durableId="1561599199">
    <w:abstractNumId w:val="6"/>
  </w:num>
  <w:num w:numId="3" w16cid:durableId="1012336210">
    <w:abstractNumId w:val="5"/>
  </w:num>
  <w:num w:numId="4" w16cid:durableId="1038314550">
    <w:abstractNumId w:val="3"/>
  </w:num>
  <w:num w:numId="5" w16cid:durableId="1649675852">
    <w:abstractNumId w:val="4"/>
  </w:num>
  <w:num w:numId="6" w16cid:durableId="644353448">
    <w:abstractNumId w:val="1"/>
  </w:num>
  <w:num w:numId="7" w16cid:durableId="1930457848">
    <w:abstractNumId w:val="7"/>
  </w:num>
  <w:num w:numId="8" w16cid:durableId="146639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93"/>
    <w:rsid w:val="00013BB9"/>
    <w:rsid w:val="00053B52"/>
    <w:rsid w:val="00070EE6"/>
    <w:rsid w:val="000826DD"/>
    <w:rsid w:val="000845F7"/>
    <w:rsid w:val="000D4ED1"/>
    <w:rsid w:val="000F3E85"/>
    <w:rsid w:val="001175FD"/>
    <w:rsid w:val="001449F8"/>
    <w:rsid w:val="001E74BA"/>
    <w:rsid w:val="0020494B"/>
    <w:rsid w:val="002072A3"/>
    <w:rsid w:val="00220860"/>
    <w:rsid w:val="00290BC3"/>
    <w:rsid w:val="002F31B3"/>
    <w:rsid w:val="002F577D"/>
    <w:rsid w:val="003468A0"/>
    <w:rsid w:val="003A353D"/>
    <w:rsid w:val="003C513B"/>
    <w:rsid w:val="00444D52"/>
    <w:rsid w:val="00480D59"/>
    <w:rsid w:val="004C3FB6"/>
    <w:rsid w:val="00521EC4"/>
    <w:rsid w:val="00543615"/>
    <w:rsid w:val="00560C91"/>
    <w:rsid w:val="005B6A48"/>
    <w:rsid w:val="005C502F"/>
    <w:rsid w:val="006172E2"/>
    <w:rsid w:val="00640365"/>
    <w:rsid w:val="00685760"/>
    <w:rsid w:val="006B4537"/>
    <w:rsid w:val="006D2179"/>
    <w:rsid w:val="00721357"/>
    <w:rsid w:val="00754DEC"/>
    <w:rsid w:val="007E2C2B"/>
    <w:rsid w:val="0082185B"/>
    <w:rsid w:val="00897885"/>
    <w:rsid w:val="008C0BC6"/>
    <w:rsid w:val="008E3763"/>
    <w:rsid w:val="00936535"/>
    <w:rsid w:val="0094144F"/>
    <w:rsid w:val="009660DB"/>
    <w:rsid w:val="009B25FA"/>
    <w:rsid w:val="009C1DB4"/>
    <w:rsid w:val="009C655D"/>
    <w:rsid w:val="009F599E"/>
    <w:rsid w:val="00A03063"/>
    <w:rsid w:val="00A211B5"/>
    <w:rsid w:val="00A57A25"/>
    <w:rsid w:val="00AC277D"/>
    <w:rsid w:val="00B1521C"/>
    <w:rsid w:val="00B22C85"/>
    <w:rsid w:val="00B562ED"/>
    <w:rsid w:val="00B70DF9"/>
    <w:rsid w:val="00BD11F1"/>
    <w:rsid w:val="00BD1C3F"/>
    <w:rsid w:val="00C142F8"/>
    <w:rsid w:val="00C23D84"/>
    <w:rsid w:val="00C34F6A"/>
    <w:rsid w:val="00C82FC5"/>
    <w:rsid w:val="00CA71D5"/>
    <w:rsid w:val="00D70A93"/>
    <w:rsid w:val="00EA06F6"/>
    <w:rsid w:val="00EF1CA1"/>
    <w:rsid w:val="00F474B0"/>
    <w:rsid w:val="00F729AE"/>
    <w:rsid w:val="00FF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B3DE"/>
  <w15:chartTrackingRefBased/>
  <w15:docId w15:val="{F0275A14-FB77-4C79-9AF1-78D71ED9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0A9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D70A93"/>
    <w:rPr>
      <w:kern w:val="0"/>
      <w14:ligatures w14:val="none"/>
    </w:rPr>
  </w:style>
  <w:style w:type="paragraph" w:styleId="ListParagraph">
    <w:name w:val="List Paragraph"/>
    <w:basedOn w:val="Normal"/>
    <w:uiPriority w:val="34"/>
    <w:qFormat/>
    <w:rsid w:val="00A57A25"/>
    <w:pPr>
      <w:ind w:left="720"/>
      <w:contextualSpacing/>
    </w:pPr>
  </w:style>
  <w:style w:type="character" w:styleId="Hyperlink">
    <w:name w:val="Hyperlink"/>
    <w:basedOn w:val="DefaultParagraphFont"/>
    <w:uiPriority w:val="99"/>
    <w:unhideWhenUsed/>
    <w:rsid w:val="009B2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inc.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Reynolds</dc:creator>
  <cp:keywords/>
  <dc:description/>
  <cp:lastModifiedBy>Sandra Reynolds</cp:lastModifiedBy>
  <cp:revision>49</cp:revision>
  <dcterms:created xsi:type="dcterms:W3CDTF">2024-07-11T20:06:00Z</dcterms:created>
  <dcterms:modified xsi:type="dcterms:W3CDTF">2024-07-11T20:40:00Z</dcterms:modified>
</cp:coreProperties>
</file>