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D0F3F" w14:textId="77777777" w:rsidR="004E33FF" w:rsidRPr="00FE6F6A" w:rsidRDefault="00852806">
      <w:pPr>
        <w:rPr>
          <w:b/>
          <w:sz w:val="24"/>
          <w:szCs w:val="24"/>
        </w:rPr>
      </w:pPr>
      <w:r w:rsidRPr="00FE6F6A">
        <w:rPr>
          <w:b/>
          <w:sz w:val="24"/>
          <w:szCs w:val="24"/>
        </w:rPr>
        <w:t>Holy Love Treasurer</w:t>
      </w:r>
    </w:p>
    <w:p w14:paraId="535ECBF6" w14:textId="77777777" w:rsidR="00852806" w:rsidRPr="00FE6F6A" w:rsidRDefault="00852806">
      <w:pPr>
        <w:rPr>
          <w:sz w:val="24"/>
          <w:szCs w:val="24"/>
        </w:rPr>
      </w:pPr>
    </w:p>
    <w:p w14:paraId="76C381BE" w14:textId="77777777" w:rsidR="00852806" w:rsidRPr="00FE6F6A" w:rsidRDefault="00852806">
      <w:pPr>
        <w:rPr>
          <w:color w:val="000000"/>
          <w:sz w:val="24"/>
          <w:szCs w:val="24"/>
        </w:rPr>
      </w:pPr>
      <w:r w:rsidRPr="00FE6F6A">
        <w:rPr>
          <w:color w:val="000000"/>
          <w:sz w:val="24"/>
          <w:szCs w:val="24"/>
        </w:rPr>
        <w:t xml:space="preserve">Per the Holy Love Constitution (9/16/2025 draft) -- The Treasurer shall keep the books of account of the Congregation and shall receive and disburse funds based on Council direction. The Treasurer shall make written report </w:t>
      </w:r>
      <w:proofErr w:type="gramStart"/>
      <w:r w:rsidRPr="00FE6F6A">
        <w:rPr>
          <w:color w:val="000000"/>
          <w:sz w:val="24"/>
          <w:szCs w:val="24"/>
        </w:rPr>
        <w:t>of</w:t>
      </w:r>
      <w:proofErr w:type="gramEnd"/>
      <w:r w:rsidRPr="00FE6F6A">
        <w:rPr>
          <w:color w:val="000000"/>
          <w:sz w:val="24"/>
          <w:szCs w:val="24"/>
        </w:rPr>
        <w:t xml:space="preserve"> all financial transactions to the Congregation Council </w:t>
      </w:r>
      <w:proofErr w:type="gramStart"/>
      <w:r w:rsidRPr="00FE6F6A">
        <w:rPr>
          <w:color w:val="000000"/>
          <w:sz w:val="24"/>
          <w:szCs w:val="24"/>
        </w:rPr>
        <w:t>on a monthly basis</w:t>
      </w:r>
      <w:proofErr w:type="gramEnd"/>
      <w:r w:rsidRPr="00FE6F6A">
        <w:rPr>
          <w:color w:val="000000"/>
          <w:sz w:val="24"/>
          <w:szCs w:val="24"/>
        </w:rPr>
        <w:t>. The Treasurer will also make a report (written and verbal) to the Congregation regarding the Congregation financial status and the result of the previous year’s audits, which were completed in accordance with Generally Accepted Accounting Principles. The Treasurer shall also be a member of the Executive Committee and represents the finance committee on the church council. The term of the Treasurer is for one year and may not serve more than five consecutive terms subject to Council recommendation and Congregational approval.</w:t>
      </w:r>
    </w:p>
    <w:p w14:paraId="45554D02" w14:textId="77777777" w:rsidR="00852806" w:rsidRPr="00FE6F6A" w:rsidRDefault="00852806">
      <w:pPr>
        <w:rPr>
          <w:color w:val="000000"/>
          <w:sz w:val="24"/>
          <w:szCs w:val="24"/>
        </w:rPr>
      </w:pPr>
    </w:p>
    <w:p w14:paraId="747830A5" w14:textId="77777777" w:rsidR="00852806" w:rsidRPr="00FE6F6A" w:rsidRDefault="00852806" w:rsidP="000D3CEB">
      <w:pPr>
        <w:rPr>
          <w:color w:val="000000"/>
          <w:sz w:val="24"/>
          <w:szCs w:val="24"/>
        </w:rPr>
      </w:pPr>
      <w:r w:rsidRPr="00FE6F6A">
        <w:rPr>
          <w:color w:val="000000"/>
          <w:sz w:val="24"/>
          <w:szCs w:val="24"/>
        </w:rPr>
        <w:t>Responsibilities and Highlights:</w:t>
      </w:r>
    </w:p>
    <w:p w14:paraId="41EF31DD" w14:textId="77777777" w:rsidR="000D3CEB" w:rsidRPr="00FE6F6A" w:rsidRDefault="000D3CEB" w:rsidP="000D3CEB">
      <w:pPr>
        <w:rPr>
          <w:color w:val="000000"/>
          <w:sz w:val="24"/>
          <w:szCs w:val="24"/>
        </w:rPr>
      </w:pPr>
    </w:p>
    <w:p w14:paraId="1058B1F2" w14:textId="77777777" w:rsidR="000D3CEB" w:rsidRPr="00FE6F6A" w:rsidRDefault="000D3CEB" w:rsidP="001701D8">
      <w:pPr>
        <w:pStyle w:val="ListParagraph"/>
        <w:numPr>
          <w:ilvl w:val="0"/>
          <w:numId w:val="2"/>
        </w:numPr>
        <w:spacing w:after="60"/>
        <w:contextualSpacing w:val="0"/>
        <w:rPr>
          <w:color w:val="000000"/>
          <w:sz w:val="24"/>
          <w:szCs w:val="24"/>
        </w:rPr>
      </w:pPr>
      <w:r w:rsidRPr="00FE6F6A">
        <w:rPr>
          <w:color w:val="000000"/>
          <w:sz w:val="24"/>
          <w:szCs w:val="24"/>
        </w:rPr>
        <w:t>Maintenance and updates to the QuickBooks online finance accounting software</w:t>
      </w:r>
    </w:p>
    <w:p w14:paraId="35AF4F68" w14:textId="77777777" w:rsidR="00470703" w:rsidRPr="00FE6F6A" w:rsidRDefault="00470703" w:rsidP="001701D8">
      <w:pPr>
        <w:pStyle w:val="ListParagraph"/>
        <w:numPr>
          <w:ilvl w:val="0"/>
          <w:numId w:val="2"/>
        </w:numPr>
        <w:spacing w:after="60"/>
        <w:contextualSpacing w:val="0"/>
        <w:rPr>
          <w:color w:val="000000"/>
          <w:sz w:val="24"/>
          <w:szCs w:val="24"/>
        </w:rPr>
      </w:pPr>
      <w:r w:rsidRPr="00FE6F6A">
        <w:rPr>
          <w:color w:val="000000"/>
          <w:sz w:val="24"/>
          <w:szCs w:val="24"/>
        </w:rPr>
        <w:t>Tracking of deposits and payments based on account (</w:t>
      </w:r>
      <w:r w:rsidR="00CC693B">
        <w:rPr>
          <w:color w:val="000000"/>
          <w:sz w:val="24"/>
          <w:szCs w:val="24"/>
        </w:rPr>
        <w:t xml:space="preserve">Personnel, </w:t>
      </w:r>
      <w:r w:rsidRPr="00FE6F6A">
        <w:rPr>
          <w:color w:val="000000"/>
          <w:sz w:val="24"/>
          <w:szCs w:val="24"/>
        </w:rPr>
        <w:t>Office, Property, Wor</w:t>
      </w:r>
      <w:r w:rsidR="00CC693B">
        <w:rPr>
          <w:color w:val="000000"/>
          <w:sz w:val="24"/>
          <w:szCs w:val="24"/>
        </w:rPr>
        <w:t>ship &amp; Music, Christian Education</w:t>
      </w:r>
      <w:r w:rsidRPr="00FE6F6A">
        <w:rPr>
          <w:color w:val="000000"/>
          <w:sz w:val="24"/>
          <w:szCs w:val="24"/>
        </w:rPr>
        <w:t>)</w:t>
      </w:r>
    </w:p>
    <w:p w14:paraId="21860EFE" w14:textId="77777777" w:rsidR="000D3CEB" w:rsidRPr="00FE6F6A" w:rsidRDefault="000D3CEB" w:rsidP="001701D8">
      <w:pPr>
        <w:pStyle w:val="ListParagraph"/>
        <w:numPr>
          <w:ilvl w:val="0"/>
          <w:numId w:val="2"/>
        </w:numPr>
        <w:spacing w:after="60"/>
        <w:contextualSpacing w:val="0"/>
        <w:rPr>
          <w:color w:val="000000"/>
          <w:sz w:val="24"/>
          <w:szCs w:val="24"/>
        </w:rPr>
      </w:pPr>
      <w:r w:rsidRPr="00FE6F6A">
        <w:rPr>
          <w:color w:val="000000"/>
          <w:sz w:val="24"/>
          <w:szCs w:val="24"/>
        </w:rPr>
        <w:t>Posting of bank deposits</w:t>
      </w:r>
      <w:r w:rsidR="00470703" w:rsidRPr="00FE6F6A">
        <w:rPr>
          <w:color w:val="000000"/>
          <w:sz w:val="24"/>
          <w:szCs w:val="24"/>
        </w:rPr>
        <w:t>,</w:t>
      </w:r>
      <w:r w:rsidRPr="00FE6F6A">
        <w:rPr>
          <w:color w:val="000000"/>
          <w:sz w:val="24"/>
          <w:szCs w:val="24"/>
        </w:rPr>
        <w:t xml:space="preserve"> per Financial Secretary Counter's Reports</w:t>
      </w:r>
    </w:p>
    <w:p w14:paraId="2EF9E151" w14:textId="77777777" w:rsidR="000D3CEB" w:rsidRPr="00FE6F6A" w:rsidRDefault="000D3CEB" w:rsidP="001701D8">
      <w:pPr>
        <w:pStyle w:val="ListParagraph"/>
        <w:numPr>
          <w:ilvl w:val="0"/>
          <w:numId w:val="2"/>
        </w:numPr>
        <w:spacing w:after="60"/>
        <w:contextualSpacing w:val="0"/>
        <w:rPr>
          <w:color w:val="000000"/>
          <w:sz w:val="24"/>
          <w:szCs w:val="24"/>
        </w:rPr>
      </w:pPr>
      <w:proofErr w:type="gramStart"/>
      <w:r w:rsidRPr="00FE6F6A">
        <w:rPr>
          <w:color w:val="000000"/>
          <w:sz w:val="24"/>
          <w:szCs w:val="24"/>
        </w:rPr>
        <w:t>Posting of</w:t>
      </w:r>
      <w:proofErr w:type="gramEnd"/>
      <w:r w:rsidRPr="00FE6F6A">
        <w:rPr>
          <w:color w:val="000000"/>
          <w:sz w:val="24"/>
          <w:szCs w:val="24"/>
        </w:rPr>
        <w:t xml:space="preserve"> bills and check requests (</w:t>
      </w:r>
      <w:r w:rsidR="00470703" w:rsidRPr="00FE6F6A">
        <w:rPr>
          <w:color w:val="000000"/>
          <w:sz w:val="24"/>
          <w:szCs w:val="24"/>
        </w:rPr>
        <w:t xml:space="preserve">both </w:t>
      </w:r>
      <w:r w:rsidRPr="00FE6F6A">
        <w:rPr>
          <w:color w:val="000000"/>
          <w:sz w:val="24"/>
          <w:szCs w:val="24"/>
        </w:rPr>
        <w:t>physical and online)</w:t>
      </w:r>
      <w:r w:rsidR="00470703" w:rsidRPr="00FE6F6A">
        <w:rPr>
          <w:color w:val="000000"/>
          <w:sz w:val="24"/>
          <w:szCs w:val="24"/>
        </w:rPr>
        <w:t>,</w:t>
      </w:r>
      <w:r w:rsidRPr="00FE6F6A">
        <w:rPr>
          <w:color w:val="000000"/>
          <w:sz w:val="24"/>
          <w:szCs w:val="24"/>
        </w:rPr>
        <w:t xml:space="preserve"> and payment of </w:t>
      </w:r>
      <w:r w:rsidR="00470703" w:rsidRPr="00FE6F6A">
        <w:rPr>
          <w:color w:val="000000"/>
          <w:sz w:val="24"/>
          <w:szCs w:val="24"/>
        </w:rPr>
        <w:t xml:space="preserve">associated </w:t>
      </w:r>
      <w:r w:rsidRPr="00FE6F6A">
        <w:rPr>
          <w:color w:val="000000"/>
          <w:sz w:val="24"/>
          <w:szCs w:val="24"/>
        </w:rPr>
        <w:t>bills</w:t>
      </w:r>
    </w:p>
    <w:p w14:paraId="4345BF5C" w14:textId="77777777" w:rsidR="000D3CEB" w:rsidRPr="00FE6F6A" w:rsidRDefault="000D3CEB" w:rsidP="001701D8">
      <w:pPr>
        <w:pStyle w:val="ListParagraph"/>
        <w:numPr>
          <w:ilvl w:val="0"/>
          <w:numId w:val="2"/>
        </w:numPr>
        <w:spacing w:after="60"/>
        <w:contextualSpacing w:val="0"/>
        <w:rPr>
          <w:color w:val="000000"/>
          <w:sz w:val="24"/>
          <w:szCs w:val="24"/>
        </w:rPr>
      </w:pPr>
      <w:proofErr w:type="gramStart"/>
      <w:r w:rsidRPr="00FE6F6A">
        <w:rPr>
          <w:color w:val="000000"/>
          <w:sz w:val="24"/>
          <w:szCs w:val="24"/>
        </w:rPr>
        <w:t>Posting of</w:t>
      </w:r>
      <w:proofErr w:type="gramEnd"/>
      <w:r w:rsidRPr="00FE6F6A">
        <w:rPr>
          <w:color w:val="000000"/>
          <w:sz w:val="24"/>
          <w:szCs w:val="24"/>
        </w:rPr>
        <w:t xml:space="preserve"> credit card expenses, with </w:t>
      </w:r>
      <w:r w:rsidR="00470703" w:rsidRPr="00FE6F6A">
        <w:rPr>
          <w:color w:val="000000"/>
          <w:sz w:val="24"/>
          <w:szCs w:val="24"/>
        </w:rPr>
        <w:t>the reconciliation</w:t>
      </w:r>
      <w:r w:rsidRPr="00FE6F6A">
        <w:rPr>
          <w:color w:val="000000"/>
          <w:sz w:val="24"/>
          <w:szCs w:val="24"/>
        </w:rPr>
        <w:t xml:space="preserve"> and payment of monthly credit card statements</w:t>
      </w:r>
    </w:p>
    <w:p w14:paraId="65CB0B94" w14:textId="77777777" w:rsidR="00470703" w:rsidRPr="00FE6F6A" w:rsidRDefault="00470703" w:rsidP="001701D8">
      <w:pPr>
        <w:pStyle w:val="ListParagraph"/>
        <w:numPr>
          <w:ilvl w:val="0"/>
          <w:numId w:val="2"/>
        </w:numPr>
        <w:spacing w:after="60"/>
        <w:contextualSpacing w:val="0"/>
        <w:rPr>
          <w:color w:val="000000"/>
          <w:sz w:val="24"/>
          <w:szCs w:val="24"/>
        </w:rPr>
      </w:pPr>
      <w:r w:rsidRPr="00FE6F6A">
        <w:rPr>
          <w:color w:val="000000"/>
          <w:sz w:val="24"/>
          <w:szCs w:val="24"/>
        </w:rPr>
        <w:t>Monthly reconciling of bank statements</w:t>
      </w:r>
    </w:p>
    <w:p w14:paraId="398820D5" w14:textId="77777777" w:rsidR="00470703" w:rsidRPr="00FE6F6A" w:rsidRDefault="00470703" w:rsidP="001701D8">
      <w:pPr>
        <w:pStyle w:val="ListParagraph"/>
        <w:numPr>
          <w:ilvl w:val="0"/>
          <w:numId w:val="2"/>
        </w:numPr>
        <w:spacing w:after="60"/>
        <w:contextualSpacing w:val="0"/>
        <w:rPr>
          <w:color w:val="000000"/>
          <w:sz w:val="24"/>
          <w:szCs w:val="24"/>
        </w:rPr>
      </w:pPr>
      <w:r w:rsidRPr="00FE6F6A">
        <w:rPr>
          <w:color w:val="000000"/>
          <w:sz w:val="24"/>
          <w:szCs w:val="24"/>
        </w:rPr>
        <w:t>C</w:t>
      </w:r>
      <w:r w:rsidR="00241E7D" w:rsidRPr="00FE6F6A">
        <w:rPr>
          <w:color w:val="000000"/>
          <w:sz w:val="24"/>
          <w:szCs w:val="24"/>
        </w:rPr>
        <w:t>oordinating</w:t>
      </w:r>
      <w:r w:rsidRPr="00FE6F6A">
        <w:rPr>
          <w:color w:val="000000"/>
          <w:sz w:val="24"/>
          <w:szCs w:val="24"/>
        </w:rPr>
        <w:t xml:space="preserve"> with </w:t>
      </w:r>
      <w:r w:rsidR="00241E7D" w:rsidRPr="00FE6F6A">
        <w:rPr>
          <w:color w:val="000000"/>
          <w:sz w:val="24"/>
          <w:szCs w:val="24"/>
        </w:rPr>
        <w:t xml:space="preserve">the </w:t>
      </w:r>
      <w:r w:rsidRPr="00FE6F6A">
        <w:rPr>
          <w:color w:val="000000"/>
          <w:sz w:val="24"/>
          <w:szCs w:val="24"/>
        </w:rPr>
        <w:t xml:space="preserve">contract accountant </w:t>
      </w:r>
      <w:r w:rsidR="00FE6F6A" w:rsidRPr="00FE6F6A">
        <w:rPr>
          <w:color w:val="000000"/>
          <w:sz w:val="24"/>
          <w:szCs w:val="24"/>
        </w:rPr>
        <w:t xml:space="preserve">and Financial Secretary </w:t>
      </w:r>
      <w:r w:rsidRPr="00FE6F6A">
        <w:rPr>
          <w:color w:val="000000"/>
          <w:sz w:val="24"/>
          <w:szCs w:val="24"/>
        </w:rPr>
        <w:t>for month-end reporting and verification</w:t>
      </w:r>
    </w:p>
    <w:p w14:paraId="36604CB8" w14:textId="77777777" w:rsidR="00470703" w:rsidRPr="00FE6F6A" w:rsidRDefault="00470703" w:rsidP="001701D8">
      <w:pPr>
        <w:pStyle w:val="ListParagraph"/>
        <w:numPr>
          <w:ilvl w:val="0"/>
          <w:numId w:val="2"/>
        </w:numPr>
        <w:spacing w:after="60"/>
        <w:contextualSpacing w:val="0"/>
        <w:rPr>
          <w:color w:val="000000"/>
          <w:sz w:val="24"/>
          <w:szCs w:val="24"/>
        </w:rPr>
      </w:pPr>
      <w:r w:rsidRPr="00FE6F6A">
        <w:rPr>
          <w:color w:val="000000"/>
          <w:sz w:val="24"/>
          <w:szCs w:val="24"/>
        </w:rPr>
        <w:t>Providing status reports for departments</w:t>
      </w:r>
      <w:r w:rsidR="00241E7D" w:rsidRPr="00FE6F6A">
        <w:rPr>
          <w:color w:val="000000"/>
          <w:sz w:val="24"/>
          <w:szCs w:val="24"/>
        </w:rPr>
        <w:t>/accounts</w:t>
      </w:r>
      <w:r w:rsidR="002740E5" w:rsidRPr="00FE6F6A">
        <w:rPr>
          <w:color w:val="000000"/>
          <w:sz w:val="24"/>
          <w:szCs w:val="24"/>
        </w:rPr>
        <w:t xml:space="preserve"> as requested or required</w:t>
      </w:r>
    </w:p>
    <w:p w14:paraId="276BF14F" w14:textId="77777777" w:rsidR="00241E7D" w:rsidRPr="00FE6F6A" w:rsidRDefault="00241E7D" w:rsidP="001701D8">
      <w:pPr>
        <w:pStyle w:val="ListParagraph"/>
        <w:numPr>
          <w:ilvl w:val="0"/>
          <w:numId w:val="2"/>
        </w:numPr>
        <w:spacing w:after="60"/>
        <w:contextualSpacing w:val="0"/>
        <w:rPr>
          <w:color w:val="000000"/>
          <w:sz w:val="24"/>
          <w:szCs w:val="24"/>
        </w:rPr>
      </w:pPr>
      <w:r w:rsidRPr="00FE6F6A">
        <w:rPr>
          <w:color w:val="000000"/>
          <w:sz w:val="24"/>
          <w:szCs w:val="24"/>
        </w:rPr>
        <w:t>Assisting with year-end budget planning</w:t>
      </w:r>
    </w:p>
    <w:p w14:paraId="73151B98" w14:textId="77777777" w:rsidR="002740E5" w:rsidRPr="00FE6F6A" w:rsidRDefault="002740E5" w:rsidP="001701D8">
      <w:pPr>
        <w:pStyle w:val="ListParagraph"/>
        <w:numPr>
          <w:ilvl w:val="0"/>
          <w:numId w:val="2"/>
        </w:numPr>
        <w:spacing w:after="60"/>
        <w:contextualSpacing w:val="0"/>
        <w:rPr>
          <w:color w:val="000000"/>
          <w:sz w:val="24"/>
          <w:szCs w:val="24"/>
        </w:rPr>
      </w:pPr>
      <w:r w:rsidRPr="00FE6F6A">
        <w:rPr>
          <w:color w:val="000000"/>
          <w:sz w:val="24"/>
          <w:szCs w:val="24"/>
        </w:rPr>
        <w:t>Attending the monthly Finance Team meeting, monthly Church Council meeting and twice-yearly Church Council/Preschool Board joint meeting</w:t>
      </w:r>
    </w:p>
    <w:p w14:paraId="0BD08365" w14:textId="77777777" w:rsidR="002740E5" w:rsidRPr="00FE6F6A" w:rsidRDefault="002740E5" w:rsidP="001701D8">
      <w:pPr>
        <w:pStyle w:val="ListParagraph"/>
        <w:numPr>
          <w:ilvl w:val="0"/>
          <w:numId w:val="2"/>
        </w:numPr>
        <w:spacing w:after="60"/>
        <w:contextualSpacing w:val="0"/>
        <w:rPr>
          <w:color w:val="000000"/>
          <w:sz w:val="24"/>
          <w:szCs w:val="24"/>
        </w:rPr>
      </w:pPr>
      <w:r w:rsidRPr="00FE6F6A">
        <w:rPr>
          <w:color w:val="000000"/>
          <w:sz w:val="24"/>
          <w:szCs w:val="24"/>
        </w:rPr>
        <w:t>Attending annual congregational meeting</w:t>
      </w:r>
    </w:p>
    <w:p w14:paraId="594D5FD4" w14:textId="77777777" w:rsidR="00FE6F6A" w:rsidRPr="00FE6F6A" w:rsidRDefault="00FE6F6A" w:rsidP="001701D8">
      <w:pPr>
        <w:pStyle w:val="ListParagraph"/>
        <w:numPr>
          <w:ilvl w:val="0"/>
          <w:numId w:val="2"/>
        </w:numPr>
        <w:spacing w:after="60"/>
        <w:contextualSpacing w:val="0"/>
        <w:rPr>
          <w:color w:val="000000"/>
          <w:sz w:val="24"/>
          <w:szCs w:val="24"/>
        </w:rPr>
      </w:pPr>
      <w:r w:rsidRPr="00FE6F6A">
        <w:rPr>
          <w:rFonts w:ascii="Calibri" w:hAnsi="Calibri" w:cs="Calibri"/>
          <w:color w:val="000000"/>
          <w:sz w:val="24"/>
          <w:szCs w:val="24"/>
        </w:rPr>
        <w:t>Average hours per month: 20</w:t>
      </w:r>
      <w:r>
        <w:rPr>
          <w:rFonts w:ascii="Calibri" w:hAnsi="Calibri" w:cs="Calibri"/>
          <w:color w:val="000000"/>
          <w:sz w:val="24"/>
          <w:szCs w:val="24"/>
        </w:rPr>
        <w:t>-25</w:t>
      </w:r>
    </w:p>
    <w:p w14:paraId="08623351" w14:textId="77777777" w:rsidR="001701D8" w:rsidRPr="00FE6F6A" w:rsidRDefault="001701D8" w:rsidP="000D3CEB">
      <w:pPr>
        <w:rPr>
          <w:color w:val="000000"/>
          <w:sz w:val="24"/>
          <w:szCs w:val="24"/>
        </w:rPr>
      </w:pPr>
    </w:p>
    <w:p w14:paraId="3A576219" w14:textId="77777777" w:rsidR="00852806" w:rsidRDefault="00D201C7">
      <w:pPr>
        <w:rPr>
          <w:sz w:val="24"/>
          <w:szCs w:val="24"/>
        </w:rPr>
      </w:pPr>
      <w:r>
        <w:rPr>
          <w:sz w:val="24"/>
          <w:szCs w:val="24"/>
        </w:rPr>
        <w:t>Submitted by Lindell Whitney, Treasurer, Holy Love Lutheran Church</w:t>
      </w:r>
    </w:p>
    <w:p w14:paraId="455B3159" w14:textId="77777777" w:rsidR="00D201C7" w:rsidRPr="00FE6F6A" w:rsidRDefault="00D201C7">
      <w:pPr>
        <w:rPr>
          <w:sz w:val="24"/>
          <w:szCs w:val="24"/>
        </w:rPr>
      </w:pPr>
      <w:r>
        <w:rPr>
          <w:sz w:val="24"/>
          <w:szCs w:val="24"/>
        </w:rPr>
        <w:t>9/19/2025</w:t>
      </w:r>
    </w:p>
    <w:sectPr w:rsidR="00D201C7" w:rsidRPr="00FE6F6A" w:rsidSect="004E33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A75073"/>
    <w:multiLevelType w:val="hybridMultilevel"/>
    <w:tmpl w:val="3CB0A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714F62"/>
    <w:multiLevelType w:val="hybridMultilevel"/>
    <w:tmpl w:val="6B1C9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0509432">
    <w:abstractNumId w:val="0"/>
  </w:num>
  <w:num w:numId="2" w16cid:durableId="4862876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806"/>
    <w:rsid w:val="000A6BE6"/>
    <w:rsid w:val="000D3CEB"/>
    <w:rsid w:val="001701D8"/>
    <w:rsid w:val="00241E7D"/>
    <w:rsid w:val="002740E5"/>
    <w:rsid w:val="00470703"/>
    <w:rsid w:val="00495E21"/>
    <w:rsid w:val="004E33FF"/>
    <w:rsid w:val="00513C58"/>
    <w:rsid w:val="007B6882"/>
    <w:rsid w:val="00852806"/>
    <w:rsid w:val="00CC693B"/>
    <w:rsid w:val="00D04A3B"/>
    <w:rsid w:val="00D201C7"/>
    <w:rsid w:val="00FE6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42A9F"/>
  <w15:docId w15:val="{8381D564-BF83-4AD6-9BB2-D288EC9A1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3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C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283</Words>
  <Characters>1615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Brittany Kooi</cp:lastModifiedBy>
  <cp:revision>2</cp:revision>
  <dcterms:created xsi:type="dcterms:W3CDTF">2025-11-25T17:55:00Z</dcterms:created>
  <dcterms:modified xsi:type="dcterms:W3CDTF">2025-11-25T17:55:00Z</dcterms:modified>
</cp:coreProperties>
</file>