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BC7D3" w14:textId="77777777" w:rsidR="007E3E98" w:rsidRDefault="00F712C3" w:rsidP="009B4660">
      <w:pPr>
        <w:jc w:val="center"/>
      </w:pPr>
      <w:r>
        <w:t>Policies</w:t>
      </w:r>
    </w:p>
    <w:p w14:paraId="7EEDB002" w14:textId="77777777" w:rsidR="00F712C3" w:rsidRPr="00056AD5" w:rsidRDefault="00F712C3">
      <w:pPr>
        <w:rPr>
          <w:sz w:val="20"/>
          <w:szCs w:val="20"/>
        </w:rPr>
      </w:pPr>
    </w:p>
    <w:p w14:paraId="24791B71" w14:textId="309D75BF" w:rsidR="00F63C1A" w:rsidRPr="00F63C1A" w:rsidRDefault="00CD0D3C" w:rsidP="00F63C1A">
      <w:pPr>
        <w:rPr>
          <w:sz w:val="20"/>
          <w:szCs w:val="20"/>
        </w:rPr>
      </w:pPr>
      <w:r>
        <w:rPr>
          <w:sz w:val="20"/>
          <w:szCs w:val="20"/>
        </w:rPr>
        <w:t xml:space="preserve">Payment policy: </w:t>
      </w:r>
      <w:r w:rsidR="00F712C3" w:rsidRPr="00056AD5">
        <w:rPr>
          <w:sz w:val="20"/>
          <w:szCs w:val="20"/>
        </w:rPr>
        <w:t>All payments must be made at time of session unless other arrangements have been agreed to</w:t>
      </w:r>
      <w:r w:rsidR="00B452B5">
        <w:rPr>
          <w:sz w:val="20"/>
          <w:szCs w:val="20"/>
        </w:rPr>
        <w:t xml:space="preserve"> beforehand</w:t>
      </w:r>
      <w:r w:rsidR="0028498A">
        <w:rPr>
          <w:sz w:val="20"/>
          <w:szCs w:val="20"/>
        </w:rPr>
        <w:t>. I accept Cash,</w:t>
      </w:r>
      <w:r w:rsidR="007911BF">
        <w:rPr>
          <w:sz w:val="20"/>
          <w:szCs w:val="20"/>
        </w:rPr>
        <w:t xml:space="preserve"> Check</w:t>
      </w:r>
      <w:r w:rsidR="0028498A">
        <w:rPr>
          <w:sz w:val="20"/>
          <w:szCs w:val="20"/>
        </w:rPr>
        <w:t xml:space="preserve"> or Credit Card</w:t>
      </w:r>
      <w:r w:rsidR="00F712C3" w:rsidRPr="00056AD5">
        <w:rPr>
          <w:sz w:val="20"/>
          <w:szCs w:val="20"/>
        </w:rPr>
        <w:t>.</w:t>
      </w:r>
      <w:r w:rsidR="00F63C1A">
        <w:rPr>
          <w:sz w:val="20"/>
          <w:szCs w:val="20"/>
        </w:rPr>
        <w:t xml:space="preserve"> I do not take insurance.</w:t>
      </w:r>
    </w:p>
    <w:p w14:paraId="086BB9EB" w14:textId="77777777" w:rsidR="00F63C1A" w:rsidRPr="006C0037" w:rsidRDefault="00F63C1A" w:rsidP="00F63C1A">
      <w:pPr>
        <w:rPr>
          <w:rFonts w:ascii="Helvetica" w:hAnsi="Helvetica" w:cs="OTS-derived-font"/>
          <w:color w:val="121E35"/>
          <w:sz w:val="20"/>
          <w:szCs w:val="20"/>
        </w:rPr>
      </w:pPr>
    </w:p>
    <w:p w14:paraId="7F862C11" w14:textId="275C76AB" w:rsidR="00F712C3" w:rsidRPr="00056AD5" w:rsidRDefault="00F63C1A">
      <w:pPr>
        <w:rPr>
          <w:sz w:val="20"/>
          <w:szCs w:val="20"/>
        </w:rPr>
      </w:pPr>
      <w:r>
        <w:rPr>
          <w:sz w:val="20"/>
          <w:szCs w:val="20"/>
        </w:rPr>
        <w:t xml:space="preserve">FSA and HSA accounts may allow reimbursement for acupuncture. </w:t>
      </w:r>
      <w:r w:rsidRPr="00F63C1A">
        <w:rPr>
          <w:rFonts w:cs="OTS-derived-font"/>
          <w:color w:val="121E35"/>
          <w:sz w:val="20"/>
          <w:szCs w:val="20"/>
        </w:rPr>
        <w:t>The IRS defines which medical expenses are eligible under a tax-deferred account. However, employers may only allow some of these expenses with your plan. It's important to always check with your benefits administrator to determine which expenses are eligible</w:t>
      </w:r>
      <w:r>
        <w:rPr>
          <w:sz w:val="20"/>
          <w:szCs w:val="20"/>
        </w:rPr>
        <w:t xml:space="preserve">. </w:t>
      </w:r>
    </w:p>
    <w:p w14:paraId="59558561" w14:textId="77777777" w:rsidR="00F712C3" w:rsidRDefault="00F712C3">
      <w:pPr>
        <w:rPr>
          <w:sz w:val="20"/>
          <w:szCs w:val="20"/>
        </w:rPr>
      </w:pPr>
    </w:p>
    <w:p w14:paraId="23BADCB5" w14:textId="77777777" w:rsidR="00F63C1A" w:rsidRPr="00056AD5" w:rsidRDefault="00F63C1A">
      <w:pPr>
        <w:rPr>
          <w:sz w:val="20"/>
          <w:szCs w:val="20"/>
        </w:rPr>
      </w:pPr>
    </w:p>
    <w:p w14:paraId="40EAC829" w14:textId="77777777" w:rsidR="00F712C3" w:rsidRPr="00056AD5" w:rsidRDefault="00F712C3">
      <w:pPr>
        <w:rPr>
          <w:sz w:val="20"/>
          <w:szCs w:val="20"/>
        </w:rPr>
      </w:pPr>
      <w:r w:rsidRPr="00056AD5">
        <w:rPr>
          <w:sz w:val="20"/>
          <w:szCs w:val="20"/>
        </w:rPr>
        <w:t>Cancellation policy: Because of limited times available and high demand, it is necessary to enforce a strict cancellation policy.</w:t>
      </w:r>
      <w:r w:rsidR="008D39DD" w:rsidRPr="00056AD5">
        <w:rPr>
          <w:sz w:val="20"/>
          <w:szCs w:val="20"/>
        </w:rPr>
        <w:t xml:space="preserve"> Last-minute cancellations are difficult to fill. By giving last-minute notice, or no notice at all, </w:t>
      </w:r>
      <w:r w:rsidR="002F681B" w:rsidRPr="00056AD5">
        <w:rPr>
          <w:sz w:val="20"/>
          <w:szCs w:val="20"/>
        </w:rPr>
        <w:t xml:space="preserve">you prevent </w:t>
      </w:r>
      <w:r w:rsidR="008D39DD" w:rsidRPr="00056AD5">
        <w:rPr>
          <w:sz w:val="20"/>
          <w:szCs w:val="20"/>
        </w:rPr>
        <w:t>som</w:t>
      </w:r>
      <w:r w:rsidR="006E356F" w:rsidRPr="00056AD5">
        <w:rPr>
          <w:sz w:val="20"/>
          <w:szCs w:val="20"/>
        </w:rPr>
        <w:t>eone else from being able to schedule into</w:t>
      </w:r>
      <w:r w:rsidR="008D39DD" w:rsidRPr="00056AD5">
        <w:rPr>
          <w:sz w:val="20"/>
          <w:szCs w:val="20"/>
        </w:rPr>
        <w:t xml:space="preserve"> that time slot.</w:t>
      </w:r>
    </w:p>
    <w:p w14:paraId="0A0D9248" w14:textId="77777777" w:rsidR="00F712C3" w:rsidRPr="00056AD5" w:rsidRDefault="00F712C3">
      <w:pPr>
        <w:rPr>
          <w:sz w:val="20"/>
          <w:szCs w:val="20"/>
        </w:rPr>
      </w:pPr>
    </w:p>
    <w:p w14:paraId="45B18F46" w14:textId="77777777" w:rsidR="00F712C3" w:rsidRPr="00056AD5" w:rsidRDefault="00F712C3">
      <w:pPr>
        <w:rPr>
          <w:sz w:val="20"/>
          <w:szCs w:val="20"/>
        </w:rPr>
      </w:pPr>
      <w:r w:rsidRPr="00056AD5">
        <w:rPr>
          <w:sz w:val="20"/>
          <w:szCs w:val="20"/>
        </w:rPr>
        <w:tab/>
        <w:t>If a client cancels</w:t>
      </w:r>
      <w:r w:rsidR="008D39DD" w:rsidRPr="00056AD5">
        <w:rPr>
          <w:sz w:val="20"/>
          <w:szCs w:val="20"/>
        </w:rPr>
        <w:t xml:space="preserve"> or changes the appointment</w:t>
      </w:r>
      <w:r w:rsidRPr="00056AD5">
        <w:rPr>
          <w:sz w:val="20"/>
          <w:szCs w:val="20"/>
        </w:rPr>
        <w:t xml:space="preserve"> at least 24 hours prior to the appointment, there is no charge.</w:t>
      </w:r>
    </w:p>
    <w:p w14:paraId="47D25655" w14:textId="77777777" w:rsidR="002F681B" w:rsidRPr="00056AD5" w:rsidRDefault="002F681B">
      <w:pPr>
        <w:rPr>
          <w:sz w:val="20"/>
          <w:szCs w:val="20"/>
        </w:rPr>
      </w:pPr>
    </w:p>
    <w:p w14:paraId="6B46D5EA" w14:textId="77777777" w:rsidR="00F712C3" w:rsidRPr="00056AD5" w:rsidRDefault="00F712C3">
      <w:pPr>
        <w:rPr>
          <w:sz w:val="20"/>
          <w:szCs w:val="20"/>
        </w:rPr>
      </w:pPr>
      <w:r w:rsidRPr="00056AD5">
        <w:rPr>
          <w:sz w:val="20"/>
          <w:szCs w:val="20"/>
        </w:rPr>
        <w:tab/>
        <w:t>If a client cancels</w:t>
      </w:r>
      <w:r w:rsidR="002F681B" w:rsidRPr="00056AD5">
        <w:rPr>
          <w:sz w:val="20"/>
          <w:szCs w:val="20"/>
        </w:rPr>
        <w:t xml:space="preserve"> or changes the appointment</w:t>
      </w:r>
      <w:r w:rsidRPr="00056AD5">
        <w:rPr>
          <w:sz w:val="20"/>
          <w:szCs w:val="20"/>
        </w:rPr>
        <w:t xml:space="preserve"> less than 24 hours prior to the appointment</w:t>
      </w:r>
      <w:r w:rsidR="002F681B" w:rsidRPr="00056AD5">
        <w:rPr>
          <w:sz w:val="20"/>
          <w:szCs w:val="20"/>
        </w:rPr>
        <w:t>,</w:t>
      </w:r>
      <w:r w:rsidRPr="00056AD5">
        <w:rPr>
          <w:sz w:val="20"/>
          <w:szCs w:val="20"/>
        </w:rPr>
        <w:t xml:space="preserve"> or does n</w:t>
      </w:r>
      <w:r w:rsidR="002F681B" w:rsidRPr="00056AD5">
        <w:rPr>
          <w:sz w:val="20"/>
          <w:szCs w:val="20"/>
        </w:rPr>
        <w:t>ot show, the cli</w:t>
      </w:r>
      <w:r w:rsidRPr="00056AD5">
        <w:rPr>
          <w:sz w:val="20"/>
          <w:szCs w:val="20"/>
        </w:rPr>
        <w:t>e</w:t>
      </w:r>
      <w:r w:rsidR="002F681B" w:rsidRPr="00056AD5">
        <w:rPr>
          <w:sz w:val="20"/>
          <w:szCs w:val="20"/>
        </w:rPr>
        <w:t>n</w:t>
      </w:r>
      <w:r w:rsidRPr="00056AD5">
        <w:rPr>
          <w:sz w:val="20"/>
          <w:szCs w:val="20"/>
        </w:rPr>
        <w:t xml:space="preserve">t will be charged </w:t>
      </w:r>
      <w:r w:rsidR="00CD0D3C">
        <w:rPr>
          <w:sz w:val="20"/>
          <w:szCs w:val="20"/>
        </w:rPr>
        <w:t>for that</w:t>
      </w:r>
      <w:r w:rsidRPr="00056AD5">
        <w:rPr>
          <w:sz w:val="20"/>
          <w:szCs w:val="20"/>
        </w:rPr>
        <w:t xml:space="preserve"> session.</w:t>
      </w:r>
      <w:r w:rsidR="002F681B" w:rsidRPr="00056AD5">
        <w:rPr>
          <w:sz w:val="20"/>
          <w:szCs w:val="20"/>
        </w:rPr>
        <w:t xml:space="preserve">   __________ Initial</w:t>
      </w:r>
    </w:p>
    <w:p w14:paraId="17896673" w14:textId="77777777" w:rsidR="00F712C3" w:rsidRPr="00056AD5" w:rsidRDefault="00F712C3">
      <w:pPr>
        <w:rPr>
          <w:sz w:val="20"/>
          <w:szCs w:val="20"/>
        </w:rPr>
      </w:pPr>
    </w:p>
    <w:p w14:paraId="0D2C07BF" w14:textId="77777777" w:rsidR="00F712C3" w:rsidRPr="00056AD5" w:rsidRDefault="00F712C3">
      <w:pPr>
        <w:rPr>
          <w:sz w:val="20"/>
          <w:szCs w:val="20"/>
        </w:rPr>
      </w:pPr>
      <w:r w:rsidRPr="00056AD5">
        <w:rPr>
          <w:sz w:val="20"/>
          <w:szCs w:val="20"/>
        </w:rPr>
        <w:t xml:space="preserve">Late Policy: </w:t>
      </w:r>
      <w:r w:rsidR="006E356F" w:rsidRPr="00056AD5">
        <w:rPr>
          <w:sz w:val="20"/>
          <w:szCs w:val="20"/>
        </w:rPr>
        <w:t>I</w:t>
      </w:r>
      <w:r w:rsidRPr="00056AD5">
        <w:rPr>
          <w:sz w:val="20"/>
          <w:szCs w:val="20"/>
        </w:rPr>
        <w:t xml:space="preserve"> provi</w:t>
      </w:r>
      <w:r w:rsidR="006E356F" w:rsidRPr="00056AD5">
        <w:rPr>
          <w:sz w:val="20"/>
          <w:szCs w:val="20"/>
        </w:rPr>
        <w:t>de</w:t>
      </w:r>
      <w:r w:rsidRPr="00056AD5">
        <w:rPr>
          <w:sz w:val="20"/>
          <w:szCs w:val="20"/>
        </w:rPr>
        <w:t xml:space="preserve"> you my fullest attention during your allotted time. Your respect of other</w:t>
      </w:r>
      <w:r w:rsidR="006E356F" w:rsidRPr="00056AD5">
        <w:rPr>
          <w:sz w:val="20"/>
          <w:szCs w:val="20"/>
        </w:rPr>
        <w:t xml:space="preserve"> client’s time is appreciated and sessions will end prompt</w:t>
      </w:r>
      <w:r w:rsidRPr="00056AD5">
        <w:rPr>
          <w:sz w:val="20"/>
          <w:szCs w:val="20"/>
        </w:rPr>
        <w:t>ly as scheduled. Late arrivals are responsible for the full fee of</w:t>
      </w:r>
      <w:r w:rsidR="006E356F" w:rsidRPr="00056AD5">
        <w:rPr>
          <w:sz w:val="20"/>
          <w:szCs w:val="20"/>
        </w:rPr>
        <w:t xml:space="preserve"> the session</w:t>
      </w:r>
      <w:r w:rsidRPr="00056AD5">
        <w:rPr>
          <w:sz w:val="20"/>
          <w:szCs w:val="20"/>
        </w:rPr>
        <w:t>.</w:t>
      </w:r>
    </w:p>
    <w:p w14:paraId="6D31E62D" w14:textId="77777777" w:rsidR="00F712C3" w:rsidRDefault="00F712C3">
      <w:pPr>
        <w:rPr>
          <w:sz w:val="20"/>
          <w:szCs w:val="20"/>
        </w:rPr>
      </w:pPr>
    </w:p>
    <w:p w14:paraId="2E584A9A" w14:textId="77777777" w:rsidR="00CD0D3C" w:rsidRDefault="00CD0D3C">
      <w:pPr>
        <w:rPr>
          <w:sz w:val="20"/>
          <w:szCs w:val="20"/>
        </w:rPr>
      </w:pPr>
      <w:r>
        <w:rPr>
          <w:sz w:val="20"/>
          <w:szCs w:val="20"/>
        </w:rPr>
        <w:t xml:space="preserve">Privacy policy: I am very concerned about protecting the privacy of your personal health information. The Health Insurance Portability and Accountability Act of 1996 (HIPPA) requires that your health practitioner supply you with a copy of their privacy policies and procedures. </w:t>
      </w:r>
    </w:p>
    <w:p w14:paraId="0C32D256" w14:textId="77777777" w:rsidR="00CD0D3C" w:rsidRDefault="00CD0D3C">
      <w:pPr>
        <w:rPr>
          <w:sz w:val="20"/>
          <w:szCs w:val="20"/>
        </w:rPr>
      </w:pPr>
    </w:p>
    <w:p w14:paraId="14BBDF4C" w14:textId="77777777" w:rsidR="00CD0D3C" w:rsidRDefault="00B452B5">
      <w:pPr>
        <w:rPr>
          <w:sz w:val="20"/>
          <w:szCs w:val="20"/>
        </w:rPr>
      </w:pPr>
      <w:r>
        <w:rPr>
          <w:sz w:val="20"/>
          <w:szCs w:val="20"/>
        </w:rPr>
        <w:tab/>
      </w:r>
      <w:r w:rsidR="00CD0D3C">
        <w:rPr>
          <w:sz w:val="20"/>
          <w:szCs w:val="20"/>
        </w:rPr>
        <w:t>Any information in your file will only be given to you, a doctor, or other organizations (health insurance company, lawyer, etc.) that you have authorized to see this information. Any requests for your file or information will first be referred to you for authorization. I do not mail, FAX or otherwise electronically transmit information until authorized by you to do so.  If you have any questions or concerns regarding the use of dissemination of your personal health information, please contact me.</w:t>
      </w:r>
    </w:p>
    <w:p w14:paraId="067226FA" w14:textId="77777777" w:rsidR="00CD0D3C" w:rsidRPr="00056AD5" w:rsidRDefault="00CD0D3C">
      <w:pPr>
        <w:rPr>
          <w:sz w:val="20"/>
          <w:szCs w:val="20"/>
        </w:rPr>
      </w:pPr>
    </w:p>
    <w:p w14:paraId="49888EF6" w14:textId="77777777" w:rsidR="00F712C3" w:rsidRPr="00056AD5" w:rsidRDefault="00F712C3">
      <w:pPr>
        <w:rPr>
          <w:sz w:val="20"/>
          <w:szCs w:val="20"/>
        </w:rPr>
      </w:pPr>
    </w:p>
    <w:p w14:paraId="16E149FD" w14:textId="77777777" w:rsidR="005925FE" w:rsidRPr="00056AD5" w:rsidRDefault="005925FE">
      <w:pPr>
        <w:rPr>
          <w:sz w:val="20"/>
          <w:szCs w:val="20"/>
        </w:rPr>
      </w:pPr>
    </w:p>
    <w:p w14:paraId="5BE0217C" w14:textId="77777777" w:rsidR="00F712C3" w:rsidRPr="00056AD5" w:rsidRDefault="006E356F">
      <w:pPr>
        <w:rPr>
          <w:sz w:val="20"/>
          <w:szCs w:val="20"/>
        </w:rPr>
      </w:pPr>
      <w:r w:rsidRPr="00056AD5">
        <w:rPr>
          <w:sz w:val="20"/>
          <w:szCs w:val="20"/>
        </w:rPr>
        <w:t>By signi</w:t>
      </w:r>
      <w:r w:rsidR="005925FE" w:rsidRPr="00056AD5">
        <w:rPr>
          <w:sz w:val="20"/>
          <w:szCs w:val="20"/>
        </w:rPr>
        <w:t>ng below, you acknowledge you h</w:t>
      </w:r>
      <w:r w:rsidRPr="00056AD5">
        <w:rPr>
          <w:sz w:val="20"/>
          <w:szCs w:val="20"/>
        </w:rPr>
        <w:t>ave read and understand the policies above.</w:t>
      </w:r>
    </w:p>
    <w:p w14:paraId="40718330" w14:textId="77777777" w:rsidR="006E356F" w:rsidRPr="00056AD5" w:rsidRDefault="006E356F">
      <w:pPr>
        <w:rPr>
          <w:sz w:val="20"/>
          <w:szCs w:val="20"/>
        </w:rPr>
      </w:pPr>
    </w:p>
    <w:p w14:paraId="5DC2ACEA" w14:textId="74494675" w:rsidR="006E356F" w:rsidRPr="00056AD5" w:rsidRDefault="006E356F">
      <w:pPr>
        <w:rPr>
          <w:sz w:val="20"/>
          <w:szCs w:val="20"/>
        </w:rPr>
      </w:pPr>
      <w:r w:rsidRPr="00056AD5">
        <w:rPr>
          <w:sz w:val="20"/>
          <w:szCs w:val="20"/>
        </w:rPr>
        <w:t>_______________________</w:t>
      </w:r>
      <w:r w:rsidR="005C5933">
        <w:rPr>
          <w:sz w:val="20"/>
          <w:szCs w:val="20"/>
        </w:rPr>
        <w:t>______________________</w:t>
      </w:r>
      <w:r w:rsidRPr="00056AD5">
        <w:rPr>
          <w:sz w:val="20"/>
          <w:szCs w:val="20"/>
        </w:rPr>
        <w:t>__</w:t>
      </w:r>
      <w:r w:rsidRPr="00056AD5">
        <w:rPr>
          <w:sz w:val="20"/>
          <w:szCs w:val="20"/>
        </w:rPr>
        <w:tab/>
      </w:r>
      <w:r w:rsidRPr="00056AD5">
        <w:rPr>
          <w:sz w:val="20"/>
          <w:szCs w:val="20"/>
        </w:rPr>
        <w:tab/>
      </w:r>
      <w:r w:rsidR="005C5933" w:rsidRPr="00056AD5">
        <w:rPr>
          <w:sz w:val="20"/>
          <w:szCs w:val="20"/>
        </w:rPr>
        <w:t>_______________________</w:t>
      </w:r>
      <w:r w:rsidR="005C5933">
        <w:rPr>
          <w:sz w:val="20"/>
          <w:szCs w:val="20"/>
        </w:rPr>
        <w:t>______________________</w:t>
      </w:r>
      <w:r w:rsidR="005C5933" w:rsidRPr="00056AD5">
        <w:rPr>
          <w:sz w:val="20"/>
          <w:szCs w:val="20"/>
        </w:rPr>
        <w:t>__</w:t>
      </w:r>
    </w:p>
    <w:p w14:paraId="10707D1B" w14:textId="3A20ECF7" w:rsidR="00056AD5" w:rsidRPr="00056AD5" w:rsidRDefault="00056AD5">
      <w:pPr>
        <w:rPr>
          <w:sz w:val="20"/>
          <w:szCs w:val="20"/>
        </w:rPr>
      </w:pPr>
      <w:r w:rsidRPr="00056AD5">
        <w:rPr>
          <w:sz w:val="20"/>
          <w:szCs w:val="20"/>
        </w:rPr>
        <w:t>(printed name)</w:t>
      </w:r>
      <w:r w:rsidRPr="00056AD5">
        <w:rPr>
          <w:sz w:val="20"/>
          <w:szCs w:val="20"/>
        </w:rPr>
        <w:tab/>
      </w:r>
      <w:r w:rsidRPr="00056AD5">
        <w:rPr>
          <w:sz w:val="20"/>
          <w:szCs w:val="20"/>
        </w:rPr>
        <w:tab/>
      </w:r>
      <w:r w:rsidR="005C5933">
        <w:rPr>
          <w:sz w:val="20"/>
          <w:szCs w:val="20"/>
        </w:rPr>
        <w:tab/>
      </w:r>
      <w:r w:rsidR="005C5933">
        <w:rPr>
          <w:sz w:val="20"/>
          <w:szCs w:val="20"/>
        </w:rPr>
        <w:tab/>
      </w:r>
      <w:r w:rsidRPr="00056AD5">
        <w:rPr>
          <w:sz w:val="20"/>
          <w:szCs w:val="20"/>
        </w:rPr>
        <w:tab/>
        <w:t>(signature)</w:t>
      </w:r>
    </w:p>
    <w:p w14:paraId="467C1E18" w14:textId="77777777" w:rsidR="00056AD5" w:rsidRPr="00056AD5" w:rsidRDefault="00056AD5">
      <w:pPr>
        <w:rPr>
          <w:sz w:val="20"/>
          <w:szCs w:val="20"/>
        </w:rPr>
      </w:pPr>
    </w:p>
    <w:p w14:paraId="229B5BC8" w14:textId="77777777" w:rsidR="006E356F" w:rsidRPr="00056AD5" w:rsidRDefault="006E356F">
      <w:pPr>
        <w:rPr>
          <w:sz w:val="20"/>
          <w:szCs w:val="20"/>
        </w:rPr>
      </w:pPr>
      <w:r w:rsidRPr="00056AD5">
        <w:rPr>
          <w:sz w:val="20"/>
          <w:szCs w:val="20"/>
        </w:rPr>
        <w:t>Date</w:t>
      </w:r>
      <w:bookmarkStart w:id="0" w:name="_GoBack"/>
      <w:bookmarkEnd w:id="0"/>
    </w:p>
    <w:sectPr w:rsidR="006E356F" w:rsidRPr="00056AD5" w:rsidSect="001F56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OTS-derived-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C3"/>
    <w:rsid w:val="00056AD5"/>
    <w:rsid w:val="001F5697"/>
    <w:rsid w:val="0028498A"/>
    <w:rsid w:val="002F681B"/>
    <w:rsid w:val="005925FE"/>
    <w:rsid w:val="005C5933"/>
    <w:rsid w:val="006E356F"/>
    <w:rsid w:val="007911BF"/>
    <w:rsid w:val="007E3E98"/>
    <w:rsid w:val="008D39DD"/>
    <w:rsid w:val="009467B9"/>
    <w:rsid w:val="009B4660"/>
    <w:rsid w:val="00B452B5"/>
    <w:rsid w:val="00CD0D3C"/>
    <w:rsid w:val="00F63C1A"/>
    <w:rsid w:val="00F7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B37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351</Words>
  <Characters>2003</Characters>
  <Application>Microsoft Macintosh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Lesniak-Betley</dc:creator>
  <cp:keywords/>
  <dc:description/>
  <cp:lastModifiedBy>Anne Marie  Lesniak-Betley</cp:lastModifiedBy>
  <cp:revision>8</cp:revision>
  <dcterms:created xsi:type="dcterms:W3CDTF">2018-12-21T23:41:00Z</dcterms:created>
  <dcterms:modified xsi:type="dcterms:W3CDTF">2019-01-05T23:10:00Z</dcterms:modified>
</cp:coreProperties>
</file>