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1"/>
        <w:rPr>
          <w:rFonts w:ascii="Verdana" w:eastAsia="Times New Roman" w:hAnsi="Verdana" w:cs="Helvetica"/>
          <w:sz w:val="21"/>
          <w:szCs w:val="21"/>
        </w:rPr>
      </w:pPr>
      <w:r w:rsidRPr="009D02D9">
        <w:rPr>
          <w:rFonts w:ascii="Verdana" w:eastAsia="Times New Roman" w:hAnsi="Verdana" w:cs="Helvetica"/>
          <w:sz w:val="21"/>
          <w:szCs w:val="21"/>
        </w:rPr>
        <w:t>The Importance of Strong Public Speaking Skills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In both college and your career, strong public speaking skills will set you apart, make you feel more confident, and give you the ability to take on leadership roles.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Public speaking offers one of the most effective ways to get your point across, demonstrate your knowledge, and influence others. It can even </w:t>
      </w:r>
      <w:hyperlink r:id="rId5" w:history="1">
        <w:r w:rsidRPr="009D02D9">
          <w:rPr>
            <w:rFonts w:ascii="Verdana" w:eastAsia="Times New Roman" w:hAnsi="Verdana" w:cs="Times New Roman"/>
            <w:color w:val="0000FF"/>
            <w:spacing w:val="-12"/>
            <w:sz w:val="21"/>
            <w:szCs w:val="21"/>
            <w:u w:val="single"/>
            <w:bdr w:val="single" w:sz="2" w:space="0" w:color="auto" w:frame="1"/>
          </w:rPr>
          <w:t>help you stay organized</w:t>
        </w:r>
      </w:hyperlink>
      <w:r w:rsidRPr="009D02D9">
        <w:rPr>
          <w:rFonts w:ascii="Verdana" w:eastAsia="Times New Roman" w:hAnsi="Verdana" w:cs="Times New Roman"/>
          <w:color w:val="4D4D4D"/>
          <w:spacing w:val="-12"/>
          <w:sz w:val="21"/>
          <w:szCs w:val="21"/>
        </w:rPr>
        <w:t> and improve your writing and interpersonal communication.</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Many people who appear completely comfortable in front of crowds started out with a significant fear of public speaking. By overcoming this fear, practicing, and gaining confidence, you can give yourself big advantages in life.</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1"/>
        <w:rPr>
          <w:rFonts w:ascii="Verdana" w:eastAsia="Times New Roman" w:hAnsi="Verdana" w:cs="Helvetica"/>
          <w:sz w:val="21"/>
          <w:szCs w:val="21"/>
        </w:rPr>
      </w:pPr>
      <w:r w:rsidRPr="009D02D9">
        <w:rPr>
          <w:rFonts w:ascii="Verdana" w:eastAsia="Times New Roman" w:hAnsi="Verdana" w:cs="Helvetica"/>
          <w:sz w:val="21"/>
          <w:szCs w:val="21"/>
        </w:rPr>
        <w:t>How to Become a Better Public Speaker</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 xml:space="preserve">By incorporating several public speaking tips into your daily life, you can steadily improve your skills and become </w:t>
      </w:r>
      <w:proofErr w:type="gramStart"/>
      <w:r w:rsidRPr="009D02D9">
        <w:rPr>
          <w:rFonts w:ascii="Verdana" w:eastAsia="Times New Roman" w:hAnsi="Verdana" w:cs="Times New Roman"/>
          <w:color w:val="4D4D4D"/>
          <w:spacing w:val="-12"/>
          <w:sz w:val="21"/>
          <w:szCs w:val="21"/>
        </w:rPr>
        <w:t>more comfortable giving presentations</w:t>
      </w:r>
      <w:proofErr w:type="gramEnd"/>
      <w:r w:rsidRPr="009D02D9">
        <w:rPr>
          <w:rFonts w:ascii="Verdana" w:eastAsia="Times New Roman" w:hAnsi="Verdana" w:cs="Times New Roman"/>
          <w:color w:val="4D4D4D"/>
          <w:spacing w:val="-12"/>
          <w:sz w:val="21"/>
          <w:szCs w:val="21"/>
        </w:rPr>
        <w:t xml:space="preserve"> and speeches. These best practices include watching your body language, studying what works well for talented public speakers, practicing breath control, and preparing well in advance of your presentation.</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0C607AD7" wp14:editId="48A2D459">
            <wp:extent cx="266700" cy="266700"/>
            <wp:effectExtent l="0" t="0" r="0" b="0"/>
            <wp:docPr id="1" name="Picture 1" descr="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Study Great Public Speakers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Watching and learning from exceptional speakers offers one of the best ways to improve your own public speaking skills. To start, search for examples of great public speakers on YouTube.</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 xml:space="preserve">When you watch these individuals, take note of their body language. </w:t>
      </w:r>
      <w:proofErr w:type="gramStart"/>
      <w:r w:rsidRPr="009D02D9">
        <w:rPr>
          <w:rFonts w:ascii="Verdana" w:eastAsia="Times New Roman" w:hAnsi="Verdana" w:cs="Times New Roman"/>
          <w:color w:val="4D4D4D"/>
          <w:spacing w:val="-12"/>
          <w:sz w:val="21"/>
          <w:szCs w:val="21"/>
        </w:rPr>
        <w:t>You'll</w:t>
      </w:r>
      <w:proofErr w:type="gramEnd"/>
      <w:r w:rsidRPr="009D02D9">
        <w:rPr>
          <w:rFonts w:ascii="Verdana" w:eastAsia="Times New Roman" w:hAnsi="Verdana" w:cs="Times New Roman"/>
          <w:color w:val="4D4D4D"/>
          <w:spacing w:val="-12"/>
          <w:sz w:val="21"/>
          <w:szCs w:val="21"/>
        </w:rPr>
        <w:t xml:space="preserve"> find that it tends to remain open and inviting. They use their arms and hands in ways that accentuate their key points. They also avoid unnecessary fidgeting and wisely use the space provided to them to capture the audience's attention.</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Pay particular attention to how speakers pace themselves. They tend to take their time and deliver their words intentionally. Additionally, they use pauses to keep the audience engaged and do not rush themselves. They may use humor or anecdotes in appropriate and effective ways.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To start your search, check out some of the </w:t>
      </w:r>
      <w:hyperlink r:id="rId7" w:tgtFrame="_blank" w:history="1">
        <w:r w:rsidRPr="009D02D9">
          <w:rPr>
            <w:rFonts w:ascii="Verdana" w:eastAsia="Times New Roman" w:hAnsi="Verdana" w:cs="Times New Roman"/>
            <w:color w:val="0000FF"/>
            <w:spacing w:val="-12"/>
            <w:sz w:val="21"/>
            <w:szCs w:val="21"/>
            <w:u w:val="single"/>
            <w:bdr w:val="single" w:sz="2" w:space="0" w:color="auto" w:frame="1"/>
          </w:rPr>
          <w:t>TED Talks</w:t>
        </w:r>
      </w:hyperlink>
      <w:r w:rsidRPr="009D02D9">
        <w:rPr>
          <w:rFonts w:ascii="Verdana" w:eastAsia="Times New Roman" w:hAnsi="Verdana" w:cs="Times New Roman"/>
          <w:color w:val="4D4D4D"/>
          <w:spacing w:val="-12"/>
          <w:sz w:val="21"/>
          <w:szCs w:val="21"/>
        </w:rPr>
        <w:t> available online. Toastmasters International also provides examples of some of the </w:t>
      </w:r>
      <w:hyperlink r:id="rId8" w:tgtFrame="_blank" w:history="1">
        <w:r w:rsidRPr="009D02D9">
          <w:rPr>
            <w:rFonts w:ascii="Verdana" w:eastAsia="Times New Roman" w:hAnsi="Verdana" w:cs="Times New Roman"/>
            <w:color w:val="0000FF"/>
            <w:spacing w:val="-12"/>
            <w:sz w:val="21"/>
            <w:szCs w:val="21"/>
            <w:u w:val="single"/>
            <w:bdr w:val="single" w:sz="2" w:space="0" w:color="auto" w:frame="1"/>
          </w:rPr>
          <w:t>best public speakers</w:t>
        </w:r>
      </w:hyperlink>
      <w:r w:rsidRPr="009D02D9">
        <w:rPr>
          <w:rFonts w:ascii="Verdana" w:eastAsia="Times New Roman" w:hAnsi="Verdana" w:cs="Times New Roman"/>
          <w:color w:val="4D4D4D"/>
          <w:spacing w:val="-12"/>
          <w:sz w:val="21"/>
          <w:szCs w:val="21"/>
        </w:rPr>
        <w:t> in the world.</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6C555482" wp14:editId="641BF042">
            <wp:extent cx="266700" cy="266700"/>
            <wp:effectExtent l="0" t="0" r="0" b="0"/>
            <wp:docPr id="2" name="Picture 2" descr="he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Relax Your Body Language</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A fear of public speaking can make you feel tense, which negatively affects your body language. The best public speakers maintain proper posture, make eye contact with the audience, and move in ways that look natural.</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Good body language improves your performance and helps the audience take in and remember what you say. Avoid putting your hands in your pockets or crossing your arms. Instead, start with your arms at your side and use purposeful hand gestures as you make your points.</w:t>
      </w:r>
    </w:p>
    <w:p w:rsidR="009D02D9" w:rsidRPr="00921AD3"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 xml:space="preserve">Look out into the audience. </w:t>
      </w:r>
      <w:proofErr w:type="gramStart"/>
      <w:r w:rsidRPr="009D02D9">
        <w:rPr>
          <w:rFonts w:ascii="Verdana" w:eastAsia="Times New Roman" w:hAnsi="Verdana" w:cs="Times New Roman"/>
          <w:color w:val="4D4D4D"/>
          <w:spacing w:val="-12"/>
          <w:sz w:val="21"/>
          <w:szCs w:val="21"/>
        </w:rPr>
        <w:t>Don't</w:t>
      </w:r>
      <w:proofErr w:type="gramEnd"/>
      <w:r w:rsidRPr="009D02D9">
        <w:rPr>
          <w:rFonts w:ascii="Verdana" w:eastAsia="Times New Roman" w:hAnsi="Verdana" w:cs="Times New Roman"/>
          <w:color w:val="4D4D4D"/>
          <w:spacing w:val="-12"/>
          <w:sz w:val="21"/>
          <w:szCs w:val="21"/>
        </w:rPr>
        <w:t xml:space="preserve"> stare down at the ground or at your notes for long periods of time. As you build confidence, you may even start to make eye contact with individual people watching your presentation.</w:t>
      </w:r>
    </w:p>
    <w:p w:rsidR="009D02D9" w:rsidRPr="00921AD3"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p>
    <w:p w:rsidR="009D02D9" w:rsidRPr="00921AD3"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2097E73B" wp14:editId="701D8DE9">
            <wp:extent cx="266700" cy="266700"/>
            <wp:effectExtent l="0" t="0" r="0" b="0"/>
            <wp:docPr id="3" name="Picture 3" descr="speake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erphon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Practice Voice and Breath Control</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lastRenderedPageBreak/>
        <w:t xml:space="preserve">For many people, public speaking can warp their sense of time, making them speak faster than they normally would. Be aware of this phenomenon and keep a steady pace while presenting. It will help calm your nerves and allow the audience </w:t>
      </w:r>
      <w:proofErr w:type="gramStart"/>
      <w:r w:rsidRPr="009D02D9">
        <w:rPr>
          <w:rFonts w:ascii="Verdana" w:eastAsia="Times New Roman" w:hAnsi="Verdana" w:cs="Times New Roman"/>
          <w:color w:val="4D4D4D"/>
          <w:spacing w:val="-12"/>
          <w:sz w:val="21"/>
          <w:szCs w:val="21"/>
        </w:rPr>
        <w:t>to better understand</w:t>
      </w:r>
      <w:proofErr w:type="gramEnd"/>
      <w:r w:rsidRPr="009D02D9">
        <w:rPr>
          <w:rFonts w:ascii="Verdana" w:eastAsia="Times New Roman" w:hAnsi="Verdana" w:cs="Times New Roman"/>
          <w:color w:val="4D4D4D"/>
          <w:spacing w:val="-12"/>
          <w:sz w:val="21"/>
          <w:szCs w:val="21"/>
        </w:rPr>
        <w:t xml:space="preserve"> what you say.</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Breath control can help you do this. Practice using your stomach to push air in and out of your lungs. Before you begin public speaking, take 10 slow, deep breaths.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7E8E7A67" wp14:editId="60C9A3E8">
            <wp:extent cx="266700" cy="266700"/>
            <wp:effectExtent l="0" t="0" r="0" b="0"/>
            <wp:docPr id="4" name="Picture 4" descr="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Prepare Talking Points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 xml:space="preserve">Before you give a speech, prepare a series of talking points that contain the key messages you want your audience to know, feel, and understand by the time you have finished speaking. Start with 3-5 broad messages, </w:t>
      </w:r>
      <w:proofErr w:type="gramStart"/>
      <w:r w:rsidRPr="009D02D9">
        <w:rPr>
          <w:rFonts w:ascii="Verdana" w:eastAsia="Times New Roman" w:hAnsi="Verdana" w:cs="Times New Roman"/>
          <w:color w:val="4D4D4D"/>
          <w:spacing w:val="-12"/>
          <w:sz w:val="21"/>
          <w:szCs w:val="21"/>
        </w:rPr>
        <w:t>then</w:t>
      </w:r>
      <w:proofErr w:type="gramEnd"/>
      <w:r w:rsidRPr="009D02D9">
        <w:rPr>
          <w:rFonts w:ascii="Verdana" w:eastAsia="Times New Roman" w:hAnsi="Verdana" w:cs="Times New Roman"/>
          <w:color w:val="4D4D4D"/>
          <w:spacing w:val="-12"/>
          <w:sz w:val="21"/>
          <w:szCs w:val="21"/>
        </w:rPr>
        <w:t xml:space="preserve"> outline several underlying points that support each message.</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Organize your talking points in chronological order, starting with the message you want to cover first. Having an outline of your </w:t>
      </w:r>
      <w:hyperlink r:id="rId12" w:history="1">
        <w:r w:rsidRPr="009D02D9">
          <w:rPr>
            <w:rFonts w:ascii="Verdana" w:eastAsia="Times New Roman" w:hAnsi="Verdana" w:cs="Times New Roman"/>
            <w:color w:val="0000FF"/>
            <w:spacing w:val="-12"/>
            <w:sz w:val="21"/>
            <w:szCs w:val="21"/>
            <w:u w:val="single"/>
            <w:bdr w:val="single" w:sz="2" w:space="0" w:color="auto" w:frame="1"/>
          </w:rPr>
          <w:t>messages on hand</w:t>
        </w:r>
      </w:hyperlink>
      <w:r w:rsidRPr="009D02D9">
        <w:rPr>
          <w:rFonts w:ascii="Verdana" w:eastAsia="Times New Roman" w:hAnsi="Verdana" w:cs="Times New Roman"/>
          <w:color w:val="4D4D4D"/>
          <w:spacing w:val="-12"/>
          <w:sz w:val="21"/>
          <w:szCs w:val="21"/>
        </w:rPr>
        <w:t> helps prevent you from getting off track in your presentation and ensures you do not forget to cover any important points.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3AFAB58F" wp14:editId="0A40FFDE">
            <wp:extent cx="266700" cy="266700"/>
            <wp:effectExtent l="0" t="0" r="0" b="0"/>
            <wp:docPr id="5" name="Picture 5" descr="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Know Your Audience</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Before you give a presentation, take the time to understand your audience so that you can tailor your speech to them. Think about what is important to them and what they are most likely to find useful.</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 xml:space="preserve">The type of event where </w:t>
      </w:r>
      <w:proofErr w:type="gramStart"/>
      <w:r w:rsidRPr="009D02D9">
        <w:rPr>
          <w:rFonts w:ascii="Verdana" w:eastAsia="Times New Roman" w:hAnsi="Verdana" w:cs="Times New Roman"/>
          <w:color w:val="4D4D4D"/>
          <w:spacing w:val="-12"/>
          <w:sz w:val="21"/>
          <w:szCs w:val="21"/>
        </w:rPr>
        <w:t>you'll</w:t>
      </w:r>
      <w:proofErr w:type="gramEnd"/>
      <w:r w:rsidRPr="009D02D9">
        <w:rPr>
          <w:rFonts w:ascii="Verdana" w:eastAsia="Times New Roman" w:hAnsi="Verdana" w:cs="Times New Roman"/>
          <w:color w:val="4D4D4D"/>
          <w:spacing w:val="-12"/>
          <w:sz w:val="21"/>
          <w:szCs w:val="21"/>
        </w:rPr>
        <w:t xml:space="preserve"> be speaking will also affect your approach. A formal gala, for example, may require a different type of presentation than a group of your fellow students in a classroom setting.</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3F13F768" wp14:editId="605A55BE">
            <wp:extent cx="266700" cy="266700"/>
            <wp:effectExtent l="0" t="0" r="0" b="0"/>
            <wp:docPr id="6" name="Picture 6" descr="sh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Add a Visual Aid</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A visual aid, such as a PowerPoint presentation, can help you make your key points while better engaging the audience. Your visual aid should support your presentation but not distract from it.</w:t>
      </w:r>
    </w:p>
    <w:p w:rsidR="009D02D9" w:rsidRPr="00921AD3"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Avoid text-heavy PowerPoints or reading verbatim from your slides. Create slides that feature graphs and images that reflect your points. If you need to include text, make it just a few short bullet points.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7C071D0E" wp14:editId="4EF02796">
            <wp:extent cx="266700" cy="266700"/>
            <wp:effectExtent l="0" t="0" r="0" b="0"/>
            <wp:docPr id="7" name="Picture 7" descr="micro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rophon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Rehearse</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One of the best ways to improve your public speaking skills is simply to practice. Through repetition, you can iron out your messaging and find better ways to phrase certain parts of your presentation. Once you have rehearsed your speech multiple times, you will naturally feel more comfortable giving it in front of an audience.</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37F29ED8" wp14:editId="058AB7EA">
            <wp:extent cx="266700" cy="266700"/>
            <wp:effectExtent l="0" t="0" r="0" b="0"/>
            <wp:docPr id="8" name="Picture 8" descr="device-mob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vice-mobile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xml:space="preserve"> Record </w:t>
      </w:r>
      <w:proofErr w:type="gramStart"/>
      <w:r w:rsidRPr="009D02D9">
        <w:rPr>
          <w:rFonts w:ascii="Verdana" w:eastAsia="Times New Roman" w:hAnsi="Verdana" w:cs="Helvetica"/>
          <w:sz w:val="21"/>
          <w:szCs w:val="21"/>
        </w:rPr>
        <w:t>Your</w:t>
      </w:r>
      <w:proofErr w:type="gramEnd"/>
      <w:r w:rsidRPr="009D02D9">
        <w:rPr>
          <w:rFonts w:ascii="Verdana" w:eastAsia="Times New Roman" w:hAnsi="Verdana" w:cs="Helvetica"/>
          <w:sz w:val="21"/>
          <w:szCs w:val="21"/>
        </w:rPr>
        <w:t xml:space="preserve"> Speeches</w:t>
      </w:r>
    </w:p>
    <w:p w:rsidR="009D02D9" w:rsidRPr="00921AD3"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Record your public speaking performances on camera so you can go back and watch yourself. Examine your body language, how your voice sounds, and your pacing. Even the best speakers do this on a regular basis and often find ways they can improve their public speaking skills.</w:t>
      </w:r>
    </w:p>
    <w:p w:rsidR="009D02D9" w:rsidRPr="00921AD3"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71C48893" wp14:editId="5218E2EE">
            <wp:extent cx="266700" cy="266700"/>
            <wp:effectExtent l="0" t="0" r="0" b="0"/>
            <wp:docPr id="9" name="Picture 9" descr="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Phone a Friend</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lastRenderedPageBreak/>
        <w:t xml:space="preserve">Bring a friend you trust to watch you present. Let them know that </w:t>
      </w:r>
      <w:proofErr w:type="gramStart"/>
      <w:r w:rsidRPr="009D02D9">
        <w:rPr>
          <w:rFonts w:ascii="Verdana" w:eastAsia="Times New Roman" w:hAnsi="Verdana" w:cs="Times New Roman"/>
          <w:color w:val="4D4D4D"/>
          <w:spacing w:val="-12"/>
          <w:sz w:val="21"/>
          <w:szCs w:val="21"/>
        </w:rPr>
        <w:t>you're</w:t>
      </w:r>
      <w:proofErr w:type="gramEnd"/>
      <w:r w:rsidRPr="009D02D9">
        <w:rPr>
          <w:rFonts w:ascii="Verdana" w:eastAsia="Times New Roman" w:hAnsi="Verdana" w:cs="Times New Roman"/>
          <w:color w:val="4D4D4D"/>
          <w:spacing w:val="-12"/>
          <w:sz w:val="21"/>
          <w:szCs w:val="21"/>
        </w:rPr>
        <w:t xml:space="preserve"> looking for constructive feedback and that they can be completely honest with you. Give them a few pointers about what to watch out for so they notice if you still need to work on your pacing, </w:t>
      </w:r>
      <w:proofErr w:type="gramStart"/>
      <w:r w:rsidRPr="009D02D9">
        <w:rPr>
          <w:rFonts w:ascii="Verdana" w:eastAsia="Times New Roman" w:hAnsi="Verdana" w:cs="Times New Roman"/>
          <w:color w:val="4D4D4D"/>
          <w:spacing w:val="-12"/>
          <w:sz w:val="21"/>
          <w:szCs w:val="21"/>
        </w:rPr>
        <w:t>your</w:t>
      </w:r>
      <w:proofErr w:type="gramEnd"/>
      <w:r w:rsidRPr="009D02D9">
        <w:rPr>
          <w:rFonts w:ascii="Verdana" w:eastAsia="Times New Roman" w:hAnsi="Verdana" w:cs="Times New Roman"/>
          <w:color w:val="4D4D4D"/>
          <w:spacing w:val="-12"/>
          <w:sz w:val="21"/>
          <w:szCs w:val="21"/>
        </w:rPr>
        <w:t xml:space="preserve"> fidgeting, or your delivery in a particular section.</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ascii="Verdana" w:eastAsia="Times New Roman" w:hAnsi="Verdana" w:cs="Helvetica"/>
          <w:sz w:val="21"/>
          <w:szCs w:val="21"/>
        </w:rPr>
      </w:pPr>
      <w:r w:rsidRPr="009D02D9">
        <w:rPr>
          <w:rFonts w:ascii="Verdana" w:eastAsia="Times New Roman" w:hAnsi="Verdana" w:cs="Helvetica"/>
          <w:noProof/>
          <w:sz w:val="21"/>
          <w:szCs w:val="21"/>
        </w:rPr>
        <w:drawing>
          <wp:inline distT="0" distB="0" distL="0" distR="0" wp14:anchorId="1BB873E1" wp14:editId="3660F69A">
            <wp:extent cx="266700" cy="266700"/>
            <wp:effectExtent l="0" t="0" r="0" b="0"/>
            <wp:docPr id="10" name="Picture 10" descr="libr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rary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D02D9">
        <w:rPr>
          <w:rFonts w:ascii="Verdana" w:eastAsia="Times New Roman" w:hAnsi="Verdana" w:cs="Helvetica"/>
          <w:sz w:val="21"/>
          <w:szCs w:val="21"/>
        </w:rPr>
        <w:t> Take a Public Speaking Class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By taking public speaking classes, students gain critical skills that rapidly improve their ability to speak and present to audiences. They also gain confidence as they learn from experts and rely on their peers for support. If you have a fear of public speaking, you can connect with fellow students dealing with the same challenge.</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If you wish to improve your public speaking skills when giving virtual presentations, consider an online public speaking course. If you want to learn how to talk in front of a live audience, an in-person class may be the better option. You may also be able to find student clubs that can help you practice your public speaking skills.</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 xml:space="preserve">Taking public speaking classes in college, especially early on, can help you succeed in the rest of your time in school and give you an advantage when </w:t>
      </w:r>
      <w:proofErr w:type="gramStart"/>
      <w:r w:rsidRPr="009D02D9">
        <w:rPr>
          <w:rFonts w:ascii="Verdana" w:eastAsia="Times New Roman" w:hAnsi="Verdana" w:cs="Times New Roman"/>
          <w:color w:val="4D4D4D"/>
          <w:spacing w:val="-12"/>
          <w:sz w:val="21"/>
          <w:szCs w:val="21"/>
        </w:rPr>
        <w:t>it's</w:t>
      </w:r>
      <w:proofErr w:type="gramEnd"/>
      <w:r w:rsidRPr="009D02D9">
        <w:rPr>
          <w:rFonts w:ascii="Verdana" w:eastAsia="Times New Roman" w:hAnsi="Verdana" w:cs="Times New Roman"/>
          <w:color w:val="4D4D4D"/>
          <w:spacing w:val="-12"/>
          <w:sz w:val="21"/>
          <w:szCs w:val="21"/>
        </w:rPr>
        <w:t xml:space="preserve"> time to start your career.</w:t>
      </w:r>
    </w:p>
    <w:p w:rsidR="009D02D9" w:rsidRPr="009D02D9" w:rsidRDefault="009D02D9" w:rsidP="009D02D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Verdana" w:eastAsia="Times New Roman" w:hAnsi="Verdana" w:cs="Times New Roman"/>
          <w:color w:val="4D4D4D"/>
          <w:spacing w:val="-12"/>
          <w:sz w:val="21"/>
          <w:szCs w:val="21"/>
        </w:rPr>
      </w:pPr>
      <w:r w:rsidRPr="009D02D9">
        <w:rPr>
          <w:rFonts w:ascii="Verdana" w:eastAsia="Times New Roman" w:hAnsi="Verdana" w:cs="Times New Roman"/>
          <w:color w:val="4D4D4D"/>
          <w:spacing w:val="-12"/>
          <w:sz w:val="21"/>
          <w:szCs w:val="21"/>
        </w:rPr>
        <w:t>Here are a few helpful resources to boost your public speaking skills:</w:t>
      </w:r>
    </w:p>
    <w:p w:rsidR="009D02D9" w:rsidRPr="009D02D9" w:rsidRDefault="009D02D9" w:rsidP="009D02D9">
      <w:pPr>
        <w:numPr>
          <w:ilvl w:val="0"/>
          <w:numId w:val="1"/>
        </w:numPr>
        <w:pBdr>
          <w:top w:val="single" w:sz="2" w:space="0" w:color="auto"/>
          <w:left w:val="single" w:sz="2" w:space="0" w:color="auto"/>
          <w:bottom w:val="single" w:sz="2" w:space="0" w:color="auto"/>
          <w:right w:val="single" w:sz="2" w:space="0" w:color="auto"/>
        </w:pBdr>
        <w:spacing w:after="100" w:afterAutospacing="1" w:line="240" w:lineRule="auto"/>
        <w:rPr>
          <w:rFonts w:ascii="Verdana" w:eastAsia="Times New Roman" w:hAnsi="Verdana" w:cs="Times New Roman"/>
          <w:sz w:val="21"/>
          <w:szCs w:val="21"/>
        </w:rPr>
      </w:pPr>
      <w:hyperlink r:id="rId17" w:tgtFrame="_blank" w:history="1">
        <w:r w:rsidRPr="009D02D9">
          <w:rPr>
            <w:rFonts w:ascii="Verdana" w:eastAsia="Times New Roman" w:hAnsi="Verdana" w:cs="Times New Roman"/>
            <w:b/>
            <w:bCs/>
            <w:color w:val="0000FF"/>
            <w:sz w:val="21"/>
            <w:szCs w:val="21"/>
            <w:u w:val="single"/>
            <w:bdr w:val="single" w:sz="2" w:space="0" w:color="auto" w:frame="1"/>
          </w:rPr>
          <w:t>Inc. Magazine: 20 Tips for Mastering the Art of Public Speaking</w:t>
        </w:r>
      </w:hyperlink>
    </w:p>
    <w:p w:rsidR="009D02D9" w:rsidRPr="009D02D9" w:rsidRDefault="009D02D9" w:rsidP="009D02D9">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erdana" w:eastAsia="Times New Roman" w:hAnsi="Verdana" w:cs="Times New Roman"/>
          <w:sz w:val="21"/>
          <w:szCs w:val="21"/>
        </w:rPr>
      </w:pPr>
      <w:hyperlink r:id="rId18" w:tgtFrame="_blank" w:history="1">
        <w:r w:rsidRPr="009D02D9">
          <w:rPr>
            <w:rFonts w:ascii="Verdana" w:eastAsia="Times New Roman" w:hAnsi="Verdana" w:cs="Times New Roman"/>
            <w:b/>
            <w:bCs/>
            <w:color w:val="0000FF"/>
            <w:sz w:val="21"/>
            <w:szCs w:val="21"/>
            <w:u w:val="single"/>
            <w:bdr w:val="single" w:sz="2" w:space="0" w:color="auto" w:frame="1"/>
          </w:rPr>
          <w:t>TED's Secret to Great Public Speaking</w:t>
        </w:r>
      </w:hyperlink>
    </w:p>
    <w:p w:rsidR="009D02D9" w:rsidRPr="009D02D9" w:rsidRDefault="009D02D9" w:rsidP="009D02D9">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erdana" w:eastAsia="Times New Roman" w:hAnsi="Verdana" w:cs="Times New Roman"/>
          <w:sz w:val="21"/>
          <w:szCs w:val="21"/>
        </w:rPr>
      </w:pPr>
      <w:hyperlink r:id="rId19" w:tgtFrame="_blank" w:history="1">
        <w:r w:rsidRPr="009D02D9">
          <w:rPr>
            <w:rFonts w:ascii="Verdana" w:eastAsia="Times New Roman" w:hAnsi="Verdana" w:cs="Times New Roman"/>
            <w:b/>
            <w:bCs/>
            <w:color w:val="0000FF"/>
            <w:sz w:val="21"/>
            <w:szCs w:val="21"/>
            <w:u w:val="single"/>
            <w:bdr w:val="single" w:sz="2" w:space="0" w:color="auto" w:frame="1"/>
          </w:rPr>
          <w:t>Resources From Toastmasters</w:t>
        </w:r>
      </w:hyperlink>
    </w:p>
    <w:p w:rsidR="00921AD3" w:rsidRPr="00921AD3" w:rsidRDefault="00921AD3" w:rsidP="00921AD3">
      <w:pPr>
        <w:pStyle w:val="ListParagraph"/>
        <w:numPr>
          <w:ilvl w:val="0"/>
          <w:numId w:val="1"/>
        </w:numPr>
        <w:shd w:val="clear" w:color="auto" w:fill="FFFFFF"/>
        <w:spacing w:before="180" w:after="180" w:line="240" w:lineRule="auto"/>
        <w:rPr>
          <w:rFonts w:ascii="Verdana" w:eastAsia="Times New Roman" w:hAnsi="Verdana" w:cs="Arial"/>
          <w:color w:val="202124"/>
          <w:sz w:val="21"/>
          <w:szCs w:val="21"/>
        </w:rPr>
      </w:pPr>
      <w:r w:rsidRPr="00921AD3">
        <w:rPr>
          <w:rFonts w:ascii="Verdana" w:eastAsia="Times New Roman" w:hAnsi="Verdana" w:cs="Arial"/>
          <w:color w:val="202124"/>
          <w:sz w:val="21"/>
          <w:szCs w:val="21"/>
        </w:rPr>
        <w:t xml:space="preserve">What are the </w:t>
      </w:r>
      <w:proofErr w:type="gramStart"/>
      <w:r w:rsidRPr="00921AD3">
        <w:rPr>
          <w:rFonts w:ascii="Verdana" w:eastAsia="Times New Roman" w:hAnsi="Verdana" w:cs="Arial"/>
          <w:color w:val="202124"/>
          <w:sz w:val="21"/>
          <w:szCs w:val="21"/>
        </w:rPr>
        <w:t>7</w:t>
      </w:r>
      <w:proofErr w:type="gramEnd"/>
      <w:r w:rsidRPr="00921AD3">
        <w:rPr>
          <w:rFonts w:ascii="Verdana" w:eastAsia="Times New Roman" w:hAnsi="Verdana" w:cs="Arial"/>
          <w:color w:val="202124"/>
          <w:sz w:val="21"/>
          <w:szCs w:val="21"/>
        </w:rPr>
        <w:t xml:space="preserve"> P's of public speaking?</w:t>
      </w:r>
    </w:p>
    <w:p w:rsidR="00921AD3" w:rsidRPr="00921AD3" w:rsidRDefault="00921AD3" w:rsidP="00921AD3">
      <w:pPr>
        <w:pStyle w:val="ListParagraph"/>
        <w:numPr>
          <w:ilvl w:val="0"/>
          <w:numId w:val="1"/>
        </w:numPr>
        <w:shd w:val="clear" w:color="auto" w:fill="FFFFFF"/>
        <w:spacing w:after="0" w:line="240" w:lineRule="auto"/>
        <w:rPr>
          <w:rFonts w:ascii="Verdana" w:eastAsia="Times New Roman" w:hAnsi="Verdana" w:cs="Arial"/>
          <w:color w:val="202124"/>
          <w:sz w:val="21"/>
          <w:szCs w:val="21"/>
        </w:rPr>
      </w:pPr>
      <w:r w:rsidRPr="00921AD3">
        <w:rPr>
          <w:rFonts w:ascii="Verdana" w:eastAsia="Times New Roman" w:hAnsi="Verdana" w:cs="Arial"/>
          <w:color w:val="202124"/>
          <w:sz w:val="21"/>
          <w:szCs w:val="21"/>
          <w:lang w:val="en"/>
        </w:rPr>
        <w:t>The 7P's are </w:t>
      </w:r>
      <w:r w:rsidRPr="00921AD3">
        <w:rPr>
          <w:rFonts w:ascii="Verdana" w:eastAsia="Times New Roman" w:hAnsi="Verdana" w:cs="Arial"/>
          <w:b/>
          <w:bCs/>
          <w:color w:val="202124"/>
          <w:sz w:val="21"/>
          <w:szCs w:val="21"/>
          <w:lang w:val="en"/>
        </w:rPr>
        <w:t>pronunciation, pace, pause, punch, power, passion, and posture</w:t>
      </w:r>
      <w:r w:rsidRPr="00921AD3">
        <w:rPr>
          <w:rFonts w:ascii="Verdana" w:eastAsia="Times New Roman" w:hAnsi="Verdana" w:cs="Arial"/>
          <w:color w:val="202124"/>
          <w:sz w:val="21"/>
          <w:szCs w:val="21"/>
          <w:lang w:val="en"/>
        </w:rPr>
        <w:t>.</w:t>
      </w:r>
    </w:p>
    <w:p w:rsidR="00921AD3" w:rsidRDefault="00921AD3" w:rsidP="00921AD3">
      <w:pPr>
        <w:shd w:val="clear" w:color="auto" w:fill="FFFFFF"/>
        <w:spacing w:after="0" w:line="240" w:lineRule="auto"/>
        <w:rPr>
          <w:rFonts w:ascii="Verdana" w:eastAsia="Times New Roman" w:hAnsi="Verdana" w:cs="Arial"/>
          <w:color w:val="202124"/>
          <w:sz w:val="21"/>
          <w:szCs w:val="21"/>
        </w:rPr>
      </w:pPr>
    </w:p>
    <w:p w:rsidR="00921AD3" w:rsidRPr="00921AD3" w:rsidRDefault="00921AD3" w:rsidP="00921AD3">
      <w:pPr>
        <w:shd w:val="clear" w:color="auto" w:fill="FFFFFF"/>
        <w:spacing w:after="0" w:line="240" w:lineRule="auto"/>
        <w:rPr>
          <w:rFonts w:ascii="Verdana" w:eastAsia="Times New Roman" w:hAnsi="Verdana" w:cs="Arial"/>
          <w:color w:val="202124"/>
          <w:sz w:val="21"/>
          <w:szCs w:val="21"/>
        </w:rPr>
      </w:pPr>
      <w:r>
        <w:rPr>
          <w:rFonts w:ascii="Arial" w:hAnsi="Arial" w:cs="Arial"/>
          <w:color w:val="202124"/>
          <w:shd w:val="clear" w:color="auto" w:fill="FFFFFF"/>
        </w:rPr>
        <w:t>The next four P's are the keys to effective and compelling oral delivery: </w:t>
      </w:r>
      <w:r>
        <w:rPr>
          <w:rFonts w:ascii="Arial" w:hAnsi="Arial" w:cs="Arial"/>
          <w:b/>
          <w:bCs/>
          <w:color w:val="202124"/>
          <w:shd w:val="clear" w:color="auto" w:fill="FFFFFF"/>
        </w:rPr>
        <w:t>Projection, Pace, Pitch, and Pauses</w:t>
      </w:r>
      <w:r>
        <w:rPr>
          <w:rFonts w:ascii="Arial" w:hAnsi="Arial" w:cs="Arial"/>
          <w:color w:val="202124"/>
          <w:shd w:val="clear" w:color="auto" w:fill="FFFFFF"/>
        </w:rPr>
        <w:t>.</w:t>
      </w:r>
    </w:p>
    <w:p w:rsidR="00EE55B2" w:rsidRPr="00921AD3" w:rsidRDefault="00EE55B2">
      <w:pPr>
        <w:rPr>
          <w:rFonts w:ascii="Verdana" w:hAnsi="Verdana"/>
          <w:sz w:val="21"/>
          <w:szCs w:val="21"/>
        </w:rPr>
      </w:pPr>
    </w:p>
    <w:p w:rsidR="00921AD3" w:rsidRPr="00921AD3" w:rsidRDefault="00921AD3" w:rsidP="00921AD3">
      <w:pPr>
        <w:shd w:val="clear" w:color="auto" w:fill="FCFCFC"/>
        <w:spacing w:before="100" w:beforeAutospacing="1" w:after="100" w:afterAutospacing="1" w:line="240" w:lineRule="auto"/>
        <w:rPr>
          <w:rFonts w:ascii="Verdana" w:eastAsia="Times New Roman" w:hAnsi="Verdana" w:cs="Times New Roman"/>
          <w:color w:val="333333"/>
          <w:sz w:val="21"/>
          <w:szCs w:val="21"/>
        </w:rPr>
      </w:pPr>
      <w:r w:rsidRPr="00921AD3">
        <w:rPr>
          <w:rFonts w:ascii="Verdana" w:eastAsia="Times New Roman" w:hAnsi="Verdana" w:cs="Times New Roman"/>
          <w:color w:val="333333"/>
          <w:sz w:val="21"/>
          <w:szCs w:val="21"/>
        </w:rPr>
        <w:t xml:space="preserve">According to Forbes Magazine, </w:t>
      </w:r>
      <w:r w:rsidR="00BA4A31" w:rsidRPr="00921AD3">
        <w:rPr>
          <w:rFonts w:ascii="Verdana" w:eastAsia="Times New Roman" w:hAnsi="Verdana" w:cs="Times New Roman"/>
          <w:color w:val="333333"/>
          <w:sz w:val="21"/>
          <w:szCs w:val="21"/>
        </w:rPr>
        <w:t>few skills</w:t>
      </w:r>
      <w:r w:rsidRPr="00921AD3">
        <w:rPr>
          <w:rFonts w:ascii="Verdana" w:eastAsia="Times New Roman" w:hAnsi="Verdana" w:cs="Times New Roman"/>
          <w:color w:val="333333"/>
          <w:sz w:val="21"/>
          <w:szCs w:val="21"/>
        </w:rPr>
        <w:t xml:space="preserve"> will bring more opportunity into your life than the ability to speak well in public. Below are 12 tips that can make the difference between those speakers who leave a powerful, positive impression and those that </w:t>
      </w:r>
      <w:proofErr w:type="gramStart"/>
      <w:r w:rsidRPr="00921AD3">
        <w:rPr>
          <w:rFonts w:ascii="Verdana" w:eastAsia="Times New Roman" w:hAnsi="Verdana" w:cs="Times New Roman"/>
          <w:color w:val="333333"/>
          <w:sz w:val="21"/>
          <w:szCs w:val="21"/>
        </w:rPr>
        <w:t>are quickly forgotten</w:t>
      </w:r>
      <w:proofErr w:type="gramEnd"/>
      <w:r w:rsidRPr="00921AD3">
        <w:rPr>
          <w:rFonts w:ascii="Verdana" w:eastAsia="Times New Roman" w:hAnsi="Verdana" w:cs="Times New Roman"/>
          <w:color w:val="333333"/>
          <w:sz w:val="21"/>
          <w:szCs w:val="21"/>
        </w:rPr>
        <w:t>.</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Speak with an intent to move people to action</w:t>
      </w:r>
      <w:r w:rsidRPr="00921AD3">
        <w:rPr>
          <w:rFonts w:ascii="Verdana" w:eastAsia="Times New Roman" w:hAnsi="Verdana" w:cs="Times New Roman"/>
          <w:color w:val="333333"/>
          <w:sz w:val="21"/>
          <w:szCs w:val="21"/>
        </w:rPr>
        <w:t>. Know what you want your audience to do immediately after hearing your speech. If nobody does anything different than they would have done before you spoke – the value of your speech is zero.</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Start strong with a “grabber”</w:t>
      </w:r>
      <w:r w:rsidRPr="00921AD3">
        <w:rPr>
          <w:rFonts w:ascii="Verdana" w:eastAsia="Times New Roman" w:hAnsi="Verdana" w:cs="Times New Roman"/>
          <w:color w:val="333333"/>
          <w:sz w:val="21"/>
          <w:szCs w:val="21"/>
        </w:rPr>
        <w:t xml:space="preserve">. </w:t>
      </w:r>
      <w:proofErr w:type="gramStart"/>
      <w:r w:rsidRPr="00921AD3">
        <w:rPr>
          <w:rFonts w:ascii="Verdana" w:eastAsia="Times New Roman" w:hAnsi="Verdana" w:cs="Times New Roman"/>
          <w:color w:val="333333"/>
          <w:sz w:val="21"/>
          <w:szCs w:val="21"/>
        </w:rPr>
        <w:t>A personal story, a quote from an expert or a shocking statistic – something that takes a hold of your audience and gets them hooked and opens their mind to your message.</w:t>
      </w:r>
      <w:proofErr w:type="gramEnd"/>
      <w:r w:rsidRPr="00921AD3">
        <w:rPr>
          <w:rFonts w:ascii="Verdana" w:eastAsia="Times New Roman" w:hAnsi="Verdana" w:cs="Times New Roman"/>
          <w:color w:val="333333"/>
          <w:sz w:val="21"/>
          <w:szCs w:val="21"/>
        </w:rPr>
        <w:t xml:space="preserve"> Give the audience a chance to see your personal connection to the topic.</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Structure your material in three sections</w:t>
      </w:r>
      <w:r w:rsidRPr="00921AD3">
        <w:rPr>
          <w:rFonts w:ascii="Verdana" w:eastAsia="Times New Roman" w:hAnsi="Verdana" w:cs="Times New Roman"/>
          <w:color w:val="333333"/>
          <w:sz w:val="21"/>
          <w:szCs w:val="21"/>
        </w:rPr>
        <w:t xml:space="preserve">– grabber, middle, </w:t>
      </w:r>
      <w:proofErr w:type="gramStart"/>
      <w:r w:rsidRPr="00921AD3">
        <w:rPr>
          <w:rFonts w:ascii="Verdana" w:eastAsia="Times New Roman" w:hAnsi="Verdana" w:cs="Times New Roman"/>
          <w:color w:val="333333"/>
          <w:sz w:val="21"/>
          <w:szCs w:val="21"/>
        </w:rPr>
        <w:t>close</w:t>
      </w:r>
      <w:proofErr w:type="gramEnd"/>
      <w:r w:rsidRPr="00921AD3">
        <w:rPr>
          <w:rFonts w:ascii="Verdana" w:eastAsia="Times New Roman" w:hAnsi="Verdana" w:cs="Times New Roman"/>
          <w:color w:val="333333"/>
          <w:sz w:val="21"/>
          <w:szCs w:val="21"/>
        </w:rPr>
        <w:t xml:space="preserve">. Know your material. Get </w:t>
      </w:r>
      <w:proofErr w:type="gramStart"/>
      <w:r w:rsidRPr="00921AD3">
        <w:rPr>
          <w:rFonts w:ascii="Verdana" w:eastAsia="Times New Roman" w:hAnsi="Verdana" w:cs="Times New Roman"/>
          <w:color w:val="333333"/>
          <w:sz w:val="21"/>
          <w:szCs w:val="21"/>
        </w:rPr>
        <w:t>really interested</w:t>
      </w:r>
      <w:proofErr w:type="gramEnd"/>
      <w:r w:rsidRPr="00921AD3">
        <w:rPr>
          <w:rFonts w:ascii="Verdana" w:eastAsia="Times New Roman" w:hAnsi="Verdana" w:cs="Times New Roman"/>
          <w:color w:val="333333"/>
          <w:sz w:val="21"/>
          <w:szCs w:val="21"/>
        </w:rPr>
        <w:t xml:space="preserve"> in the topic. Find good stories.</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 xml:space="preserve">Practice. </w:t>
      </w:r>
      <w:proofErr w:type="spellStart"/>
      <w:r w:rsidRPr="00921AD3">
        <w:rPr>
          <w:rFonts w:ascii="Verdana" w:eastAsia="Times New Roman" w:hAnsi="Verdana" w:cs="Times New Roman"/>
          <w:b/>
          <w:bCs/>
          <w:color w:val="333333"/>
          <w:sz w:val="21"/>
          <w:szCs w:val="21"/>
        </w:rPr>
        <w:t>Practice.</w:t>
      </w:r>
      <w:r w:rsidRPr="00921AD3">
        <w:rPr>
          <w:rFonts w:ascii="Verdana" w:eastAsia="Times New Roman" w:hAnsi="Verdana" w:cs="Times New Roman"/>
          <w:color w:val="333333"/>
          <w:sz w:val="21"/>
          <w:szCs w:val="21"/>
        </w:rPr>
        <w:t>Rehearse</w:t>
      </w:r>
      <w:proofErr w:type="spellEnd"/>
      <w:r w:rsidRPr="00921AD3">
        <w:rPr>
          <w:rFonts w:ascii="Verdana" w:eastAsia="Times New Roman" w:hAnsi="Verdana" w:cs="Times New Roman"/>
          <w:color w:val="333333"/>
          <w:sz w:val="21"/>
          <w:szCs w:val="21"/>
        </w:rPr>
        <w:t xml:space="preserve"> </w:t>
      </w:r>
      <w:proofErr w:type="gramStart"/>
      <w:r w:rsidRPr="00921AD3">
        <w:rPr>
          <w:rFonts w:ascii="Verdana" w:eastAsia="Times New Roman" w:hAnsi="Verdana" w:cs="Times New Roman"/>
          <w:color w:val="333333"/>
          <w:sz w:val="21"/>
          <w:szCs w:val="21"/>
        </w:rPr>
        <w:t>out loud</w:t>
      </w:r>
      <w:proofErr w:type="gramEnd"/>
      <w:r w:rsidRPr="00921AD3">
        <w:rPr>
          <w:rFonts w:ascii="Verdana" w:eastAsia="Times New Roman" w:hAnsi="Verdana" w:cs="Times New Roman"/>
          <w:color w:val="333333"/>
          <w:sz w:val="21"/>
          <w:szCs w:val="21"/>
        </w:rPr>
        <w:t xml:space="preserve"> with all equipment you plan on using. Work to control filler words</w:t>
      </w:r>
      <w:proofErr w:type="gramStart"/>
      <w:r w:rsidRPr="00921AD3">
        <w:rPr>
          <w:rFonts w:ascii="Verdana" w:eastAsia="Times New Roman" w:hAnsi="Verdana" w:cs="Times New Roman"/>
          <w:color w:val="333333"/>
          <w:sz w:val="21"/>
          <w:szCs w:val="21"/>
        </w:rPr>
        <w:t>;</w:t>
      </w:r>
      <w:proofErr w:type="gramEnd"/>
      <w:r w:rsidRPr="00921AD3">
        <w:rPr>
          <w:rFonts w:ascii="Verdana" w:eastAsia="Times New Roman" w:hAnsi="Verdana" w:cs="Times New Roman"/>
          <w:color w:val="333333"/>
          <w:sz w:val="21"/>
          <w:szCs w:val="21"/>
        </w:rPr>
        <w:t xml:space="preserve"> Practice, pause and breathe. Use a clock to check your timings and allow time for the unexpected.</w:t>
      </w:r>
    </w:p>
    <w:p w:rsidR="00921AD3" w:rsidRPr="00921AD3" w:rsidRDefault="00921AD3" w:rsidP="00921AD3">
      <w:pPr>
        <w:shd w:val="clear" w:color="auto" w:fill="FCFCFC"/>
        <w:spacing w:after="0" w:line="210" w:lineRule="atLeast"/>
        <w:ind w:left="720"/>
        <w:jc w:val="center"/>
        <w:rPr>
          <w:rFonts w:ascii="Verdana" w:eastAsia="Times New Roman" w:hAnsi="Verdana" w:cs="Arial"/>
          <w:color w:val="8C8C8C"/>
          <w:spacing w:val="5"/>
          <w:sz w:val="21"/>
          <w:szCs w:val="21"/>
        </w:rPr>
      </w:pPr>
      <w:r w:rsidRPr="00921AD3">
        <w:rPr>
          <w:rFonts w:ascii="Verdana" w:eastAsia="Times New Roman" w:hAnsi="Verdana" w:cs="Arial"/>
          <w:color w:val="8C8C8C"/>
          <w:spacing w:val="5"/>
          <w:sz w:val="21"/>
          <w:szCs w:val="21"/>
        </w:rPr>
        <w:t>PROMOTED</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Know the audience.</w:t>
      </w:r>
      <w:r>
        <w:rPr>
          <w:rFonts w:ascii="Verdana" w:eastAsia="Times New Roman" w:hAnsi="Verdana" w:cs="Times New Roman"/>
          <w:b/>
          <w:bCs/>
          <w:color w:val="333333"/>
          <w:sz w:val="21"/>
          <w:szCs w:val="21"/>
        </w:rPr>
        <w:t xml:space="preserve"> </w:t>
      </w:r>
      <w:r w:rsidRPr="00921AD3">
        <w:rPr>
          <w:rFonts w:ascii="Verdana" w:eastAsia="Times New Roman" w:hAnsi="Verdana" w:cs="Times New Roman"/>
          <w:color w:val="333333"/>
          <w:sz w:val="21"/>
          <w:szCs w:val="21"/>
        </w:rPr>
        <w:t>Try to speak to one or two people in the audience as they arrive – they will be your allies in the audience – it is easier to speak to friends than to strangers.</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Know the setup.</w:t>
      </w:r>
      <w:r>
        <w:rPr>
          <w:rFonts w:ascii="Verdana" w:eastAsia="Times New Roman" w:hAnsi="Verdana" w:cs="Times New Roman"/>
          <w:b/>
          <w:bCs/>
          <w:color w:val="333333"/>
          <w:sz w:val="21"/>
          <w:szCs w:val="21"/>
        </w:rPr>
        <w:t xml:space="preserve"> </w:t>
      </w:r>
      <w:r w:rsidRPr="00921AD3">
        <w:rPr>
          <w:rFonts w:ascii="Verdana" w:eastAsia="Times New Roman" w:hAnsi="Verdana" w:cs="Times New Roman"/>
          <w:color w:val="333333"/>
          <w:sz w:val="21"/>
          <w:szCs w:val="21"/>
        </w:rPr>
        <w:t>Arrive in good time to check out the speaking area and get practice using the microphone and any visual aids.</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lastRenderedPageBreak/>
        <w:t>Relax.</w:t>
      </w:r>
      <w:r w:rsidRPr="00921AD3">
        <w:rPr>
          <w:rFonts w:ascii="Verdana" w:eastAsia="Times New Roman" w:hAnsi="Verdana" w:cs="Times New Roman"/>
          <w:color w:val="333333"/>
          <w:sz w:val="21"/>
          <w:szCs w:val="21"/>
        </w:rPr>
        <w:t> Begin with a well-prepared grabber. A relevant personal story is a great start.  It establishes your credibility.  It connects you to the audience and creates the right emotional atmosphere (and calms your nerves).</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Visualize yourself successful.</w:t>
      </w:r>
      <w:r>
        <w:rPr>
          <w:rFonts w:ascii="Verdana" w:eastAsia="Times New Roman" w:hAnsi="Verdana" w:cs="Times New Roman"/>
          <w:b/>
          <w:bCs/>
          <w:color w:val="333333"/>
          <w:sz w:val="21"/>
          <w:szCs w:val="21"/>
        </w:rPr>
        <w:t xml:space="preserve"> </w:t>
      </w:r>
      <w:r w:rsidRPr="00921AD3">
        <w:rPr>
          <w:rFonts w:ascii="Verdana" w:eastAsia="Times New Roman" w:hAnsi="Verdana" w:cs="Times New Roman"/>
          <w:color w:val="333333"/>
          <w:sz w:val="21"/>
          <w:szCs w:val="21"/>
        </w:rPr>
        <w:t>See yourself at the end of the speech surrounded by people asking questions, visualize the applause.</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Pauses.</w:t>
      </w:r>
      <w:r w:rsidRPr="00921AD3">
        <w:rPr>
          <w:rFonts w:ascii="Verdana" w:eastAsia="Times New Roman" w:hAnsi="Verdana" w:cs="Times New Roman"/>
          <w:color w:val="333333"/>
          <w:sz w:val="21"/>
          <w:szCs w:val="21"/>
        </w:rPr>
        <w:t> Include 3-8 second pauses at key moments – just before key statements or just after a story – this really brings the audience into the speech.</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proofErr w:type="gramStart"/>
      <w:r w:rsidRPr="00921AD3">
        <w:rPr>
          <w:rFonts w:ascii="Verdana" w:eastAsia="Times New Roman" w:hAnsi="Verdana" w:cs="Times New Roman"/>
          <w:b/>
          <w:bCs/>
          <w:color w:val="333333"/>
          <w:sz w:val="21"/>
          <w:szCs w:val="21"/>
        </w:rPr>
        <w:t>Don’t</w:t>
      </w:r>
      <w:proofErr w:type="gramEnd"/>
      <w:r w:rsidRPr="00921AD3">
        <w:rPr>
          <w:rFonts w:ascii="Verdana" w:eastAsia="Times New Roman" w:hAnsi="Verdana" w:cs="Times New Roman"/>
          <w:b/>
          <w:bCs/>
          <w:color w:val="333333"/>
          <w:sz w:val="21"/>
          <w:szCs w:val="21"/>
        </w:rPr>
        <w:t xml:space="preserve"> apologize</w:t>
      </w:r>
      <w:r w:rsidRPr="00921AD3">
        <w:rPr>
          <w:rFonts w:ascii="Verdana" w:eastAsia="Times New Roman" w:hAnsi="Verdana" w:cs="Times New Roman"/>
          <w:color w:val="333333"/>
          <w:sz w:val="21"/>
          <w:szCs w:val="21"/>
        </w:rPr>
        <w:t>– the audience probably never noticed it.</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Smile.</w:t>
      </w:r>
      <w:r w:rsidRPr="00921AD3">
        <w:rPr>
          <w:rFonts w:ascii="Verdana" w:eastAsia="Times New Roman" w:hAnsi="Verdana" w:cs="Times New Roman"/>
          <w:color w:val="333333"/>
          <w:sz w:val="21"/>
          <w:szCs w:val="21"/>
        </w:rPr>
        <w:t> Look like the content matters to you – if the audience don’t feel that it is important to you, it will be really hard for them to feel that it should be important for them.</w:t>
      </w:r>
    </w:p>
    <w:p w:rsidR="00921AD3" w:rsidRPr="00921AD3" w:rsidRDefault="00921AD3" w:rsidP="00921AD3">
      <w:pPr>
        <w:numPr>
          <w:ilvl w:val="0"/>
          <w:numId w:val="2"/>
        </w:numPr>
        <w:shd w:val="clear" w:color="auto" w:fill="FCFCFC"/>
        <w:spacing w:before="100" w:beforeAutospacing="1" w:after="100" w:afterAutospacing="1" w:line="240" w:lineRule="auto"/>
        <w:ind w:left="1440"/>
        <w:rPr>
          <w:rFonts w:ascii="Verdana" w:eastAsia="Times New Roman" w:hAnsi="Verdana" w:cs="Times New Roman"/>
          <w:color w:val="333333"/>
          <w:sz w:val="21"/>
          <w:szCs w:val="21"/>
        </w:rPr>
      </w:pPr>
      <w:r w:rsidRPr="00921AD3">
        <w:rPr>
          <w:rFonts w:ascii="Verdana" w:eastAsia="Times New Roman" w:hAnsi="Verdana" w:cs="Times New Roman"/>
          <w:b/>
          <w:bCs/>
          <w:color w:val="333333"/>
          <w:sz w:val="21"/>
          <w:szCs w:val="21"/>
        </w:rPr>
        <w:t>Get experience.</w:t>
      </w:r>
      <w:r>
        <w:rPr>
          <w:rFonts w:ascii="Verdana" w:eastAsia="Times New Roman" w:hAnsi="Verdana" w:cs="Times New Roman"/>
          <w:b/>
          <w:bCs/>
          <w:color w:val="333333"/>
          <w:sz w:val="21"/>
          <w:szCs w:val="21"/>
        </w:rPr>
        <w:t xml:space="preserve"> </w:t>
      </w:r>
      <w:r w:rsidRPr="00921AD3">
        <w:rPr>
          <w:rFonts w:ascii="Verdana" w:eastAsia="Times New Roman" w:hAnsi="Verdana" w:cs="Times New Roman"/>
          <w:color w:val="333333"/>
          <w:sz w:val="21"/>
          <w:szCs w:val="21"/>
        </w:rPr>
        <w:t>Take every opportunity you can get to speak (and listen to other speakers). Prepare well ahead of time. Experience builds confidence, which is the key to effective speaking.</w:t>
      </w:r>
    </w:p>
    <w:p w:rsidR="00921AD3" w:rsidRPr="00921AD3" w:rsidRDefault="00921AD3">
      <w:pPr>
        <w:rPr>
          <w:rFonts w:ascii="Verdana" w:hAnsi="Verdana"/>
          <w:sz w:val="21"/>
          <w:szCs w:val="21"/>
        </w:rPr>
      </w:pPr>
      <w:bookmarkStart w:id="0" w:name="_GoBack"/>
      <w:bookmarkEnd w:id="0"/>
    </w:p>
    <w:sectPr w:rsidR="00921AD3" w:rsidRPr="00921AD3" w:rsidSect="009D0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7952"/>
    <w:multiLevelType w:val="multilevel"/>
    <w:tmpl w:val="32C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65102"/>
    <w:multiLevelType w:val="multilevel"/>
    <w:tmpl w:val="E02A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D9"/>
    <w:rsid w:val="00921AD3"/>
    <w:rsid w:val="009D02D9"/>
    <w:rsid w:val="00BA4A31"/>
    <w:rsid w:val="00E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5E44"/>
  <w15:chartTrackingRefBased/>
  <w15:docId w15:val="{8569ABD0-1227-423A-9BE1-2AAC5D64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kcde">
    <w:name w:val="cskcde"/>
    <w:basedOn w:val="DefaultParagraphFont"/>
    <w:rsid w:val="00921AD3"/>
  </w:style>
  <w:style w:type="character" w:customStyle="1" w:styleId="hgkelc">
    <w:name w:val="hgkelc"/>
    <w:basedOn w:val="DefaultParagraphFont"/>
    <w:rsid w:val="00921AD3"/>
  </w:style>
  <w:style w:type="paragraph" w:styleId="ListParagraph">
    <w:name w:val="List Paragraph"/>
    <w:basedOn w:val="Normal"/>
    <w:uiPriority w:val="34"/>
    <w:qFormat/>
    <w:rsid w:val="00921AD3"/>
    <w:pPr>
      <w:ind w:left="720"/>
      <w:contextualSpacing/>
    </w:pPr>
  </w:style>
  <w:style w:type="paragraph" w:styleId="NormalWeb">
    <w:name w:val="Normal (Web)"/>
    <w:basedOn w:val="Normal"/>
    <w:uiPriority w:val="99"/>
    <w:semiHidden/>
    <w:unhideWhenUsed/>
    <w:rsid w:val="00921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AD3"/>
    <w:rPr>
      <w:b/>
      <w:bCs/>
    </w:rPr>
  </w:style>
  <w:style w:type="paragraph" w:styleId="BalloonText">
    <w:name w:val="Balloon Text"/>
    <w:basedOn w:val="Normal"/>
    <w:link w:val="BalloonTextChar"/>
    <w:uiPriority w:val="99"/>
    <w:semiHidden/>
    <w:unhideWhenUsed/>
    <w:rsid w:val="00BA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7282">
      <w:bodyDiv w:val="1"/>
      <w:marLeft w:val="0"/>
      <w:marRight w:val="0"/>
      <w:marTop w:val="0"/>
      <w:marBottom w:val="0"/>
      <w:divBdr>
        <w:top w:val="none" w:sz="0" w:space="0" w:color="auto"/>
        <w:left w:val="none" w:sz="0" w:space="0" w:color="auto"/>
        <w:bottom w:val="none" w:sz="0" w:space="0" w:color="auto"/>
        <w:right w:val="none" w:sz="0" w:space="0" w:color="auto"/>
      </w:divBdr>
    </w:div>
    <w:div w:id="530801443">
      <w:bodyDiv w:val="1"/>
      <w:marLeft w:val="0"/>
      <w:marRight w:val="0"/>
      <w:marTop w:val="0"/>
      <w:marBottom w:val="0"/>
      <w:divBdr>
        <w:top w:val="none" w:sz="0" w:space="0" w:color="auto"/>
        <w:left w:val="none" w:sz="0" w:space="0" w:color="auto"/>
        <w:bottom w:val="none" w:sz="0" w:space="0" w:color="auto"/>
        <w:right w:val="none" w:sz="0" w:space="0" w:color="auto"/>
      </w:divBdr>
      <w:divsChild>
        <w:div w:id="657462271">
          <w:marLeft w:val="0"/>
          <w:marRight w:val="0"/>
          <w:marTop w:val="0"/>
          <w:marBottom w:val="0"/>
          <w:divBdr>
            <w:top w:val="none" w:sz="0" w:space="0" w:color="auto"/>
            <w:left w:val="none" w:sz="0" w:space="0" w:color="auto"/>
            <w:bottom w:val="none" w:sz="0" w:space="0" w:color="auto"/>
            <w:right w:val="none" w:sz="0" w:space="0" w:color="auto"/>
          </w:divBdr>
          <w:divsChild>
            <w:div w:id="580604708">
              <w:marLeft w:val="0"/>
              <w:marRight w:val="0"/>
              <w:marTop w:val="0"/>
              <w:marBottom w:val="0"/>
              <w:divBdr>
                <w:top w:val="none" w:sz="0" w:space="0" w:color="auto"/>
                <w:left w:val="none" w:sz="0" w:space="0" w:color="auto"/>
                <w:bottom w:val="none" w:sz="0" w:space="0" w:color="auto"/>
                <w:right w:val="none" w:sz="0" w:space="0" w:color="auto"/>
              </w:divBdr>
              <w:divsChild>
                <w:div w:id="174217572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32060776">
          <w:marLeft w:val="0"/>
          <w:marRight w:val="0"/>
          <w:marTop w:val="0"/>
          <w:marBottom w:val="0"/>
          <w:divBdr>
            <w:top w:val="none" w:sz="0" w:space="0" w:color="auto"/>
            <w:left w:val="none" w:sz="0" w:space="0" w:color="auto"/>
            <w:bottom w:val="none" w:sz="0" w:space="0" w:color="auto"/>
            <w:right w:val="none" w:sz="0" w:space="0" w:color="auto"/>
          </w:divBdr>
          <w:divsChild>
            <w:div w:id="15008167">
              <w:marLeft w:val="0"/>
              <w:marRight w:val="0"/>
              <w:marTop w:val="0"/>
              <w:marBottom w:val="0"/>
              <w:divBdr>
                <w:top w:val="none" w:sz="0" w:space="0" w:color="auto"/>
                <w:left w:val="none" w:sz="0" w:space="0" w:color="auto"/>
                <w:bottom w:val="none" w:sz="0" w:space="0" w:color="auto"/>
                <w:right w:val="none" w:sz="0" w:space="0" w:color="auto"/>
              </w:divBdr>
              <w:divsChild>
                <w:div w:id="1139109909">
                  <w:marLeft w:val="0"/>
                  <w:marRight w:val="0"/>
                  <w:marTop w:val="0"/>
                  <w:marBottom w:val="0"/>
                  <w:divBdr>
                    <w:top w:val="none" w:sz="0" w:space="0" w:color="auto"/>
                    <w:left w:val="none" w:sz="0" w:space="0" w:color="auto"/>
                    <w:bottom w:val="none" w:sz="0" w:space="0" w:color="auto"/>
                    <w:right w:val="none" w:sz="0" w:space="0" w:color="auto"/>
                  </w:divBdr>
                  <w:divsChild>
                    <w:div w:id="1675648282">
                      <w:marLeft w:val="0"/>
                      <w:marRight w:val="0"/>
                      <w:marTop w:val="0"/>
                      <w:marBottom w:val="0"/>
                      <w:divBdr>
                        <w:top w:val="none" w:sz="0" w:space="0" w:color="auto"/>
                        <w:left w:val="none" w:sz="0" w:space="0" w:color="auto"/>
                        <w:bottom w:val="none" w:sz="0" w:space="0" w:color="auto"/>
                        <w:right w:val="none" w:sz="0" w:space="0" w:color="auto"/>
                      </w:divBdr>
                      <w:divsChild>
                        <w:div w:id="1882857286">
                          <w:marLeft w:val="0"/>
                          <w:marRight w:val="0"/>
                          <w:marTop w:val="0"/>
                          <w:marBottom w:val="0"/>
                          <w:divBdr>
                            <w:top w:val="none" w:sz="0" w:space="0" w:color="auto"/>
                            <w:left w:val="none" w:sz="0" w:space="0" w:color="auto"/>
                            <w:bottom w:val="none" w:sz="0" w:space="0" w:color="auto"/>
                            <w:right w:val="none" w:sz="0" w:space="0" w:color="auto"/>
                          </w:divBdr>
                          <w:divsChild>
                            <w:div w:id="510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5318">
      <w:bodyDiv w:val="1"/>
      <w:marLeft w:val="0"/>
      <w:marRight w:val="0"/>
      <w:marTop w:val="0"/>
      <w:marBottom w:val="0"/>
      <w:divBdr>
        <w:top w:val="none" w:sz="0" w:space="0" w:color="auto"/>
        <w:left w:val="none" w:sz="0" w:space="0" w:color="auto"/>
        <w:bottom w:val="none" w:sz="0" w:space="0" w:color="auto"/>
        <w:right w:val="none" w:sz="0" w:space="0" w:color="auto"/>
      </w:divBdr>
      <w:divsChild>
        <w:div w:id="31329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oastmasters" TargetMode="External"/><Relationship Id="rId13" Type="http://schemas.openxmlformats.org/officeDocument/2006/relationships/image" Target="media/image5.png"/><Relationship Id="rId18" Type="http://schemas.openxmlformats.org/officeDocument/2006/relationships/hyperlink" Target="https://www.youtube.com/watch?v=-FOCpMAww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user/TEDtalksDirector" TargetMode="External"/><Relationship Id="rId12" Type="http://schemas.openxmlformats.org/officeDocument/2006/relationships/hyperlink" Target="https://www.bestcolleges.com/blog/online-presentation-tips/" TargetMode="External"/><Relationship Id="rId17" Type="http://schemas.openxmlformats.org/officeDocument/2006/relationships/hyperlink" Target="https://www.inc.com/brent-gleeson/20-tips-for-mastering-art-of-public-speaking.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bestcolleges.com/blog/tips-to-stay-organized-in-college/" TargetMode="Externa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www.toastmasters.org/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Rubini</dc:creator>
  <cp:keywords/>
  <dc:description/>
  <cp:lastModifiedBy>Jane Rubini</cp:lastModifiedBy>
  <cp:revision>2</cp:revision>
  <cp:lastPrinted>2022-12-09T17:10:00Z</cp:lastPrinted>
  <dcterms:created xsi:type="dcterms:W3CDTF">2022-12-09T16:58:00Z</dcterms:created>
  <dcterms:modified xsi:type="dcterms:W3CDTF">2022-12-09T17:10:00Z</dcterms:modified>
</cp:coreProperties>
</file>