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CC0" w:rsidRPr="00C62BE7" w:rsidRDefault="001A0CC0" w:rsidP="582A3B26">
      <w:pPr>
        <w:rPr>
          <w:rFonts w:ascii="Arial" w:hAnsi="Arial" w:cs="Arial"/>
          <w:sz w:val="24"/>
          <w:szCs w:val="24"/>
        </w:rPr>
      </w:pPr>
      <w:r w:rsidRPr="00C62BE7">
        <w:rPr>
          <w:rFonts w:ascii="Arial" w:hAnsi="Arial" w:cs="Arial"/>
          <w:noProof/>
          <w:sz w:val="24"/>
          <w:szCs w:val="24"/>
          <w:lang w:eastAsia="en-GB"/>
        </w:rPr>
        <w:drawing>
          <wp:inline distT="0" distB="0" distL="0" distR="0">
            <wp:extent cx="2192055" cy="843419"/>
            <wp:effectExtent l="0" t="0" r="0" b="0"/>
            <wp:docPr id="273039761" name="Picture 1" descr="A logo with blue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39761" name="Picture 1" descr="A logo with blue and purple text&#10;&#10;Description automatically generated"/>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92055" cy="843419"/>
                    </a:xfrm>
                    <a:prstGeom prst="rect">
                      <a:avLst/>
                    </a:prstGeom>
                  </pic:spPr>
                </pic:pic>
              </a:graphicData>
            </a:graphic>
          </wp:inline>
        </w:drawing>
      </w:r>
    </w:p>
    <w:p w:rsidR="001A0CC0" w:rsidRPr="00C62BE7" w:rsidRDefault="001A0CC0" w:rsidP="582A3B26">
      <w:pPr>
        <w:rPr>
          <w:rFonts w:ascii="Arial" w:hAnsi="Arial" w:cs="Arial"/>
          <w:sz w:val="24"/>
          <w:szCs w:val="24"/>
        </w:rPr>
      </w:pPr>
    </w:p>
    <w:p w:rsidR="005B1609" w:rsidRPr="00C62BE7" w:rsidRDefault="005B1609" w:rsidP="005B1609">
      <w:pPr>
        <w:pStyle w:val="Default"/>
        <w:spacing w:after="240" w:line="481" w:lineRule="atLeast"/>
        <w:rPr>
          <w:rFonts w:asciiTheme="minorHAnsi" w:hAnsiTheme="minorHAnsi" w:cstheme="minorHAnsi"/>
          <w:b/>
          <w:bCs/>
          <w:sz w:val="52"/>
          <w:szCs w:val="52"/>
        </w:rPr>
      </w:pPr>
    </w:p>
    <w:p w:rsidR="008417B9" w:rsidRPr="00C62BE7" w:rsidRDefault="008E3CED" w:rsidP="00617BD3">
      <w:pPr>
        <w:pStyle w:val="Default"/>
        <w:spacing w:after="240" w:line="481" w:lineRule="atLeast"/>
        <w:jc w:val="center"/>
        <w:rPr>
          <w:rFonts w:asciiTheme="minorHAnsi" w:hAnsiTheme="minorHAnsi" w:cstheme="minorHAnsi"/>
          <w:b/>
          <w:bCs/>
          <w:sz w:val="52"/>
          <w:szCs w:val="52"/>
        </w:rPr>
      </w:pPr>
      <w:r>
        <w:rPr>
          <w:rFonts w:asciiTheme="minorHAnsi" w:hAnsiTheme="minorHAnsi" w:cstheme="minorHAnsi"/>
          <w:b/>
          <w:bCs/>
          <w:sz w:val="52"/>
          <w:szCs w:val="52"/>
        </w:rPr>
        <w:t xml:space="preserve">Complaints </w:t>
      </w:r>
      <w:r w:rsidR="00CB130D" w:rsidRPr="00C62BE7">
        <w:rPr>
          <w:rFonts w:asciiTheme="minorHAnsi" w:hAnsiTheme="minorHAnsi" w:cstheme="minorHAnsi"/>
          <w:b/>
          <w:bCs/>
          <w:sz w:val="52"/>
          <w:szCs w:val="52"/>
        </w:rPr>
        <w:t>Policy</w:t>
      </w:r>
    </w:p>
    <w:p w:rsidR="008417B9" w:rsidRPr="00C62BE7" w:rsidRDefault="008417B9" w:rsidP="008417B9">
      <w:pPr>
        <w:pStyle w:val="Default"/>
      </w:pPr>
    </w:p>
    <w:p w:rsidR="00045F63" w:rsidRPr="00C62BE7" w:rsidRDefault="00844456" w:rsidP="00045F63">
      <w:pPr>
        <w:pStyle w:val="Pa2"/>
        <w:spacing w:after="240" w:line="240" w:lineRule="auto"/>
        <w:ind w:left="720" w:hanging="720"/>
        <w:jc w:val="center"/>
        <w:rPr>
          <w:rFonts w:ascii="Arial" w:hAnsi="Arial" w:cs="Arial"/>
          <w:b/>
          <w:color w:val="000000"/>
        </w:rPr>
      </w:pPr>
      <w:r w:rsidRPr="00C62BE7">
        <w:rPr>
          <w:rFonts w:ascii="Arial" w:hAnsi="Arial" w:cs="Arial"/>
          <w:b/>
          <w:color w:val="000000"/>
        </w:rPr>
        <w:t>Abbeyfield Dulwich Society Ltd</w:t>
      </w:r>
    </w:p>
    <w:p w:rsidR="00045F63" w:rsidRPr="00C62BE7" w:rsidRDefault="00045F63" w:rsidP="00045F63">
      <w:pPr>
        <w:pStyle w:val="Default"/>
        <w:spacing w:after="240"/>
        <w:jc w:val="center"/>
        <w:rPr>
          <w:rFonts w:ascii="Arial" w:hAnsi="Arial" w:cs="Arial"/>
          <w:b/>
        </w:rPr>
      </w:pPr>
      <w:r w:rsidRPr="00C62BE7">
        <w:rPr>
          <w:rFonts w:ascii="Arial" w:hAnsi="Arial" w:cs="Arial"/>
          <w:b/>
        </w:rPr>
        <w:t xml:space="preserve">Registered charity number: </w:t>
      </w:r>
      <w:r w:rsidR="00E30920" w:rsidRPr="008E3CED">
        <w:rPr>
          <w:rFonts w:ascii="Arial" w:hAnsi="Arial" w:cs="Arial"/>
          <w:b/>
        </w:rPr>
        <w:t>231852</w:t>
      </w:r>
    </w:p>
    <w:p w:rsidR="00045F63" w:rsidRPr="00C62BE7" w:rsidRDefault="00045F63" w:rsidP="00E96160">
      <w:pPr>
        <w:pStyle w:val="Default"/>
        <w:spacing w:after="240"/>
        <w:jc w:val="center"/>
        <w:rPr>
          <w:rFonts w:ascii="Arial" w:hAnsi="Arial" w:cs="Arial"/>
          <w:b/>
        </w:rPr>
      </w:pPr>
      <w:r w:rsidRPr="00C62BE7">
        <w:rPr>
          <w:rFonts w:ascii="Arial" w:hAnsi="Arial" w:cs="Arial"/>
          <w:b/>
        </w:rPr>
        <w:t>Complaints Poli</w:t>
      </w:r>
      <w:r w:rsidR="00EB62DB" w:rsidRPr="00C62BE7">
        <w:rPr>
          <w:rFonts w:ascii="Arial" w:hAnsi="Arial" w:cs="Arial"/>
          <w:b/>
        </w:rPr>
        <w:t>cy</w:t>
      </w:r>
    </w:p>
    <w:p w:rsidR="000E1028" w:rsidRPr="00C62BE7" w:rsidRDefault="00045F63" w:rsidP="00045F63">
      <w:pPr>
        <w:pStyle w:val="Pa2"/>
        <w:numPr>
          <w:ilvl w:val="0"/>
          <w:numId w:val="12"/>
        </w:numPr>
        <w:spacing w:after="240" w:line="240" w:lineRule="auto"/>
        <w:jc w:val="both"/>
        <w:rPr>
          <w:rFonts w:ascii="Arial" w:hAnsi="Arial" w:cs="Arial"/>
          <w:b/>
          <w:color w:val="000000"/>
        </w:rPr>
      </w:pPr>
      <w:r w:rsidRPr="00C62BE7">
        <w:rPr>
          <w:rFonts w:ascii="Arial" w:hAnsi="Arial" w:cs="Arial"/>
          <w:b/>
          <w:color w:val="000000"/>
        </w:rPr>
        <w:t>Introduction</w:t>
      </w:r>
    </w:p>
    <w:p w:rsidR="00045F63" w:rsidRPr="00C62BE7" w:rsidRDefault="00045F63" w:rsidP="00045F63">
      <w:pPr>
        <w:pStyle w:val="Default"/>
        <w:numPr>
          <w:ilvl w:val="1"/>
          <w:numId w:val="12"/>
        </w:numPr>
        <w:spacing w:after="240"/>
        <w:jc w:val="both"/>
        <w:rPr>
          <w:rFonts w:ascii="Arial" w:hAnsi="Arial" w:cs="Arial"/>
        </w:rPr>
      </w:pPr>
      <w:r w:rsidRPr="00C62BE7">
        <w:rPr>
          <w:rFonts w:ascii="Arial" w:hAnsi="Arial" w:cs="Arial"/>
        </w:rPr>
        <w:t xml:space="preserve">This policy applies to </w:t>
      </w:r>
      <w:r w:rsidR="00844456" w:rsidRPr="00C62BE7">
        <w:rPr>
          <w:rFonts w:ascii="Arial" w:hAnsi="Arial" w:cs="Arial"/>
        </w:rPr>
        <w:t>Abbeyfield Dulwich</w:t>
      </w:r>
      <w:r w:rsidRPr="00C62BE7">
        <w:rPr>
          <w:rFonts w:ascii="Arial" w:hAnsi="Arial" w:cs="Arial"/>
        </w:rPr>
        <w:t xml:space="preserve"> and seeks to ensure </w:t>
      </w:r>
      <w:r w:rsidR="2927ABB3" w:rsidRPr="00C62BE7">
        <w:rPr>
          <w:rFonts w:ascii="Arial" w:hAnsi="Arial" w:cs="Arial"/>
        </w:rPr>
        <w:t xml:space="preserve">that </w:t>
      </w:r>
      <w:r w:rsidR="00844456" w:rsidRPr="00C62BE7">
        <w:rPr>
          <w:rFonts w:ascii="Arial" w:hAnsi="Arial" w:cs="Arial"/>
        </w:rPr>
        <w:t xml:space="preserve">Abbeyfield Dulwich </w:t>
      </w:r>
      <w:r w:rsidRPr="00C62BE7">
        <w:rPr>
          <w:rFonts w:ascii="Arial" w:hAnsi="Arial" w:cs="Arial"/>
        </w:rPr>
        <w:t xml:space="preserve">complaints process </w:t>
      </w:r>
      <w:r w:rsidR="00BA4E69" w:rsidRPr="00C62BE7">
        <w:rPr>
          <w:rFonts w:ascii="Arial" w:hAnsi="Arial" w:cs="Arial"/>
        </w:rPr>
        <w:t xml:space="preserve">is flexible and responsive to the needs of individual </w:t>
      </w:r>
      <w:r w:rsidR="005F3AF6" w:rsidRPr="00C62BE7">
        <w:rPr>
          <w:rFonts w:ascii="Arial" w:hAnsi="Arial" w:cs="Arial"/>
        </w:rPr>
        <w:t xml:space="preserve">residents </w:t>
      </w:r>
      <w:r w:rsidR="00B22153" w:rsidRPr="00C62BE7">
        <w:rPr>
          <w:rFonts w:ascii="Arial" w:hAnsi="Arial" w:cs="Arial"/>
        </w:rPr>
        <w:t xml:space="preserve">to enable </w:t>
      </w:r>
      <w:r w:rsidR="005F3AF6" w:rsidRPr="00C62BE7">
        <w:rPr>
          <w:rFonts w:ascii="Arial" w:hAnsi="Arial" w:cs="Arial"/>
        </w:rPr>
        <w:t xml:space="preserve">them </w:t>
      </w:r>
      <w:r w:rsidR="00C37599" w:rsidRPr="00C62BE7">
        <w:rPr>
          <w:rFonts w:ascii="Arial" w:hAnsi="Arial" w:cs="Arial"/>
        </w:rPr>
        <w:t>to be heard and understood.</w:t>
      </w:r>
    </w:p>
    <w:p w:rsidR="00D7227E" w:rsidRPr="00C62BE7" w:rsidRDefault="00844456" w:rsidP="00D7227E">
      <w:pPr>
        <w:pStyle w:val="Default"/>
        <w:spacing w:after="240"/>
        <w:ind w:left="1440"/>
        <w:jc w:val="both"/>
        <w:rPr>
          <w:rFonts w:ascii="Arial" w:hAnsi="Arial" w:cs="Arial"/>
        </w:rPr>
      </w:pPr>
      <w:r w:rsidRPr="00C62BE7">
        <w:rPr>
          <w:rFonts w:ascii="Arial" w:hAnsi="Arial" w:cs="Arial"/>
        </w:rPr>
        <w:t xml:space="preserve">Abbeyfield </w:t>
      </w:r>
      <w:r w:rsidR="00E436F4" w:rsidRPr="00C62BE7">
        <w:rPr>
          <w:rFonts w:ascii="Arial" w:hAnsi="Arial" w:cs="Arial"/>
        </w:rPr>
        <w:t>Dulwich complies</w:t>
      </w:r>
      <w:r w:rsidR="00CB2C7E" w:rsidRPr="00C62BE7">
        <w:rPr>
          <w:rFonts w:ascii="Arial" w:hAnsi="Arial" w:cs="Arial"/>
        </w:rPr>
        <w:t xml:space="preserve"> with the Complaint Handling Code (the </w:t>
      </w:r>
      <w:r w:rsidR="00CB2C7E" w:rsidRPr="00C62BE7">
        <w:rPr>
          <w:rFonts w:ascii="Arial" w:hAnsi="Arial" w:cs="Arial"/>
          <w:b/>
        </w:rPr>
        <w:t>Code</w:t>
      </w:r>
      <w:r w:rsidR="00CB2C7E" w:rsidRPr="00C62BE7">
        <w:rPr>
          <w:rFonts w:ascii="Arial" w:hAnsi="Arial" w:cs="Arial"/>
        </w:rPr>
        <w:t>) issued by the Housing Ombudsman Service.  All complaints dealt with under this policy will be dealt with in a manner consistent with the Code and the Charity will maintain all records as required by the Code.</w:t>
      </w:r>
    </w:p>
    <w:p w:rsidR="008B7B9B" w:rsidRPr="00C62BE7" w:rsidRDefault="00C37599" w:rsidP="00C37599">
      <w:pPr>
        <w:pStyle w:val="ListParagraph"/>
        <w:numPr>
          <w:ilvl w:val="1"/>
          <w:numId w:val="12"/>
        </w:numPr>
        <w:autoSpaceDE w:val="0"/>
        <w:autoSpaceDN w:val="0"/>
        <w:adjustRightInd w:val="0"/>
        <w:spacing w:after="240" w:line="240" w:lineRule="auto"/>
        <w:contextualSpacing w:val="0"/>
        <w:jc w:val="both"/>
        <w:rPr>
          <w:rFonts w:ascii="Arial" w:hAnsi="Arial" w:cs="Arial"/>
          <w:color w:val="000000" w:themeColor="text1"/>
          <w:sz w:val="24"/>
          <w:szCs w:val="24"/>
        </w:rPr>
      </w:pPr>
      <w:r w:rsidRPr="00C62BE7">
        <w:rPr>
          <w:rFonts w:ascii="Arial" w:hAnsi="Arial" w:cs="Arial"/>
          <w:color w:val="000000" w:themeColor="text1"/>
          <w:sz w:val="24"/>
          <w:szCs w:val="24"/>
        </w:rPr>
        <w:t xml:space="preserve">A </w:t>
      </w:r>
      <w:r w:rsidRPr="00C62BE7">
        <w:rPr>
          <w:rFonts w:ascii="Arial" w:hAnsi="Arial" w:cs="Arial"/>
          <w:b/>
          <w:color w:val="000000" w:themeColor="text1"/>
          <w:sz w:val="24"/>
          <w:szCs w:val="24"/>
        </w:rPr>
        <w:t>complaint</w:t>
      </w:r>
      <w:r w:rsidRPr="00C62BE7">
        <w:rPr>
          <w:rFonts w:ascii="Arial" w:hAnsi="Arial" w:cs="Arial"/>
          <w:color w:val="000000" w:themeColor="text1"/>
          <w:sz w:val="24"/>
          <w:szCs w:val="24"/>
        </w:rPr>
        <w:t xml:space="preserve"> is defined as: </w:t>
      </w:r>
      <w:r w:rsidR="00015147" w:rsidRPr="00C62BE7">
        <w:rPr>
          <w:rFonts w:ascii="Arial" w:hAnsi="Arial" w:cs="Arial"/>
          <w:color w:val="000000" w:themeColor="text1"/>
          <w:sz w:val="24"/>
          <w:szCs w:val="24"/>
        </w:rPr>
        <w:t>“</w:t>
      </w:r>
      <w:r w:rsidRPr="00C62BE7">
        <w:rPr>
          <w:rFonts w:ascii="Arial" w:hAnsi="Arial" w:cs="Arial"/>
          <w:color w:val="000000" w:themeColor="text1"/>
          <w:sz w:val="24"/>
          <w:szCs w:val="24"/>
        </w:rPr>
        <w:t xml:space="preserve">an expression of dissatisfaction, however made, about the standard of service, </w:t>
      </w:r>
      <w:r w:rsidR="002E1595" w:rsidRPr="00C62BE7">
        <w:rPr>
          <w:rFonts w:ascii="Arial" w:hAnsi="Arial" w:cs="Arial"/>
          <w:color w:val="000000" w:themeColor="text1"/>
          <w:sz w:val="24"/>
          <w:szCs w:val="24"/>
        </w:rPr>
        <w:t>actions,</w:t>
      </w:r>
      <w:r w:rsidRPr="00C62BE7">
        <w:rPr>
          <w:rFonts w:ascii="Arial" w:hAnsi="Arial" w:cs="Arial"/>
          <w:color w:val="000000" w:themeColor="text1"/>
          <w:sz w:val="24"/>
          <w:szCs w:val="24"/>
        </w:rPr>
        <w:t xml:space="preserve"> or lack of action by </w:t>
      </w:r>
      <w:r w:rsidR="00844456" w:rsidRPr="00C62BE7">
        <w:rPr>
          <w:rFonts w:ascii="Arial" w:hAnsi="Arial" w:cs="Arial"/>
        </w:rPr>
        <w:t>Abbeyfield Dulwich,</w:t>
      </w:r>
      <w:r w:rsidRPr="00C62BE7">
        <w:rPr>
          <w:rFonts w:ascii="Arial" w:hAnsi="Arial" w:cs="Arial"/>
          <w:color w:val="000000" w:themeColor="text1"/>
          <w:sz w:val="24"/>
          <w:szCs w:val="24"/>
        </w:rPr>
        <w:t xml:space="preserve"> its trustees, its own staff, or those acting on its behalf, affecting an individual resident or group of residents.  </w:t>
      </w:r>
    </w:p>
    <w:p w:rsidR="00291224" w:rsidRPr="00C62BE7" w:rsidRDefault="00C37599" w:rsidP="00291224">
      <w:pPr>
        <w:pStyle w:val="ListParagraph"/>
        <w:numPr>
          <w:ilvl w:val="1"/>
          <w:numId w:val="12"/>
        </w:numPr>
        <w:autoSpaceDE w:val="0"/>
        <w:autoSpaceDN w:val="0"/>
        <w:adjustRightInd w:val="0"/>
        <w:spacing w:after="240" w:line="240" w:lineRule="auto"/>
        <w:contextualSpacing w:val="0"/>
        <w:jc w:val="both"/>
        <w:rPr>
          <w:rFonts w:ascii="Arial" w:hAnsi="Arial" w:cs="Arial"/>
          <w:color w:val="000000" w:themeColor="text1"/>
          <w:sz w:val="24"/>
          <w:szCs w:val="24"/>
        </w:rPr>
      </w:pPr>
      <w:r w:rsidRPr="00C62BE7">
        <w:rPr>
          <w:rFonts w:ascii="Arial" w:hAnsi="Arial" w:cs="Arial"/>
          <w:color w:val="000000" w:themeColor="text1"/>
          <w:sz w:val="24"/>
          <w:szCs w:val="24"/>
        </w:rPr>
        <w:t>The word “complaint” does not need to be used expressly for the matter to be considered a complaint</w:t>
      </w:r>
      <w:r w:rsidR="006F793F" w:rsidRPr="00C62BE7">
        <w:rPr>
          <w:rFonts w:ascii="Arial" w:hAnsi="Arial" w:cs="Arial"/>
          <w:color w:val="000000" w:themeColor="text1"/>
          <w:sz w:val="24"/>
          <w:szCs w:val="24"/>
        </w:rPr>
        <w:t xml:space="preserve">. Whenever a resident expresses dissatisfaction </w:t>
      </w:r>
      <w:r w:rsidR="00844456" w:rsidRPr="00C62BE7">
        <w:rPr>
          <w:rFonts w:ascii="Arial" w:hAnsi="Arial" w:cs="Arial"/>
        </w:rPr>
        <w:t xml:space="preserve">Abbeyfield </w:t>
      </w:r>
      <w:r w:rsidR="00E436F4" w:rsidRPr="00C62BE7">
        <w:rPr>
          <w:rFonts w:ascii="Arial" w:hAnsi="Arial" w:cs="Arial"/>
        </w:rPr>
        <w:t>Dulwich</w:t>
      </w:r>
      <w:r w:rsidR="00E436F4" w:rsidRPr="00C62BE7">
        <w:rPr>
          <w:rFonts w:ascii="Arial" w:hAnsi="Arial" w:cs="Arial"/>
          <w:color w:val="000000" w:themeColor="text1"/>
          <w:sz w:val="24"/>
          <w:szCs w:val="24"/>
        </w:rPr>
        <w:t xml:space="preserve"> will</w:t>
      </w:r>
      <w:r w:rsidR="006F793F" w:rsidRPr="00C62BE7">
        <w:rPr>
          <w:rFonts w:ascii="Arial" w:hAnsi="Arial" w:cs="Arial"/>
          <w:color w:val="000000" w:themeColor="text1"/>
          <w:sz w:val="24"/>
          <w:szCs w:val="24"/>
        </w:rPr>
        <w:t xml:space="preserve"> give them the option to make a complaint. </w:t>
      </w:r>
      <w:r w:rsidR="00C311F1" w:rsidRPr="00C62BE7">
        <w:rPr>
          <w:rFonts w:ascii="Arial" w:hAnsi="Arial" w:cs="Arial"/>
          <w:color w:val="000000" w:themeColor="text1"/>
          <w:sz w:val="24"/>
          <w:szCs w:val="24"/>
        </w:rPr>
        <w:t xml:space="preserve">Complaints made by residents may be made by the resident’s carer, family members or a representative of a </w:t>
      </w:r>
      <w:r w:rsidR="00E436F4" w:rsidRPr="00C62BE7">
        <w:rPr>
          <w:rFonts w:ascii="Arial" w:hAnsi="Arial" w:cs="Arial"/>
          <w:color w:val="000000" w:themeColor="text1"/>
          <w:sz w:val="24"/>
          <w:szCs w:val="24"/>
        </w:rPr>
        <w:t>resident and</w:t>
      </w:r>
      <w:r w:rsidR="001E46CF" w:rsidRPr="00C62BE7">
        <w:rPr>
          <w:rFonts w:ascii="Arial" w:hAnsi="Arial" w:cs="Arial"/>
          <w:color w:val="000000" w:themeColor="text1"/>
          <w:sz w:val="24"/>
          <w:szCs w:val="24"/>
        </w:rPr>
        <w:t xml:space="preserve"> these must be handled in line with </w:t>
      </w:r>
      <w:r w:rsidR="00844456" w:rsidRPr="00C62BE7">
        <w:rPr>
          <w:rFonts w:ascii="Arial" w:hAnsi="Arial" w:cs="Arial"/>
          <w:color w:val="000000" w:themeColor="text1"/>
          <w:sz w:val="24"/>
          <w:szCs w:val="24"/>
        </w:rPr>
        <w:t>Abbeyfield Dulwich</w:t>
      </w:r>
      <w:r w:rsidR="001E46CF" w:rsidRPr="00C62BE7">
        <w:rPr>
          <w:rFonts w:ascii="Arial" w:hAnsi="Arial" w:cs="Arial"/>
          <w:color w:val="000000" w:themeColor="text1"/>
          <w:sz w:val="24"/>
          <w:szCs w:val="24"/>
        </w:rPr>
        <w:t xml:space="preserve"> complaints policy.</w:t>
      </w:r>
    </w:p>
    <w:p w:rsidR="00291224" w:rsidRPr="00C62BE7" w:rsidRDefault="00F871A5" w:rsidP="00291224">
      <w:pPr>
        <w:pStyle w:val="Default"/>
        <w:numPr>
          <w:ilvl w:val="1"/>
          <w:numId w:val="12"/>
        </w:numPr>
        <w:spacing w:after="240"/>
        <w:jc w:val="both"/>
        <w:rPr>
          <w:rFonts w:ascii="Arial" w:hAnsi="Arial" w:cs="Arial"/>
          <w:color w:val="000000" w:themeColor="text1"/>
        </w:rPr>
      </w:pPr>
      <w:r w:rsidRPr="00C62BE7">
        <w:rPr>
          <w:rFonts w:ascii="Arial" w:hAnsi="Arial" w:cs="Arial"/>
          <w:color w:val="000000" w:themeColor="text1"/>
        </w:rPr>
        <w:t xml:space="preserve">Complaints can be made to any staff member </w:t>
      </w:r>
      <w:r w:rsidR="1CC87011" w:rsidRPr="00C62BE7">
        <w:rPr>
          <w:rFonts w:ascii="Arial" w:hAnsi="Arial" w:cs="Arial"/>
          <w:color w:val="000000" w:themeColor="text1"/>
        </w:rPr>
        <w:t xml:space="preserve">of </w:t>
      </w:r>
      <w:r w:rsidR="00844456" w:rsidRPr="00C62BE7">
        <w:rPr>
          <w:rFonts w:ascii="Arial" w:hAnsi="Arial" w:cs="Arial"/>
          <w:color w:val="000000" w:themeColor="text1"/>
        </w:rPr>
        <w:t>Abbeyfield Dulwich</w:t>
      </w:r>
      <w:r w:rsidRPr="00C62BE7">
        <w:rPr>
          <w:rFonts w:ascii="Arial" w:hAnsi="Arial" w:cs="Arial"/>
          <w:color w:val="000000" w:themeColor="text1"/>
        </w:rPr>
        <w:t>. This can be done in a number of ways which include:</w:t>
      </w:r>
    </w:p>
    <w:p w:rsidR="00F871A5" w:rsidRPr="00C62BE7" w:rsidRDefault="00F871A5" w:rsidP="00F871A5">
      <w:pPr>
        <w:pStyle w:val="NoSpacing"/>
        <w:numPr>
          <w:ilvl w:val="0"/>
          <w:numId w:val="19"/>
        </w:numPr>
        <w:rPr>
          <w:rFonts w:ascii="Arial" w:hAnsi="Arial" w:cs="Arial"/>
          <w:color w:val="000000" w:themeColor="text1"/>
          <w:sz w:val="24"/>
          <w:szCs w:val="24"/>
        </w:rPr>
      </w:pPr>
      <w:r w:rsidRPr="00C62BE7">
        <w:rPr>
          <w:rFonts w:ascii="Arial" w:hAnsi="Arial" w:cs="Arial"/>
          <w:color w:val="000000" w:themeColor="text1"/>
          <w:sz w:val="24"/>
          <w:szCs w:val="24"/>
        </w:rPr>
        <w:t>Telephone</w:t>
      </w:r>
    </w:p>
    <w:p w:rsidR="00F871A5" w:rsidRPr="00C62BE7" w:rsidRDefault="00F871A5" w:rsidP="00F871A5">
      <w:pPr>
        <w:pStyle w:val="NoSpacing"/>
        <w:numPr>
          <w:ilvl w:val="0"/>
          <w:numId w:val="19"/>
        </w:numPr>
        <w:rPr>
          <w:rFonts w:ascii="Arial" w:hAnsi="Arial" w:cs="Arial"/>
          <w:color w:val="000000" w:themeColor="text1"/>
          <w:sz w:val="24"/>
          <w:szCs w:val="24"/>
        </w:rPr>
      </w:pPr>
      <w:r w:rsidRPr="00C62BE7">
        <w:rPr>
          <w:rFonts w:ascii="Arial" w:hAnsi="Arial" w:cs="Arial"/>
          <w:color w:val="000000" w:themeColor="text1"/>
          <w:sz w:val="24"/>
          <w:szCs w:val="24"/>
        </w:rPr>
        <w:t>Face to face</w:t>
      </w:r>
    </w:p>
    <w:p w:rsidR="00F871A5" w:rsidRPr="00C62BE7" w:rsidRDefault="00F871A5" w:rsidP="00F871A5">
      <w:pPr>
        <w:pStyle w:val="NoSpacing"/>
        <w:numPr>
          <w:ilvl w:val="0"/>
          <w:numId w:val="19"/>
        </w:numPr>
        <w:rPr>
          <w:rFonts w:ascii="Arial" w:hAnsi="Arial" w:cs="Arial"/>
          <w:color w:val="000000" w:themeColor="text1"/>
          <w:sz w:val="24"/>
          <w:szCs w:val="24"/>
        </w:rPr>
      </w:pPr>
      <w:r w:rsidRPr="00C62BE7">
        <w:rPr>
          <w:rFonts w:ascii="Arial" w:hAnsi="Arial" w:cs="Arial"/>
          <w:color w:val="000000" w:themeColor="text1"/>
          <w:sz w:val="24"/>
          <w:szCs w:val="24"/>
        </w:rPr>
        <w:t>Email</w:t>
      </w:r>
    </w:p>
    <w:p w:rsidR="00F871A5" w:rsidRPr="00C62BE7" w:rsidRDefault="00F871A5" w:rsidP="00F871A5">
      <w:pPr>
        <w:pStyle w:val="NoSpacing"/>
        <w:numPr>
          <w:ilvl w:val="0"/>
          <w:numId w:val="19"/>
        </w:numPr>
        <w:rPr>
          <w:rFonts w:ascii="Arial" w:hAnsi="Arial" w:cs="Arial"/>
          <w:color w:val="000000" w:themeColor="text1"/>
          <w:sz w:val="24"/>
          <w:szCs w:val="24"/>
        </w:rPr>
      </w:pPr>
      <w:r w:rsidRPr="00C62BE7">
        <w:rPr>
          <w:rFonts w:ascii="Arial" w:hAnsi="Arial" w:cs="Arial"/>
          <w:color w:val="000000" w:themeColor="text1"/>
          <w:sz w:val="24"/>
          <w:szCs w:val="24"/>
        </w:rPr>
        <w:t xml:space="preserve">Letter </w:t>
      </w:r>
    </w:p>
    <w:p w:rsidR="00F871A5" w:rsidRPr="00C62BE7" w:rsidRDefault="00F871A5" w:rsidP="00F871A5">
      <w:pPr>
        <w:pStyle w:val="NoSpacing"/>
        <w:ind w:left="2160"/>
        <w:rPr>
          <w:rFonts w:ascii="Arial" w:hAnsi="Arial" w:cs="Arial"/>
          <w:color w:val="000000" w:themeColor="text1"/>
          <w:sz w:val="24"/>
          <w:szCs w:val="24"/>
        </w:rPr>
      </w:pPr>
    </w:p>
    <w:p w:rsidR="000C5209" w:rsidRPr="00C62BE7" w:rsidRDefault="00837C6C" w:rsidP="000C5209">
      <w:pPr>
        <w:pStyle w:val="ListParagraph"/>
        <w:numPr>
          <w:ilvl w:val="1"/>
          <w:numId w:val="12"/>
        </w:numPr>
        <w:autoSpaceDE w:val="0"/>
        <w:autoSpaceDN w:val="0"/>
        <w:adjustRightInd w:val="0"/>
        <w:spacing w:after="240" w:line="240" w:lineRule="auto"/>
        <w:jc w:val="both"/>
        <w:rPr>
          <w:rFonts w:ascii="Arial" w:hAnsi="Arial" w:cs="Arial"/>
          <w:color w:val="000000" w:themeColor="text1"/>
          <w:sz w:val="24"/>
          <w:szCs w:val="24"/>
        </w:rPr>
      </w:pPr>
      <w:r w:rsidRPr="00C62BE7">
        <w:rPr>
          <w:rFonts w:ascii="Arial" w:hAnsi="Arial" w:cs="Arial"/>
          <w:color w:val="000000" w:themeColor="text1"/>
          <w:sz w:val="24"/>
          <w:szCs w:val="24"/>
        </w:rPr>
        <w:lastRenderedPageBreak/>
        <w:t xml:space="preserve">A service request is a request from a </w:t>
      </w:r>
      <w:r w:rsidR="0033505A" w:rsidRPr="00C62BE7">
        <w:rPr>
          <w:rFonts w:ascii="Arial" w:hAnsi="Arial" w:cs="Arial"/>
          <w:color w:val="000000" w:themeColor="text1"/>
          <w:sz w:val="24"/>
          <w:szCs w:val="24"/>
        </w:rPr>
        <w:t xml:space="preserve">resident </w:t>
      </w:r>
      <w:r w:rsidRPr="00C62BE7">
        <w:rPr>
          <w:rFonts w:ascii="Arial" w:hAnsi="Arial" w:cs="Arial"/>
          <w:color w:val="000000" w:themeColor="text1"/>
          <w:sz w:val="24"/>
          <w:szCs w:val="24"/>
        </w:rPr>
        <w:t>requiring action to be taken to put something right.</w:t>
      </w:r>
      <w:r w:rsidR="00C37599" w:rsidRPr="00C62BE7">
        <w:rPr>
          <w:rFonts w:ascii="Arial" w:hAnsi="Arial" w:cs="Arial"/>
          <w:color w:val="000000" w:themeColor="text1"/>
          <w:sz w:val="24"/>
          <w:szCs w:val="24"/>
        </w:rPr>
        <w:t xml:space="preserve"> (e.g., to carry out routine maintenance etc.)  </w:t>
      </w:r>
      <w:r w:rsidR="00C37599" w:rsidRPr="00C62BE7">
        <w:rPr>
          <w:rFonts w:ascii="Arial" w:hAnsi="Arial" w:cs="Arial"/>
          <w:b/>
          <w:bCs/>
          <w:color w:val="000000" w:themeColor="text1"/>
          <w:sz w:val="24"/>
          <w:szCs w:val="24"/>
        </w:rPr>
        <w:t xml:space="preserve">service </w:t>
      </w:r>
      <w:r w:rsidR="00E436F4" w:rsidRPr="00C62BE7">
        <w:rPr>
          <w:rFonts w:ascii="Arial" w:hAnsi="Arial" w:cs="Arial"/>
          <w:b/>
          <w:bCs/>
          <w:color w:val="000000" w:themeColor="text1"/>
          <w:sz w:val="24"/>
          <w:szCs w:val="24"/>
        </w:rPr>
        <w:t>request</w:t>
      </w:r>
      <w:r w:rsidR="00E436F4" w:rsidRPr="00C62BE7">
        <w:rPr>
          <w:rFonts w:ascii="Arial" w:hAnsi="Arial" w:cs="Arial"/>
          <w:color w:val="000000" w:themeColor="text1"/>
          <w:sz w:val="24"/>
          <w:szCs w:val="24"/>
        </w:rPr>
        <w:t>s are</w:t>
      </w:r>
      <w:r w:rsidR="00B651E7" w:rsidRPr="00C62BE7">
        <w:rPr>
          <w:rFonts w:ascii="Arial" w:hAnsi="Arial" w:cs="Arial"/>
          <w:color w:val="000000" w:themeColor="text1"/>
          <w:sz w:val="24"/>
          <w:szCs w:val="24"/>
        </w:rPr>
        <w:t xml:space="preserve"> </w:t>
      </w:r>
      <w:r w:rsidR="00C37599" w:rsidRPr="00C62BE7">
        <w:rPr>
          <w:rFonts w:ascii="Arial" w:hAnsi="Arial" w:cs="Arial"/>
          <w:color w:val="000000" w:themeColor="text1"/>
          <w:sz w:val="24"/>
          <w:szCs w:val="24"/>
        </w:rPr>
        <w:t xml:space="preserve">not a </w:t>
      </w:r>
      <w:r w:rsidR="00C37599" w:rsidRPr="00C62BE7">
        <w:rPr>
          <w:rFonts w:ascii="Arial" w:hAnsi="Arial" w:cs="Arial"/>
          <w:b/>
          <w:bCs/>
          <w:color w:val="000000" w:themeColor="text1"/>
          <w:sz w:val="24"/>
          <w:szCs w:val="24"/>
        </w:rPr>
        <w:t>complaint</w:t>
      </w:r>
      <w:r w:rsidR="00C37599" w:rsidRPr="00C62BE7">
        <w:rPr>
          <w:rFonts w:ascii="Arial" w:hAnsi="Arial" w:cs="Arial"/>
          <w:color w:val="000000" w:themeColor="text1"/>
          <w:sz w:val="24"/>
          <w:szCs w:val="24"/>
        </w:rPr>
        <w:t>. Service requests should be dealt with in accordance with the Residents’ Handbook.  Failure to deal appropriately with a service request may lead to the matter being dealt with as a complaint.</w:t>
      </w:r>
    </w:p>
    <w:p w:rsidR="000C5209" w:rsidRPr="00C62BE7" w:rsidRDefault="000C5209" w:rsidP="00BA2970">
      <w:pPr>
        <w:pStyle w:val="ListParagraph"/>
        <w:autoSpaceDE w:val="0"/>
        <w:autoSpaceDN w:val="0"/>
        <w:adjustRightInd w:val="0"/>
        <w:spacing w:after="240" w:line="240" w:lineRule="auto"/>
        <w:ind w:left="0"/>
        <w:jc w:val="both"/>
        <w:rPr>
          <w:rFonts w:ascii="Arial" w:hAnsi="Arial" w:cs="Arial"/>
          <w:color w:val="000000" w:themeColor="text1"/>
          <w:sz w:val="24"/>
          <w:szCs w:val="24"/>
        </w:rPr>
      </w:pPr>
    </w:p>
    <w:p w:rsidR="00714364" w:rsidRPr="00C62BE7" w:rsidRDefault="00714364" w:rsidP="582A3B26">
      <w:pPr>
        <w:pStyle w:val="ListParagraph"/>
        <w:numPr>
          <w:ilvl w:val="1"/>
          <w:numId w:val="12"/>
        </w:numPr>
        <w:autoSpaceDE w:val="0"/>
        <w:autoSpaceDN w:val="0"/>
        <w:adjustRightInd w:val="0"/>
        <w:spacing w:after="240" w:line="240" w:lineRule="auto"/>
        <w:jc w:val="both"/>
        <w:rPr>
          <w:rFonts w:ascii="Arial" w:hAnsi="Arial" w:cs="Arial"/>
          <w:color w:val="000000" w:themeColor="text1"/>
          <w:sz w:val="24"/>
          <w:szCs w:val="24"/>
        </w:rPr>
      </w:pPr>
      <w:r w:rsidRPr="00C62BE7">
        <w:rPr>
          <w:rFonts w:ascii="Arial" w:hAnsi="Arial" w:cs="Arial"/>
          <w:color w:val="000000" w:themeColor="text1"/>
          <w:sz w:val="24"/>
          <w:szCs w:val="24"/>
        </w:rPr>
        <w:t xml:space="preserve">Service requests will be recorded, </w:t>
      </w:r>
      <w:r w:rsidR="09BE374E" w:rsidRPr="00C62BE7">
        <w:rPr>
          <w:rFonts w:ascii="Arial" w:hAnsi="Arial" w:cs="Arial"/>
          <w:color w:val="000000" w:themeColor="text1"/>
          <w:sz w:val="24"/>
          <w:szCs w:val="24"/>
        </w:rPr>
        <w:t>tracked,</w:t>
      </w:r>
      <w:r w:rsidRPr="00C62BE7">
        <w:rPr>
          <w:rFonts w:ascii="Arial" w:hAnsi="Arial" w:cs="Arial"/>
          <w:color w:val="000000" w:themeColor="text1"/>
          <w:sz w:val="24"/>
          <w:szCs w:val="24"/>
        </w:rPr>
        <w:t xml:space="preserve"> and monitored to completion</w:t>
      </w:r>
      <w:r w:rsidR="004932C8" w:rsidRPr="00C62BE7">
        <w:rPr>
          <w:rFonts w:ascii="Arial" w:hAnsi="Arial" w:cs="Arial"/>
          <w:color w:val="000000" w:themeColor="text1"/>
          <w:sz w:val="24"/>
          <w:szCs w:val="24"/>
        </w:rPr>
        <w:t>.</w:t>
      </w:r>
      <w:r w:rsidR="004932C8" w:rsidRPr="00C62BE7">
        <w:rPr>
          <w:rFonts w:ascii="Arial" w:hAnsi="Arial" w:cs="Arial"/>
          <w:color w:val="000000" w:themeColor="text1"/>
          <w:sz w:val="24"/>
          <w:szCs w:val="24"/>
        </w:rPr>
        <w:br/>
      </w:r>
    </w:p>
    <w:p w:rsidR="00200B72" w:rsidRPr="00C62BE7" w:rsidRDefault="00200B72" w:rsidP="00C37599">
      <w:pPr>
        <w:pStyle w:val="ListParagraph"/>
        <w:numPr>
          <w:ilvl w:val="1"/>
          <w:numId w:val="12"/>
        </w:numPr>
        <w:autoSpaceDE w:val="0"/>
        <w:autoSpaceDN w:val="0"/>
        <w:adjustRightInd w:val="0"/>
        <w:spacing w:after="240" w:line="240" w:lineRule="auto"/>
        <w:contextualSpacing w:val="0"/>
        <w:jc w:val="both"/>
        <w:rPr>
          <w:rFonts w:ascii="Arial" w:hAnsi="Arial" w:cs="Arial"/>
          <w:color w:val="000000" w:themeColor="text1"/>
          <w:sz w:val="24"/>
          <w:szCs w:val="24"/>
        </w:rPr>
      </w:pPr>
      <w:r w:rsidRPr="00C62BE7">
        <w:rPr>
          <w:rFonts w:ascii="Arial" w:hAnsi="Arial" w:cs="Arial"/>
          <w:color w:val="000000" w:themeColor="text1"/>
          <w:sz w:val="24"/>
          <w:szCs w:val="24"/>
        </w:rPr>
        <w:t xml:space="preserve">A complaint must be raised when the resident expresses dissatisfaction with the response to their service request, even if the handling of the service request remains ongoing. </w:t>
      </w:r>
      <w:r w:rsidR="00844456" w:rsidRPr="00C62BE7">
        <w:rPr>
          <w:rFonts w:ascii="Arial" w:hAnsi="Arial" w:cs="Arial"/>
          <w:color w:val="000000" w:themeColor="text1"/>
          <w:sz w:val="24"/>
          <w:szCs w:val="24"/>
        </w:rPr>
        <w:t xml:space="preserve">Abbeyfield Dulwich </w:t>
      </w:r>
      <w:r w:rsidR="000C33AE" w:rsidRPr="00C62BE7">
        <w:rPr>
          <w:rFonts w:ascii="Arial" w:hAnsi="Arial" w:cs="Arial"/>
          <w:color w:val="000000" w:themeColor="text1"/>
          <w:sz w:val="24"/>
          <w:szCs w:val="24"/>
        </w:rPr>
        <w:t xml:space="preserve">will </w:t>
      </w:r>
      <w:r w:rsidRPr="00C62BE7">
        <w:rPr>
          <w:rFonts w:ascii="Arial" w:hAnsi="Arial" w:cs="Arial"/>
          <w:color w:val="000000" w:themeColor="text1"/>
          <w:sz w:val="24"/>
          <w:szCs w:val="24"/>
        </w:rPr>
        <w:t xml:space="preserve">not stop </w:t>
      </w:r>
      <w:r w:rsidR="000C33AE" w:rsidRPr="00C62BE7">
        <w:rPr>
          <w:rFonts w:ascii="Arial" w:hAnsi="Arial" w:cs="Arial"/>
          <w:color w:val="000000" w:themeColor="text1"/>
          <w:sz w:val="24"/>
          <w:szCs w:val="24"/>
        </w:rPr>
        <w:t xml:space="preserve">our </w:t>
      </w:r>
      <w:r w:rsidRPr="00C62BE7">
        <w:rPr>
          <w:rFonts w:ascii="Arial" w:hAnsi="Arial" w:cs="Arial"/>
          <w:color w:val="000000" w:themeColor="text1"/>
          <w:sz w:val="24"/>
          <w:szCs w:val="24"/>
        </w:rPr>
        <w:t xml:space="preserve">efforts to address the service request if the resident </w:t>
      </w:r>
      <w:r w:rsidR="003001D1" w:rsidRPr="00C62BE7">
        <w:rPr>
          <w:rFonts w:ascii="Arial" w:hAnsi="Arial" w:cs="Arial"/>
          <w:color w:val="000000" w:themeColor="text1"/>
          <w:sz w:val="24"/>
          <w:szCs w:val="24"/>
        </w:rPr>
        <w:t>raises a complaint</w:t>
      </w:r>
      <w:r w:rsidRPr="00C62BE7">
        <w:rPr>
          <w:rFonts w:ascii="Arial" w:hAnsi="Arial" w:cs="Arial"/>
          <w:color w:val="000000" w:themeColor="text1"/>
          <w:sz w:val="24"/>
          <w:szCs w:val="24"/>
        </w:rPr>
        <w:t>.</w:t>
      </w:r>
    </w:p>
    <w:p w:rsidR="00200B72" w:rsidRPr="00C62BE7" w:rsidRDefault="00B67A3E" w:rsidP="00C37599">
      <w:pPr>
        <w:pStyle w:val="ListParagraph"/>
        <w:numPr>
          <w:ilvl w:val="1"/>
          <w:numId w:val="12"/>
        </w:numPr>
        <w:autoSpaceDE w:val="0"/>
        <w:autoSpaceDN w:val="0"/>
        <w:adjustRightInd w:val="0"/>
        <w:spacing w:after="240" w:line="240" w:lineRule="auto"/>
        <w:contextualSpacing w:val="0"/>
        <w:jc w:val="both"/>
        <w:rPr>
          <w:rFonts w:ascii="Arial" w:hAnsi="Arial" w:cs="Arial"/>
          <w:sz w:val="24"/>
          <w:szCs w:val="24"/>
        </w:rPr>
      </w:pPr>
      <w:r w:rsidRPr="00C62BE7">
        <w:rPr>
          <w:rFonts w:ascii="Arial" w:hAnsi="Arial" w:cs="Arial"/>
          <w:sz w:val="24"/>
          <w:szCs w:val="24"/>
        </w:rPr>
        <w:t>An expression of dissatisfaction with services made through a</w:t>
      </w:r>
      <w:r w:rsidR="00DC0DE1" w:rsidRPr="00C62BE7">
        <w:rPr>
          <w:rFonts w:ascii="Arial" w:hAnsi="Arial" w:cs="Arial"/>
          <w:sz w:val="24"/>
          <w:szCs w:val="24"/>
        </w:rPr>
        <w:t xml:space="preserve"> resident</w:t>
      </w:r>
      <w:r w:rsidR="00E0219B" w:rsidRPr="00C62BE7">
        <w:rPr>
          <w:rFonts w:ascii="Arial" w:hAnsi="Arial" w:cs="Arial"/>
          <w:sz w:val="24"/>
          <w:szCs w:val="24"/>
        </w:rPr>
        <w:t>’</w:t>
      </w:r>
      <w:r w:rsidR="00DC0DE1" w:rsidRPr="00C62BE7">
        <w:rPr>
          <w:rFonts w:ascii="Arial" w:hAnsi="Arial" w:cs="Arial"/>
          <w:sz w:val="24"/>
          <w:szCs w:val="24"/>
        </w:rPr>
        <w:t xml:space="preserve">s </w:t>
      </w:r>
      <w:r w:rsidRPr="00C62BE7">
        <w:rPr>
          <w:rFonts w:ascii="Arial" w:hAnsi="Arial" w:cs="Arial"/>
          <w:sz w:val="24"/>
          <w:szCs w:val="24"/>
        </w:rPr>
        <w:t xml:space="preserve">survey is not defined as a complaint, though wherever possible, the person completing the survey should be made aware of how they can pursue a complaint if they wish to. </w:t>
      </w:r>
    </w:p>
    <w:p w:rsidR="00D15893" w:rsidRPr="00C62BE7" w:rsidRDefault="00045F63" w:rsidP="00045F63">
      <w:pPr>
        <w:pStyle w:val="Default"/>
        <w:numPr>
          <w:ilvl w:val="1"/>
          <w:numId w:val="12"/>
        </w:numPr>
        <w:spacing w:after="240"/>
        <w:jc w:val="both"/>
        <w:rPr>
          <w:rFonts w:ascii="Arial" w:hAnsi="Arial" w:cs="Arial"/>
        </w:rPr>
      </w:pPr>
      <w:r w:rsidRPr="00C62BE7">
        <w:rPr>
          <w:rFonts w:ascii="Arial" w:hAnsi="Arial" w:cs="Arial"/>
        </w:rPr>
        <w:t xml:space="preserve">In dealing with complaints </w:t>
      </w:r>
      <w:r w:rsidR="00844456" w:rsidRPr="00C62BE7">
        <w:rPr>
          <w:rFonts w:ascii="Arial" w:hAnsi="Arial" w:cs="Arial"/>
        </w:rPr>
        <w:t xml:space="preserve">Abbeyfield Dulwich </w:t>
      </w:r>
      <w:r w:rsidRPr="00C62BE7">
        <w:rPr>
          <w:rFonts w:ascii="Arial" w:hAnsi="Arial" w:cs="Arial"/>
        </w:rPr>
        <w:t>will ensure that:</w:t>
      </w:r>
    </w:p>
    <w:p w:rsidR="00BA4E69" w:rsidRPr="00C62BE7" w:rsidRDefault="00045F63" w:rsidP="00045F63">
      <w:pPr>
        <w:pStyle w:val="Default"/>
        <w:numPr>
          <w:ilvl w:val="2"/>
          <w:numId w:val="12"/>
        </w:numPr>
        <w:spacing w:after="240"/>
        <w:jc w:val="both"/>
        <w:rPr>
          <w:rFonts w:ascii="Arial" w:hAnsi="Arial" w:cs="Arial"/>
        </w:rPr>
      </w:pPr>
      <w:r w:rsidRPr="00C62BE7">
        <w:rPr>
          <w:rFonts w:ascii="Arial" w:hAnsi="Arial" w:cs="Arial"/>
          <w:color w:val="auto"/>
        </w:rPr>
        <w:t>individuals</w:t>
      </w:r>
      <w:r w:rsidR="00BA4E69" w:rsidRPr="00C62BE7">
        <w:rPr>
          <w:rFonts w:ascii="Arial" w:hAnsi="Arial" w:cs="Arial"/>
          <w:color w:val="auto"/>
        </w:rPr>
        <w:t xml:space="preserve"> who </w:t>
      </w:r>
      <w:r w:rsidR="003A0577" w:rsidRPr="00C62BE7">
        <w:rPr>
          <w:rFonts w:ascii="Arial" w:hAnsi="Arial" w:cs="Arial"/>
          <w:color w:val="auto"/>
        </w:rPr>
        <w:t xml:space="preserve">raise a complaint </w:t>
      </w:r>
      <w:r w:rsidR="00BA4E69" w:rsidRPr="00C62BE7">
        <w:rPr>
          <w:rFonts w:ascii="Arial" w:hAnsi="Arial" w:cs="Arial"/>
          <w:color w:val="auto"/>
        </w:rPr>
        <w:t>are listened to and treated with courtesy and empathy</w:t>
      </w:r>
      <w:r w:rsidRPr="00C62BE7">
        <w:rPr>
          <w:rFonts w:ascii="Arial" w:hAnsi="Arial" w:cs="Arial"/>
          <w:color w:val="auto"/>
        </w:rPr>
        <w:t>;</w:t>
      </w:r>
    </w:p>
    <w:p w:rsidR="00BA4E69" w:rsidRPr="00C62BE7" w:rsidRDefault="008931AF" w:rsidP="00045F63">
      <w:pPr>
        <w:pStyle w:val="Default"/>
        <w:numPr>
          <w:ilvl w:val="2"/>
          <w:numId w:val="12"/>
        </w:numPr>
        <w:spacing w:after="240"/>
        <w:jc w:val="both"/>
        <w:rPr>
          <w:rFonts w:ascii="Arial" w:hAnsi="Arial" w:cs="Arial"/>
        </w:rPr>
      </w:pPr>
      <w:r w:rsidRPr="00C62BE7">
        <w:rPr>
          <w:rFonts w:ascii="Arial" w:hAnsi="Arial" w:cs="Arial"/>
          <w:color w:val="auto"/>
        </w:rPr>
        <w:t>r</w:t>
      </w:r>
      <w:r w:rsidR="00BA4E69" w:rsidRPr="00C62BE7">
        <w:rPr>
          <w:rFonts w:ascii="Arial" w:hAnsi="Arial" w:cs="Arial"/>
          <w:color w:val="auto"/>
        </w:rPr>
        <w:t xml:space="preserve">esidents will never be disadvantaged as a result </w:t>
      </w:r>
      <w:r w:rsidR="00E436F4" w:rsidRPr="00C62BE7">
        <w:rPr>
          <w:rFonts w:ascii="Arial" w:hAnsi="Arial" w:cs="Arial"/>
          <w:color w:val="auto"/>
        </w:rPr>
        <w:t>of raising</w:t>
      </w:r>
      <w:r w:rsidR="00EF1B39" w:rsidRPr="00C62BE7">
        <w:rPr>
          <w:rFonts w:ascii="Arial" w:hAnsi="Arial" w:cs="Arial"/>
          <w:color w:val="auto"/>
        </w:rPr>
        <w:t xml:space="preserve"> </w:t>
      </w:r>
      <w:r w:rsidR="00BA4E69" w:rsidRPr="00C62BE7">
        <w:rPr>
          <w:rFonts w:ascii="Arial" w:hAnsi="Arial" w:cs="Arial"/>
          <w:color w:val="auto"/>
        </w:rPr>
        <w:t>a complaint</w:t>
      </w:r>
      <w:r w:rsidR="00045F63" w:rsidRPr="00C62BE7">
        <w:rPr>
          <w:rFonts w:ascii="Arial" w:hAnsi="Arial" w:cs="Arial"/>
          <w:color w:val="auto"/>
        </w:rPr>
        <w:t>;</w:t>
      </w:r>
    </w:p>
    <w:p w:rsidR="00BA4E69" w:rsidRPr="00C62BE7" w:rsidRDefault="008931AF" w:rsidP="00045F63">
      <w:pPr>
        <w:pStyle w:val="Default"/>
        <w:numPr>
          <w:ilvl w:val="2"/>
          <w:numId w:val="12"/>
        </w:numPr>
        <w:spacing w:after="240"/>
        <w:jc w:val="both"/>
        <w:rPr>
          <w:rFonts w:ascii="Arial" w:hAnsi="Arial" w:cs="Arial"/>
        </w:rPr>
      </w:pPr>
      <w:r w:rsidRPr="00C62BE7">
        <w:rPr>
          <w:rFonts w:ascii="Arial" w:hAnsi="Arial" w:cs="Arial"/>
          <w:color w:val="auto"/>
        </w:rPr>
        <w:t>c</w:t>
      </w:r>
      <w:r w:rsidR="00BA4E69" w:rsidRPr="00C62BE7">
        <w:rPr>
          <w:rFonts w:ascii="Arial" w:hAnsi="Arial" w:cs="Arial"/>
          <w:color w:val="auto"/>
        </w:rPr>
        <w:t xml:space="preserve">omplaints </w:t>
      </w:r>
      <w:r w:rsidR="00045F63" w:rsidRPr="00C62BE7">
        <w:rPr>
          <w:rFonts w:ascii="Arial" w:hAnsi="Arial" w:cs="Arial"/>
          <w:color w:val="auto"/>
        </w:rPr>
        <w:t>will be</w:t>
      </w:r>
      <w:r w:rsidR="00BA4E69" w:rsidRPr="00C62BE7">
        <w:rPr>
          <w:rFonts w:ascii="Arial" w:hAnsi="Arial" w:cs="Arial"/>
          <w:color w:val="auto"/>
        </w:rPr>
        <w:t xml:space="preserve"> investigated promptly</w:t>
      </w:r>
      <w:r w:rsidR="007F381F" w:rsidRPr="00C62BE7">
        <w:rPr>
          <w:rFonts w:ascii="Arial" w:hAnsi="Arial" w:cs="Arial"/>
          <w:color w:val="auto"/>
        </w:rPr>
        <w:t xml:space="preserve">, thoroughly, </w:t>
      </w:r>
      <w:r w:rsidR="002E1595" w:rsidRPr="00C62BE7">
        <w:rPr>
          <w:rFonts w:ascii="Arial" w:hAnsi="Arial" w:cs="Arial"/>
          <w:color w:val="auto"/>
        </w:rPr>
        <w:t>honestly,</w:t>
      </w:r>
      <w:r w:rsidR="007F381F" w:rsidRPr="00C62BE7">
        <w:rPr>
          <w:rFonts w:ascii="Arial" w:hAnsi="Arial" w:cs="Arial"/>
          <w:color w:val="auto"/>
        </w:rPr>
        <w:t xml:space="preserve"> and openly</w:t>
      </w:r>
      <w:r w:rsidR="00045F63" w:rsidRPr="00C62BE7">
        <w:rPr>
          <w:rFonts w:ascii="Arial" w:hAnsi="Arial" w:cs="Arial"/>
          <w:color w:val="auto"/>
        </w:rPr>
        <w:t>; and</w:t>
      </w:r>
    </w:p>
    <w:p w:rsidR="007F381F" w:rsidRPr="00C62BE7" w:rsidRDefault="00045F63" w:rsidP="00045F63">
      <w:pPr>
        <w:pStyle w:val="Default"/>
        <w:numPr>
          <w:ilvl w:val="2"/>
          <w:numId w:val="12"/>
        </w:numPr>
        <w:spacing w:after="240"/>
        <w:jc w:val="both"/>
        <w:rPr>
          <w:rFonts w:ascii="Arial" w:hAnsi="Arial" w:cs="Arial"/>
        </w:rPr>
      </w:pPr>
      <w:r w:rsidRPr="00C62BE7">
        <w:rPr>
          <w:rFonts w:ascii="Arial" w:hAnsi="Arial" w:cs="Arial"/>
          <w:color w:val="auto"/>
        </w:rPr>
        <w:t xml:space="preserve">in dealing with complaints </w:t>
      </w:r>
      <w:r w:rsidR="00844456" w:rsidRPr="00C62BE7">
        <w:rPr>
          <w:rFonts w:ascii="Arial" w:hAnsi="Arial" w:cs="Arial"/>
          <w:color w:val="auto"/>
        </w:rPr>
        <w:t xml:space="preserve">Abbeyfield Dulwich </w:t>
      </w:r>
      <w:r w:rsidR="007F381F" w:rsidRPr="00C62BE7">
        <w:rPr>
          <w:rFonts w:ascii="Arial" w:hAnsi="Arial" w:cs="Arial"/>
          <w:color w:val="auto"/>
        </w:rPr>
        <w:t>will comply with confidentiality and data protection</w:t>
      </w:r>
      <w:r w:rsidR="00310E79" w:rsidRPr="00C62BE7">
        <w:rPr>
          <w:rFonts w:ascii="Arial" w:hAnsi="Arial" w:cs="Arial"/>
          <w:color w:val="auto"/>
        </w:rPr>
        <w:t xml:space="preserve"> policies</w:t>
      </w:r>
      <w:r w:rsidRPr="00C62BE7">
        <w:rPr>
          <w:rFonts w:ascii="Arial" w:hAnsi="Arial" w:cs="Arial"/>
          <w:color w:val="auto"/>
        </w:rPr>
        <w:t>.</w:t>
      </w:r>
    </w:p>
    <w:p w:rsidR="00103BCC" w:rsidRPr="00C62BE7" w:rsidRDefault="00732E3D" w:rsidP="00CB2C7E">
      <w:pPr>
        <w:pStyle w:val="ListParagraph"/>
        <w:keepNext/>
        <w:numPr>
          <w:ilvl w:val="0"/>
          <w:numId w:val="12"/>
        </w:numPr>
        <w:autoSpaceDE w:val="0"/>
        <w:autoSpaceDN w:val="0"/>
        <w:adjustRightInd w:val="0"/>
        <w:spacing w:after="240" w:line="240" w:lineRule="auto"/>
        <w:contextualSpacing w:val="0"/>
        <w:jc w:val="both"/>
        <w:rPr>
          <w:rFonts w:ascii="Arial" w:hAnsi="Arial" w:cs="Arial"/>
          <w:b/>
          <w:color w:val="000000"/>
          <w:sz w:val="24"/>
          <w:szCs w:val="24"/>
        </w:rPr>
      </w:pPr>
      <w:r w:rsidRPr="00C62BE7">
        <w:rPr>
          <w:rFonts w:ascii="Arial" w:hAnsi="Arial" w:cs="Arial"/>
          <w:b/>
          <w:color w:val="000000"/>
          <w:sz w:val="24"/>
          <w:szCs w:val="24"/>
        </w:rPr>
        <w:t>Exclusions</w:t>
      </w:r>
    </w:p>
    <w:p w:rsidR="00452C4C" w:rsidRPr="00C62BE7" w:rsidRDefault="00844456" w:rsidP="00045F63">
      <w:pPr>
        <w:pStyle w:val="Default"/>
        <w:numPr>
          <w:ilvl w:val="1"/>
          <w:numId w:val="12"/>
        </w:numPr>
        <w:spacing w:after="240"/>
        <w:jc w:val="both"/>
        <w:rPr>
          <w:rFonts w:ascii="Arial" w:hAnsi="Arial" w:cs="Arial"/>
        </w:rPr>
      </w:pPr>
      <w:r w:rsidRPr="00C62BE7">
        <w:rPr>
          <w:rFonts w:ascii="Arial" w:hAnsi="Arial" w:cs="Arial"/>
        </w:rPr>
        <w:t xml:space="preserve">Abbeyfield Dulwich </w:t>
      </w:r>
      <w:r w:rsidR="00452C4C" w:rsidRPr="00C62BE7">
        <w:rPr>
          <w:rFonts w:ascii="Arial" w:hAnsi="Arial" w:cs="Arial"/>
        </w:rPr>
        <w:t>must accept a complaint unless there is a valid reason not to do</w:t>
      </w:r>
      <w:r w:rsidR="009403DD" w:rsidRPr="00C62BE7">
        <w:rPr>
          <w:rFonts w:ascii="Arial" w:hAnsi="Arial" w:cs="Arial"/>
        </w:rPr>
        <w:t xml:space="preserve"> and will ensure we </w:t>
      </w:r>
      <w:r w:rsidR="00CB1EE3" w:rsidRPr="00C62BE7">
        <w:rPr>
          <w:rFonts w:ascii="Arial" w:hAnsi="Arial" w:cs="Arial"/>
        </w:rPr>
        <w:t>consider the individual circumstances of each complaint.</w:t>
      </w:r>
    </w:p>
    <w:p w:rsidR="003C6DCC" w:rsidRPr="00C62BE7" w:rsidRDefault="000620CD" w:rsidP="00045F63">
      <w:pPr>
        <w:pStyle w:val="Default"/>
        <w:numPr>
          <w:ilvl w:val="1"/>
          <w:numId w:val="12"/>
        </w:numPr>
        <w:spacing w:after="240"/>
        <w:jc w:val="both"/>
        <w:rPr>
          <w:rFonts w:ascii="Arial" w:hAnsi="Arial" w:cs="Arial"/>
        </w:rPr>
      </w:pPr>
      <w:r w:rsidRPr="00C62BE7">
        <w:rPr>
          <w:rFonts w:ascii="Arial" w:hAnsi="Arial" w:cs="Arial"/>
        </w:rPr>
        <w:t>The following matters will not be considered as compla</w:t>
      </w:r>
      <w:r w:rsidR="00744FE5" w:rsidRPr="00C62BE7">
        <w:rPr>
          <w:rFonts w:ascii="Arial" w:hAnsi="Arial" w:cs="Arial"/>
        </w:rPr>
        <w:t>i</w:t>
      </w:r>
      <w:r w:rsidRPr="00C62BE7">
        <w:rPr>
          <w:rFonts w:ascii="Arial" w:hAnsi="Arial" w:cs="Arial"/>
        </w:rPr>
        <w:t>nts:</w:t>
      </w:r>
    </w:p>
    <w:p w:rsidR="000620CD" w:rsidRPr="00C62BE7" w:rsidRDefault="000620CD" w:rsidP="000620CD">
      <w:pPr>
        <w:pStyle w:val="Default"/>
        <w:numPr>
          <w:ilvl w:val="2"/>
          <w:numId w:val="12"/>
        </w:numPr>
        <w:spacing w:after="240"/>
        <w:jc w:val="both"/>
        <w:rPr>
          <w:rFonts w:ascii="Arial" w:hAnsi="Arial" w:cs="Arial"/>
        </w:rPr>
      </w:pPr>
      <w:r w:rsidRPr="00C62BE7">
        <w:rPr>
          <w:rFonts w:ascii="Arial" w:hAnsi="Arial" w:cs="Arial"/>
        </w:rPr>
        <w:t xml:space="preserve">The issue giving rise to the complaint occurred </w:t>
      </w:r>
      <w:r w:rsidR="00E436F4" w:rsidRPr="00C62BE7">
        <w:rPr>
          <w:rFonts w:ascii="Arial" w:hAnsi="Arial" w:cs="Arial"/>
        </w:rPr>
        <w:t>over</w:t>
      </w:r>
      <w:r w:rsidR="00E436F4" w:rsidRPr="00C62BE7">
        <w:rPr>
          <w:rFonts w:ascii="Arial" w:hAnsi="Arial" w:cs="Arial"/>
          <w:color w:val="auto"/>
        </w:rPr>
        <w:t xml:space="preserve"> twelve</w:t>
      </w:r>
      <w:r w:rsidR="00BA579B" w:rsidRPr="00C62BE7">
        <w:rPr>
          <w:rFonts w:ascii="Arial" w:hAnsi="Arial" w:cs="Arial"/>
          <w:color w:val="auto"/>
        </w:rPr>
        <w:t xml:space="preserve"> months ago.</w:t>
      </w:r>
    </w:p>
    <w:p w:rsidR="00BA579B" w:rsidRPr="00C62BE7" w:rsidRDefault="00BA579B" w:rsidP="000620CD">
      <w:pPr>
        <w:pStyle w:val="Default"/>
        <w:numPr>
          <w:ilvl w:val="2"/>
          <w:numId w:val="12"/>
        </w:numPr>
        <w:spacing w:after="240"/>
        <w:jc w:val="both"/>
        <w:rPr>
          <w:rFonts w:ascii="Arial" w:hAnsi="Arial" w:cs="Arial"/>
        </w:rPr>
      </w:pPr>
      <w:r w:rsidRPr="00C62BE7">
        <w:rPr>
          <w:rFonts w:ascii="Arial" w:hAnsi="Arial" w:cs="Arial"/>
        </w:rPr>
        <w:t xml:space="preserve">Legal proceedings have begun as defined </w:t>
      </w:r>
      <w:r w:rsidR="00BC1E7C" w:rsidRPr="00C62BE7">
        <w:rPr>
          <w:rFonts w:ascii="Arial" w:hAnsi="Arial" w:cs="Arial"/>
        </w:rPr>
        <w:t>as details of the claim</w:t>
      </w:r>
      <w:r w:rsidR="001B5A14" w:rsidRPr="00C62BE7">
        <w:rPr>
          <w:rFonts w:ascii="Arial" w:hAnsi="Arial" w:cs="Arial"/>
        </w:rPr>
        <w:t>,</w:t>
      </w:r>
      <w:r w:rsidR="00BC1E7C" w:rsidRPr="00C62BE7">
        <w:rPr>
          <w:rFonts w:ascii="Arial" w:hAnsi="Arial" w:cs="Arial"/>
        </w:rPr>
        <w:t xml:space="preserve"> such as the Claim Form and Particulars of Claim, having been filed at Court.</w:t>
      </w:r>
    </w:p>
    <w:p w:rsidR="00BC1E7C" w:rsidRPr="00C62BE7" w:rsidRDefault="00BC1E7C" w:rsidP="000620CD">
      <w:pPr>
        <w:pStyle w:val="Default"/>
        <w:numPr>
          <w:ilvl w:val="2"/>
          <w:numId w:val="12"/>
        </w:numPr>
        <w:spacing w:after="240"/>
        <w:jc w:val="both"/>
        <w:rPr>
          <w:rFonts w:ascii="Arial" w:hAnsi="Arial" w:cs="Arial"/>
        </w:rPr>
      </w:pPr>
      <w:r w:rsidRPr="00C62BE7">
        <w:rPr>
          <w:rFonts w:ascii="Arial" w:hAnsi="Arial" w:cs="Arial"/>
        </w:rPr>
        <w:t xml:space="preserve">Matters that have previously been </w:t>
      </w:r>
      <w:r w:rsidR="0096110A" w:rsidRPr="00C62BE7">
        <w:rPr>
          <w:rFonts w:ascii="Arial" w:hAnsi="Arial" w:cs="Arial"/>
        </w:rPr>
        <w:t>considered under the complaints policy.</w:t>
      </w:r>
    </w:p>
    <w:p w:rsidR="00626AA8" w:rsidRPr="00C62BE7" w:rsidRDefault="00A6457D" w:rsidP="00A6457D">
      <w:pPr>
        <w:pStyle w:val="Default"/>
        <w:numPr>
          <w:ilvl w:val="2"/>
          <w:numId w:val="12"/>
        </w:numPr>
        <w:spacing w:after="240"/>
        <w:jc w:val="both"/>
        <w:rPr>
          <w:rFonts w:ascii="Arial" w:hAnsi="Arial" w:cs="Arial"/>
        </w:rPr>
      </w:pPr>
      <w:r w:rsidRPr="00C62BE7">
        <w:rPr>
          <w:rFonts w:ascii="Arial" w:hAnsi="Arial" w:cs="Arial"/>
        </w:rPr>
        <w:t>the complainant is anonymous, unless there is sufficient documentary evidence to substantiate the complaint</w:t>
      </w:r>
      <w:r w:rsidR="0003435A" w:rsidRPr="00C62BE7">
        <w:rPr>
          <w:rFonts w:ascii="Arial" w:hAnsi="Arial" w:cs="Arial"/>
        </w:rPr>
        <w:t>.</w:t>
      </w:r>
    </w:p>
    <w:p w:rsidR="003162F9" w:rsidRPr="00C62BE7" w:rsidRDefault="003162F9" w:rsidP="00045F63">
      <w:pPr>
        <w:pStyle w:val="Default"/>
        <w:numPr>
          <w:ilvl w:val="1"/>
          <w:numId w:val="12"/>
        </w:numPr>
        <w:spacing w:after="240"/>
        <w:jc w:val="both"/>
        <w:rPr>
          <w:rFonts w:ascii="Arial" w:hAnsi="Arial" w:cs="Arial"/>
          <w:color w:val="auto"/>
        </w:rPr>
      </w:pPr>
      <w:r w:rsidRPr="00C62BE7">
        <w:rPr>
          <w:rFonts w:ascii="Arial" w:hAnsi="Arial" w:cs="Arial"/>
          <w:color w:val="auto"/>
        </w:rPr>
        <w:lastRenderedPageBreak/>
        <w:t xml:space="preserve">Unless excluded on other grounds, </w:t>
      </w:r>
      <w:r w:rsidR="00844456" w:rsidRPr="00C62BE7">
        <w:rPr>
          <w:rFonts w:ascii="Arial" w:hAnsi="Arial" w:cs="Arial"/>
        </w:rPr>
        <w:t xml:space="preserve">Abbeyfield Dulwich </w:t>
      </w:r>
      <w:r w:rsidR="00580CA9" w:rsidRPr="00C62BE7">
        <w:rPr>
          <w:rFonts w:ascii="Arial" w:hAnsi="Arial" w:cs="Arial"/>
          <w:color w:val="auto"/>
        </w:rPr>
        <w:t>will</w:t>
      </w:r>
      <w:r w:rsidR="003063DE" w:rsidRPr="00C62BE7">
        <w:rPr>
          <w:rFonts w:ascii="Arial" w:hAnsi="Arial" w:cs="Arial"/>
          <w:color w:val="auto"/>
        </w:rPr>
        <w:t xml:space="preserve"> accept compla</w:t>
      </w:r>
      <w:r w:rsidR="007F7260" w:rsidRPr="00C62BE7">
        <w:rPr>
          <w:rFonts w:ascii="Arial" w:hAnsi="Arial" w:cs="Arial"/>
          <w:color w:val="auto"/>
        </w:rPr>
        <w:t>i</w:t>
      </w:r>
      <w:r w:rsidR="003063DE" w:rsidRPr="00C62BE7">
        <w:rPr>
          <w:rFonts w:ascii="Arial" w:hAnsi="Arial" w:cs="Arial"/>
          <w:color w:val="auto"/>
        </w:rPr>
        <w:t>nts referred to them within 12 months of issue occurring or the resident becoming aware of the issue</w:t>
      </w:r>
      <w:r w:rsidR="00D7063E" w:rsidRPr="00C62BE7">
        <w:rPr>
          <w:rFonts w:ascii="Arial" w:hAnsi="Arial" w:cs="Arial"/>
          <w:color w:val="auto"/>
        </w:rPr>
        <w:t xml:space="preserve">.  Where there are good reasons to do so, </w:t>
      </w:r>
      <w:r w:rsidR="00844456" w:rsidRPr="00C62BE7">
        <w:rPr>
          <w:rFonts w:ascii="Arial" w:hAnsi="Arial" w:cs="Arial"/>
        </w:rPr>
        <w:t xml:space="preserve">Abbeyfield Dulwich </w:t>
      </w:r>
      <w:r w:rsidR="00A06E32" w:rsidRPr="00C62BE7">
        <w:rPr>
          <w:rFonts w:ascii="Arial" w:hAnsi="Arial" w:cs="Arial"/>
          <w:color w:val="auto"/>
        </w:rPr>
        <w:t>will</w:t>
      </w:r>
      <w:r w:rsidR="00D7063E" w:rsidRPr="00C62BE7">
        <w:rPr>
          <w:rFonts w:ascii="Arial" w:hAnsi="Arial" w:cs="Arial"/>
          <w:color w:val="auto"/>
        </w:rPr>
        <w:t xml:space="preserve"> also consider whether to apply discretion </w:t>
      </w:r>
      <w:r w:rsidR="00E00E9C" w:rsidRPr="00C62BE7">
        <w:rPr>
          <w:rFonts w:ascii="Arial" w:hAnsi="Arial" w:cs="Arial"/>
          <w:color w:val="auto"/>
        </w:rPr>
        <w:t>to accept complaints made outside the time limit.</w:t>
      </w:r>
    </w:p>
    <w:p w:rsidR="00F81004" w:rsidRPr="00C62BE7" w:rsidRDefault="00E659F7" w:rsidP="001B123B">
      <w:pPr>
        <w:pStyle w:val="Default"/>
        <w:numPr>
          <w:ilvl w:val="1"/>
          <w:numId w:val="12"/>
        </w:numPr>
        <w:spacing w:after="240"/>
        <w:jc w:val="both"/>
        <w:rPr>
          <w:rFonts w:ascii="Arial" w:hAnsi="Arial" w:cs="Arial"/>
          <w:color w:val="00B050"/>
        </w:rPr>
      </w:pPr>
      <w:r w:rsidRPr="00C62BE7">
        <w:rPr>
          <w:rFonts w:ascii="Arial" w:hAnsi="Arial" w:cs="Arial"/>
        </w:rPr>
        <w:t xml:space="preserve">If a complaint is not accepted a detailed explanation will be provided to the </w:t>
      </w:r>
      <w:r w:rsidR="00BD0BC0" w:rsidRPr="00C62BE7">
        <w:rPr>
          <w:rFonts w:ascii="Arial" w:hAnsi="Arial" w:cs="Arial"/>
        </w:rPr>
        <w:t xml:space="preserve">resident </w:t>
      </w:r>
      <w:r w:rsidRPr="00C62BE7">
        <w:rPr>
          <w:rFonts w:ascii="Arial" w:hAnsi="Arial" w:cs="Arial"/>
        </w:rPr>
        <w:t>setting out the reasons why the matter is not suitable for the complaints process and the</w:t>
      </w:r>
      <w:r w:rsidR="00732E3D" w:rsidRPr="00C62BE7">
        <w:rPr>
          <w:rFonts w:ascii="Arial" w:hAnsi="Arial" w:cs="Arial"/>
        </w:rPr>
        <w:t>ir</w:t>
      </w:r>
      <w:r w:rsidRPr="00C62BE7">
        <w:rPr>
          <w:rFonts w:ascii="Arial" w:hAnsi="Arial" w:cs="Arial"/>
        </w:rPr>
        <w:t xml:space="preserve"> right to take that decision to the Ombudsman</w:t>
      </w:r>
      <w:r w:rsidR="00732E3D" w:rsidRPr="00C62BE7">
        <w:rPr>
          <w:rFonts w:ascii="Arial" w:hAnsi="Arial" w:cs="Arial"/>
        </w:rPr>
        <w:t xml:space="preserve"> (see </w:t>
      </w:r>
      <w:r w:rsidR="00045F63" w:rsidRPr="00C62BE7">
        <w:rPr>
          <w:rFonts w:ascii="Arial" w:hAnsi="Arial" w:cs="Arial"/>
        </w:rPr>
        <w:t xml:space="preserve">details </w:t>
      </w:r>
      <w:r w:rsidR="00732E3D" w:rsidRPr="00C62BE7">
        <w:rPr>
          <w:rFonts w:ascii="Arial" w:hAnsi="Arial" w:cs="Arial"/>
        </w:rPr>
        <w:t>below)</w:t>
      </w:r>
      <w:r w:rsidRPr="00C62BE7">
        <w:rPr>
          <w:rFonts w:ascii="Arial" w:hAnsi="Arial" w:cs="Arial"/>
        </w:rPr>
        <w:t xml:space="preserve">. </w:t>
      </w:r>
      <w:r w:rsidR="00732E3D" w:rsidRPr="00C62BE7">
        <w:rPr>
          <w:rFonts w:ascii="Arial" w:hAnsi="Arial" w:cs="Arial"/>
        </w:rPr>
        <w:t xml:space="preserve"> The Ombudsman may direct the </w:t>
      </w:r>
      <w:r w:rsidR="00844456" w:rsidRPr="00C62BE7">
        <w:rPr>
          <w:rFonts w:ascii="Arial" w:hAnsi="Arial" w:cs="Arial"/>
        </w:rPr>
        <w:t xml:space="preserve">Abbeyfield Dulwich </w:t>
      </w:r>
      <w:r w:rsidR="00732E3D" w:rsidRPr="00C62BE7">
        <w:rPr>
          <w:rFonts w:ascii="Arial" w:hAnsi="Arial" w:cs="Arial"/>
        </w:rPr>
        <w:t xml:space="preserve">to take on the </w:t>
      </w:r>
      <w:r w:rsidR="00E167E6" w:rsidRPr="00C62BE7">
        <w:rPr>
          <w:rFonts w:ascii="Arial" w:hAnsi="Arial" w:cs="Arial"/>
        </w:rPr>
        <w:t>complaint.</w:t>
      </w:r>
    </w:p>
    <w:p w:rsidR="00E167E6" w:rsidRPr="00C62BE7" w:rsidRDefault="00E167E6" w:rsidP="00E167E6">
      <w:pPr>
        <w:pStyle w:val="Default"/>
        <w:spacing w:after="240"/>
        <w:ind w:left="1430"/>
        <w:jc w:val="both"/>
        <w:rPr>
          <w:rFonts w:ascii="Arial" w:hAnsi="Arial" w:cs="Arial"/>
          <w:color w:val="00B050"/>
        </w:rPr>
      </w:pPr>
    </w:p>
    <w:p w:rsidR="00536043" w:rsidRPr="00C62BE7" w:rsidRDefault="00A6613E" w:rsidP="00045F63">
      <w:pPr>
        <w:pStyle w:val="Default"/>
        <w:numPr>
          <w:ilvl w:val="0"/>
          <w:numId w:val="12"/>
        </w:numPr>
        <w:spacing w:after="240"/>
        <w:jc w:val="both"/>
        <w:rPr>
          <w:rFonts w:ascii="Arial" w:hAnsi="Arial" w:cs="Arial"/>
          <w:b/>
          <w:color w:val="000000" w:themeColor="text1"/>
        </w:rPr>
      </w:pPr>
      <w:r w:rsidRPr="00C62BE7">
        <w:rPr>
          <w:rFonts w:ascii="Arial" w:hAnsi="Arial" w:cs="Arial"/>
          <w:b/>
          <w:color w:val="000000" w:themeColor="text1"/>
        </w:rPr>
        <w:t>Unreasonable behaviour</w:t>
      </w:r>
    </w:p>
    <w:p w:rsidR="003D138C" w:rsidRPr="00C62BE7" w:rsidRDefault="003D138C" w:rsidP="00BA2970">
      <w:pPr>
        <w:ind w:left="720"/>
        <w:rPr>
          <w:rFonts w:ascii="Arial" w:hAnsi="Arial" w:cs="Arial"/>
          <w:b/>
          <w:bCs/>
          <w:color w:val="000000" w:themeColor="text1"/>
          <w:sz w:val="24"/>
          <w:szCs w:val="24"/>
        </w:rPr>
      </w:pPr>
      <w:r w:rsidRPr="00C62BE7">
        <w:rPr>
          <w:rFonts w:ascii="Arial" w:hAnsi="Arial" w:cs="Arial"/>
          <w:color w:val="000000" w:themeColor="text1"/>
          <w:sz w:val="24"/>
          <w:szCs w:val="24"/>
        </w:rPr>
        <w:t xml:space="preserve">We understand that </w:t>
      </w:r>
      <w:r w:rsidR="00E508B1" w:rsidRPr="00C62BE7">
        <w:rPr>
          <w:rFonts w:ascii="Arial" w:hAnsi="Arial" w:cs="Arial"/>
          <w:color w:val="000000" w:themeColor="text1"/>
          <w:sz w:val="24"/>
          <w:szCs w:val="24"/>
        </w:rPr>
        <w:t>residents</w:t>
      </w:r>
      <w:r w:rsidRPr="00C62BE7">
        <w:rPr>
          <w:rFonts w:ascii="Arial" w:hAnsi="Arial" w:cs="Arial"/>
          <w:color w:val="000000" w:themeColor="text1"/>
          <w:sz w:val="24"/>
          <w:szCs w:val="24"/>
        </w:rPr>
        <w:t xml:space="preserve"> can get upset and frustrated when things have gone wrong.</w:t>
      </w:r>
    </w:p>
    <w:p w:rsidR="3BAAC2B9" w:rsidRPr="00C62BE7" w:rsidRDefault="3BAAC2B9" w:rsidP="2A89AD22">
      <w:pPr>
        <w:pStyle w:val="Default"/>
        <w:numPr>
          <w:ilvl w:val="1"/>
          <w:numId w:val="12"/>
        </w:numPr>
        <w:spacing w:after="240"/>
        <w:jc w:val="both"/>
        <w:rPr>
          <w:rFonts w:ascii="Arial" w:eastAsia="Calibri" w:hAnsi="Arial" w:cs="Arial"/>
          <w:color w:val="000000" w:themeColor="text1"/>
        </w:rPr>
      </w:pPr>
      <w:r w:rsidRPr="00C62BE7">
        <w:rPr>
          <w:rFonts w:ascii="Arial" w:eastAsia="Calibri" w:hAnsi="Arial" w:cs="Arial"/>
          <w:color w:val="000000" w:themeColor="text1"/>
        </w:rPr>
        <w:t xml:space="preserve">If </w:t>
      </w:r>
      <w:r w:rsidR="00844456" w:rsidRPr="00C62BE7">
        <w:rPr>
          <w:rFonts w:ascii="Arial" w:eastAsia="Calibri" w:hAnsi="Arial" w:cs="Arial"/>
          <w:color w:val="000000" w:themeColor="text1"/>
        </w:rPr>
        <w:t>Abbeyfield Dulwich</w:t>
      </w:r>
      <w:r w:rsidRPr="00C62BE7">
        <w:rPr>
          <w:rFonts w:ascii="Arial" w:eastAsia="Calibri" w:hAnsi="Arial" w:cs="Arial"/>
          <w:color w:val="000000" w:themeColor="text1"/>
        </w:rPr>
        <w:t xml:space="preserve"> feels a complaint is pursued unreasonably, including any actions or behaviours of the resident/representative, these complaints will be reviewed in line with </w:t>
      </w:r>
      <w:r w:rsidR="00844456" w:rsidRPr="00C62BE7">
        <w:rPr>
          <w:rFonts w:ascii="Arial" w:hAnsi="Arial" w:cs="Arial"/>
        </w:rPr>
        <w:t>Abbeyfield Dulwich</w:t>
      </w:r>
      <w:r w:rsidRPr="00C62BE7">
        <w:rPr>
          <w:rFonts w:ascii="Arial" w:hAnsi="Arial" w:cs="Arial"/>
        </w:rPr>
        <w:t xml:space="preserve"> unreasonable behaviour policy.</w:t>
      </w:r>
    </w:p>
    <w:p w:rsidR="3BAAC2B9" w:rsidRPr="00C62BE7" w:rsidRDefault="3BAAC2B9" w:rsidP="2A89AD22">
      <w:pPr>
        <w:pStyle w:val="Default"/>
        <w:numPr>
          <w:ilvl w:val="1"/>
          <w:numId w:val="12"/>
        </w:numPr>
        <w:spacing w:after="240"/>
        <w:jc w:val="both"/>
        <w:rPr>
          <w:rFonts w:ascii="Arial" w:eastAsia="Calibri" w:hAnsi="Arial" w:cs="Arial"/>
          <w:color w:val="000000" w:themeColor="text1"/>
        </w:rPr>
      </w:pPr>
      <w:r w:rsidRPr="00C62BE7">
        <w:rPr>
          <w:rFonts w:ascii="Arial" w:eastAsia="Calibri" w:hAnsi="Arial" w:cs="Arial"/>
          <w:color w:val="000000" w:themeColor="text1"/>
        </w:rPr>
        <w:t>All complaints will be reviewed on an individual basis</w:t>
      </w:r>
    </w:p>
    <w:p w:rsidR="3BAAC2B9" w:rsidRPr="00C62BE7" w:rsidRDefault="3BAAC2B9" w:rsidP="2A89AD22">
      <w:pPr>
        <w:pStyle w:val="Default"/>
        <w:numPr>
          <w:ilvl w:val="1"/>
          <w:numId w:val="12"/>
        </w:numPr>
        <w:spacing w:after="240"/>
        <w:jc w:val="both"/>
        <w:rPr>
          <w:rFonts w:ascii="Arial" w:eastAsia="Calibri" w:hAnsi="Arial" w:cs="Arial"/>
          <w:color w:val="000000" w:themeColor="text1"/>
        </w:rPr>
      </w:pPr>
      <w:r w:rsidRPr="00C62BE7">
        <w:rPr>
          <w:rFonts w:ascii="Arial" w:eastAsia="Calibri" w:hAnsi="Arial" w:cs="Arial"/>
          <w:color w:val="000000" w:themeColor="text1"/>
        </w:rPr>
        <w:t>If any restrictions are put in place, these will proportionate and demonstrate regard for the provisions of the Equality Act 2010.</w:t>
      </w:r>
    </w:p>
    <w:p w:rsidR="3BAAC2B9" w:rsidRPr="00C62BE7" w:rsidRDefault="00844456" w:rsidP="2A89AD22">
      <w:pPr>
        <w:pStyle w:val="Default"/>
        <w:numPr>
          <w:ilvl w:val="1"/>
          <w:numId w:val="12"/>
        </w:numPr>
        <w:spacing w:after="240"/>
        <w:jc w:val="both"/>
        <w:rPr>
          <w:rFonts w:ascii="Arial" w:eastAsia="Calibri" w:hAnsi="Arial" w:cs="Arial"/>
          <w:color w:val="000000" w:themeColor="text1"/>
        </w:rPr>
      </w:pPr>
      <w:r w:rsidRPr="00C62BE7">
        <w:rPr>
          <w:rFonts w:ascii="Arial" w:eastAsia="Calibri" w:hAnsi="Arial" w:cs="Arial"/>
          <w:color w:val="000000" w:themeColor="text1"/>
        </w:rPr>
        <w:t>Abbeyfield Dulwich</w:t>
      </w:r>
      <w:r w:rsidR="3BAAC2B9" w:rsidRPr="00C62BE7">
        <w:rPr>
          <w:rFonts w:ascii="Arial" w:eastAsia="Calibri" w:hAnsi="Arial" w:cs="Arial"/>
          <w:color w:val="000000" w:themeColor="text1"/>
        </w:rPr>
        <w:t xml:space="preserve"> will ensure any restrictions will be recorded, monitored and reviewed regularly and the complainant updated following the review.</w:t>
      </w:r>
    </w:p>
    <w:p w:rsidR="3BAAC2B9" w:rsidRPr="00C62BE7" w:rsidRDefault="3BAAC2B9" w:rsidP="2A89AD22">
      <w:pPr>
        <w:pStyle w:val="Default"/>
        <w:numPr>
          <w:ilvl w:val="1"/>
          <w:numId w:val="12"/>
        </w:numPr>
        <w:spacing w:after="240"/>
        <w:jc w:val="both"/>
        <w:rPr>
          <w:rFonts w:ascii="Arial" w:eastAsia="Calibri" w:hAnsi="Arial" w:cs="Arial"/>
          <w:color w:val="000000" w:themeColor="text1"/>
        </w:rPr>
      </w:pPr>
      <w:r w:rsidRPr="00C62BE7">
        <w:rPr>
          <w:rFonts w:ascii="Arial" w:eastAsia="Calibri" w:hAnsi="Arial" w:cs="Arial"/>
          <w:color w:val="000000" w:themeColor="text1"/>
        </w:rPr>
        <w:t xml:space="preserve">Any restrictions in place will not prevent </w:t>
      </w:r>
      <w:r w:rsidR="00844456" w:rsidRPr="00C62BE7">
        <w:rPr>
          <w:rFonts w:ascii="Arial" w:eastAsia="Calibri" w:hAnsi="Arial" w:cs="Arial"/>
          <w:color w:val="000000" w:themeColor="text1"/>
        </w:rPr>
        <w:t>Abbeyfield Dulwich</w:t>
      </w:r>
      <w:r w:rsidRPr="00C62BE7">
        <w:rPr>
          <w:rFonts w:ascii="Arial" w:eastAsia="Calibri" w:hAnsi="Arial" w:cs="Arial"/>
          <w:color w:val="000000" w:themeColor="text1"/>
        </w:rPr>
        <w:t xml:space="preserve"> from ensurin</w:t>
      </w:r>
      <w:r w:rsidR="00BF5B8A" w:rsidRPr="00C62BE7">
        <w:rPr>
          <w:rFonts w:ascii="Arial" w:eastAsia="Calibri" w:hAnsi="Arial" w:cs="Arial"/>
          <w:color w:val="000000" w:themeColor="text1"/>
        </w:rPr>
        <w:t xml:space="preserve">g the complaint can be taken </w:t>
      </w:r>
      <w:r w:rsidRPr="00C62BE7">
        <w:rPr>
          <w:rFonts w:ascii="Arial" w:eastAsia="Calibri" w:hAnsi="Arial" w:cs="Arial"/>
          <w:color w:val="000000" w:themeColor="text1"/>
        </w:rPr>
        <w:t>through the full complaints process.</w:t>
      </w:r>
    </w:p>
    <w:p w:rsidR="00732E3D" w:rsidRPr="00C62BE7" w:rsidRDefault="00F653BD" w:rsidP="00045F63">
      <w:pPr>
        <w:pStyle w:val="Default"/>
        <w:numPr>
          <w:ilvl w:val="0"/>
          <w:numId w:val="12"/>
        </w:numPr>
        <w:spacing w:after="240"/>
        <w:jc w:val="both"/>
        <w:rPr>
          <w:rFonts w:ascii="Arial" w:hAnsi="Arial" w:cs="Arial"/>
          <w:b/>
        </w:rPr>
      </w:pPr>
      <w:r w:rsidRPr="00C62BE7">
        <w:rPr>
          <w:rFonts w:ascii="Arial" w:hAnsi="Arial" w:cs="Arial"/>
          <w:b/>
        </w:rPr>
        <w:t>Accessibility</w:t>
      </w:r>
      <w:r w:rsidR="006806F4" w:rsidRPr="00C62BE7">
        <w:rPr>
          <w:rFonts w:ascii="Arial" w:hAnsi="Arial" w:cs="Arial"/>
          <w:b/>
        </w:rPr>
        <w:t xml:space="preserve"> and awareness</w:t>
      </w:r>
    </w:p>
    <w:p w:rsidR="00045F63" w:rsidRPr="00C62BE7" w:rsidRDefault="00045F63" w:rsidP="00045F63">
      <w:pPr>
        <w:pStyle w:val="Default"/>
        <w:numPr>
          <w:ilvl w:val="1"/>
          <w:numId w:val="12"/>
        </w:numPr>
        <w:spacing w:after="240"/>
        <w:jc w:val="both"/>
        <w:rPr>
          <w:rFonts w:ascii="Arial" w:hAnsi="Arial" w:cs="Arial"/>
        </w:rPr>
      </w:pPr>
      <w:bookmarkStart w:id="0" w:name="_Hlk180678860"/>
      <w:r w:rsidRPr="00C62BE7">
        <w:rPr>
          <w:rFonts w:ascii="Arial" w:hAnsi="Arial" w:cs="Arial"/>
        </w:rPr>
        <w:t>Complaints will be dealt with in a manner that is consistent with</w:t>
      </w:r>
      <w:r w:rsidR="00BF5B8A" w:rsidRPr="00C62BE7">
        <w:rPr>
          <w:rFonts w:ascii="Arial" w:hAnsi="Arial" w:cs="Arial"/>
        </w:rPr>
        <w:t xml:space="preserve"> the</w:t>
      </w:r>
      <w:r w:rsidR="00E436F4">
        <w:rPr>
          <w:rFonts w:ascii="Arial" w:hAnsi="Arial" w:cs="Arial"/>
        </w:rPr>
        <w:t xml:space="preserve"> </w:t>
      </w:r>
      <w:r w:rsidR="00844456" w:rsidRPr="00C62BE7">
        <w:rPr>
          <w:rFonts w:ascii="Arial" w:hAnsi="Arial" w:cs="Arial"/>
        </w:rPr>
        <w:t xml:space="preserve">Abbeyfield Dulwich </w:t>
      </w:r>
      <w:r w:rsidRPr="00C62BE7">
        <w:rPr>
          <w:rFonts w:ascii="Arial" w:hAnsi="Arial" w:cs="Arial"/>
        </w:rPr>
        <w:t>Equality &amp; Diversity Policy</w:t>
      </w:r>
      <w:r w:rsidR="00D24C60" w:rsidRPr="00C62BE7">
        <w:rPr>
          <w:rFonts w:ascii="Arial" w:hAnsi="Arial" w:cs="Arial"/>
        </w:rPr>
        <w:t xml:space="preserve"> and the Charity’s duties under the Equalit</w:t>
      </w:r>
      <w:r w:rsidR="5ECA09D2" w:rsidRPr="00C62BE7">
        <w:rPr>
          <w:rFonts w:ascii="Arial" w:hAnsi="Arial" w:cs="Arial"/>
        </w:rPr>
        <w:t>y</w:t>
      </w:r>
      <w:r w:rsidR="00D24C60" w:rsidRPr="00C62BE7">
        <w:rPr>
          <w:rFonts w:ascii="Arial" w:hAnsi="Arial" w:cs="Arial"/>
        </w:rPr>
        <w:t xml:space="preserve"> Act 2010.</w:t>
      </w:r>
    </w:p>
    <w:p w:rsidR="00045F63" w:rsidRPr="00C62BE7" w:rsidRDefault="00045F63" w:rsidP="00045F63">
      <w:pPr>
        <w:pStyle w:val="Default"/>
        <w:numPr>
          <w:ilvl w:val="1"/>
          <w:numId w:val="12"/>
        </w:numPr>
        <w:spacing w:after="240"/>
        <w:jc w:val="both"/>
        <w:rPr>
          <w:rFonts w:ascii="Arial" w:hAnsi="Arial" w:cs="Arial"/>
        </w:rPr>
      </w:pPr>
      <w:bookmarkStart w:id="1" w:name="_Hlk180678675"/>
      <w:bookmarkEnd w:id="0"/>
      <w:r w:rsidRPr="00C62BE7">
        <w:rPr>
          <w:rFonts w:ascii="Arial" w:hAnsi="Arial" w:cs="Arial"/>
        </w:rPr>
        <w:t xml:space="preserve">If any individual making a complaint </w:t>
      </w:r>
      <w:r w:rsidR="00E348D4" w:rsidRPr="00C62BE7">
        <w:rPr>
          <w:rFonts w:ascii="Arial" w:hAnsi="Arial" w:cs="Arial"/>
        </w:rPr>
        <w:t xml:space="preserve">wishes </w:t>
      </w:r>
      <w:r w:rsidR="00844456" w:rsidRPr="00C62BE7">
        <w:rPr>
          <w:rFonts w:ascii="Arial" w:hAnsi="Arial" w:cs="Arial"/>
        </w:rPr>
        <w:t xml:space="preserve">Abbeyfield Dulwich </w:t>
      </w:r>
      <w:r w:rsidR="00E348D4" w:rsidRPr="00C62BE7">
        <w:rPr>
          <w:rFonts w:ascii="Arial" w:hAnsi="Arial" w:cs="Arial"/>
        </w:rPr>
        <w:t xml:space="preserve">to make reasonable adjustments to accommodate an individual’s particular </w:t>
      </w:r>
      <w:r w:rsidR="00CB3070" w:rsidRPr="00C62BE7">
        <w:rPr>
          <w:rFonts w:ascii="Arial" w:hAnsi="Arial" w:cs="Arial"/>
        </w:rPr>
        <w:t>needs,</w:t>
      </w:r>
      <w:r w:rsidR="00E348D4" w:rsidRPr="00C62BE7">
        <w:rPr>
          <w:rFonts w:ascii="Arial" w:hAnsi="Arial" w:cs="Arial"/>
        </w:rPr>
        <w:t xml:space="preserve"> they, or their representative, </w:t>
      </w:r>
      <w:r w:rsidR="000A6761" w:rsidRPr="00C62BE7">
        <w:rPr>
          <w:rFonts w:ascii="Arial" w:hAnsi="Arial" w:cs="Arial"/>
        </w:rPr>
        <w:t xml:space="preserve">can </w:t>
      </w:r>
      <w:r w:rsidR="00E348D4" w:rsidRPr="00C62BE7">
        <w:rPr>
          <w:rFonts w:ascii="Arial" w:hAnsi="Arial" w:cs="Arial"/>
        </w:rPr>
        <w:t xml:space="preserve">contact </w:t>
      </w:r>
      <w:r w:rsidR="00844456" w:rsidRPr="00C62BE7">
        <w:rPr>
          <w:rFonts w:ascii="Arial" w:hAnsi="Arial" w:cs="Arial"/>
        </w:rPr>
        <w:t xml:space="preserve">Abbeyfield Dulwich </w:t>
      </w:r>
      <w:r w:rsidR="00E348D4" w:rsidRPr="00C62BE7">
        <w:rPr>
          <w:rFonts w:ascii="Arial" w:hAnsi="Arial" w:cs="Arial"/>
        </w:rPr>
        <w:t>by phone</w:t>
      </w:r>
      <w:r w:rsidR="000A6761" w:rsidRPr="00C62BE7">
        <w:rPr>
          <w:rFonts w:ascii="Arial" w:hAnsi="Arial" w:cs="Arial"/>
        </w:rPr>
        <w:t>,</w:t>
      </w:r>
      <w:r w:rsidR="00E348D4" w:rsidRPr="00C62BE7">
        <w:rPr>
          <w:rFonts w:ascii="Arial" w:hAnsi="Arial" w:cs="Arial"/>
        </w:rPr>
        <w:t xml:space="preserve"> email or in person to discuss what adjustments may be possible. </w:t>
      </w:r>
    </w:p>
    <w:bookmarkEnd w:id="1"/>
    <w:p w:rsidR="00AF04C1" w:rsidRPr="00C62BE7" w:rsidRDefault="00844456" w:rsidP="00045F63">
      <w:pPr>
        <w:pStyle w:val="Default"/>
        <w:numPr>
          <w:ilvl w:val="1"/>
          <w:numId w:val="12"/>
        </w:numPr>
        <w:spacing w:after="240"/>
        <w:jc w:val="both"/>
        <w:rPr>
          <w:rFonts w:ascii="Arial" w:hAnsi="Arial" w:cs="Arial"/>
          <w:color w:val="auto"/>
        </w:rPr>
      </w:pPr>
      <w:r w:rsidRPr="00C62BE7">
        <w:rPr>
          <w:rFonts w:ascii="Arial" w:hAnsi="Arial" w:cs="Arial"/>
        </w:rPr>
        <w:t xml:space="preserve">Abbeyfield Dulwich </w:t>
      </w:r>
      <w:r w:rsidR="00F44BF5" w:rsidRPr="00C62BE7">
        <w:rPr>
          <w:rFonts w:ascii="Arial" w:hAnsi="Arial" w:cs="Arial"/>
          <w:color w:val="auto"/>
        </w:rPr>
        <w:t xml:space="preserve">acknowledges that </w:t>
      </w:r>
      <w:r w:rsidR="00AF04C1" w:rsidRPr="00C62BE7">
        <w:rPr>
          <w:rFonts w:ascii="Arial" w:hAnsi="Arial" w:cs="Arial"/>
          <w:color w:val="auto"/>
        </w:rPr>
        <w:t>a high</w:t>
      </w:r>
      <w:r w:rsidR="00EF371F" w:rsidRPr="00C62BE7">
        <w:rPr>
          <w:rFonts w:ascii="Arial" w:hAnsi="Arial" w:cs="Arial"/>
          <w:color w:val="auto"/>
        </w:rPr>
        <w:t xml:space="preserve"> volume of complaints </w:t>
      </w:r>
      <w:r w:rsidR="00655805" w:rsidRPr="00C62BE7">
        <w:rPr>
          <w:rFonts w:ascii="Arial" w:hAnsi="Arial" w:cs="Arial"/>
          <w:color w:val="auto"/>
        </w:rPr>
        <w:t xml:space="preserve">must not be seen as negative, as this can be indicative of a well-publicised </w:t>
      </w:r>
      <w:r w:rsidR="00AF04C1" w:rsidRPr="00C62BE7">
        <w:rPr>
          <w:rFonts w:ascii="Arial" w:hAnsi="Arial" w:cs="Arial"/>
          <w:color w:val="auto"/>
        </w:rPr>
        <w:t>and accessible complaints procedure. Low complaint volu</w:t>
      </w:r>
      <w:r w:rsidR="00AC6778" w:rsidRPr="00C62BE7">
        <w:rPr>
          <w:rFonts w:ascii="Arial" w:hAnsi="Arial" w:cs="Arial"/>
          <w:color w:val="auto"/>
        </w:rPr>
        <w:t>m</w:t>
      </w:r>
      <w:r w:rsidR="00AF04C1" w:rsidRPr="00C62BE7">
        <w:rPr>
          <w:rFonts w:ascii="Arial" w:hAnsi="Arial" w:cs="Arial"/>
          <w:color w:val="auto"/>
        </w:rPr>
        <w:t>es are potentially a sign that residents are unable to complain.</w:t>
      </w:r>
    </w:p>
    <w:p w:rsidR="006806F4" w:rsidRPr="00C62BE7" w:rsidRDefault="00AC1365" w:rsidP="00045F63">
      <w:pPr>
        <w:pStyle w:val="Default"/>
        <w:numPr>
          <w:ilvl w:val="1"/>
          <w:numId w:val="12"/>
        </w:numPr>
        <w:spacing w:after="240"/>
        <w:jc w:val="both"/>
        <w:rPr>
          <w:rFonts w:ascii="Arial" w:hAnsi="Arial" w:cs="Arial"/>
          <w:color w:val="000000" w:themeColor="text1"/>
        </w:rPr>
      </w:pPr>
      <w:r w:rsidRPr="00C62BE7">
        <w:rPr>
          <w:rFonts w:ascii="Arial" w:hAnsi="Arial" w:cs="Arial"/>
          <w:color w:val="auto"/>
        </w:rPr>
        <w:t xml:space="preserve">The </w:t>
      </w:r>
      <w:r w:rsidRPr="00C62BE7">
        <w:rPr>
          <w:rFonts w:ascii="Arial" w:hAnsi="Arial" w:cs="Arial"/>
          <w:color w:val="000000" w:themeColor="text1"/>
        </w:rPr>
        <w:t>complaints</w:t>
      </w:r>
      <w:r w:rsidR="006806F4" w:rsidRPr="00C62BE7">
        <w:rPr>
          <w:rFonts w:ascii="Arial" w:hAnsi="Arial" w:cs="Arial"/>
          <w:color w:val="000000" w:themeColor="text1"/>
        </w:rPr>
        <w:t xml:space="preserve"> handling policy </w:t>
      </w:r>
      <w:r w:rsidR="00180F5C" w:rsidRPr="00C62BE7">
        <w:rPr>
          <w:rFonts w:ascii="Arial" w:hAnsi="Arial" w:cs="Arial"/>
          <w:color w:val="000000" w:themeColor="text1"/>
        </w:rPr>
        <w:t>will</w:t>
      </w:r>
      <w:r w:rsidR="006806F4" w:rsidRPr="00C62BE7">
        <w:rPr>
          <w:rFonts w:ascii="Arial" w:hAnsi="Arial" w:cs="Arial"/>
          <w:color w:val="000000" w:themeColor="text1"/>
        </w:rPr>
        <w:t xml:space="preserve"> be listed in the Residents </w:t>
      </w:r>
      <w:r w:rsidR="00E436F4" w:rsidRPr="00C62BE7">
        <w:rPr>
          <w:rFonts w:ascii="Arial" w:hAnsi="Arial" w:cs="Arial"/>
          <w:color w:val="000000" w:themeColor="text1"/>
        </w:rPr>
        <w:t>Handbook and</w:t>
      </w:r>
      <w:r w:rsidR="000D05D1" w:rsidRPr="00C62BE7">
        <w:rPr>
          <w:rFonts w:ascii="Arial" w:hAnsi="Arial" w:cs="Arial"/>
          <w:color w:val="000000" w:themeColor="text1"/>
        </w:rPr>
        <w:t xml:space="preserve"> published in communal areas</w:t>
      </w:r>
      <w:r w:rsidR="00844456" w:rsidRPr="00C62BE7">
        <w:rPr>
          <w:rFonts w:ascii="Arial" w:hAnsi="Arial" w:cs="Arial"/>
          <w:color w:val="000000" w:themeColor="text1"/>
        </w:rPr>
        <w:t>.</w:t>
      </w:r>
    </w:p>
    <w:p w:rsidR="000B6199" w:rsidRPr="00C62BE7" w:rsidRDefault="003D7573" w:rsidP="00045F63">
      <w:pPr>
        <w:pStyle w:val="Default"/>
        <w:numPr>
          <w:ilvl w:val="1"/>
          <w:numId w:val="12"/>
        </w:numPr>
        <w:spacing w:after="240"/>
        <w:jc w:val="both"/>
        <w:rPr>
          <w:rFonts w:ascii="Arial" w:hAnsi="Arial" w:cs="Arial"/>
          <w:color w:val="000000" w:themeColor="text1"/>
        </w:rPr>
      </w:pPr>
      <w:r w:rsidRPr="00C62BE7">
        <w:rPr>
          <w:rFonts w:ascii="Arial" w:hAnsi="Arial" w:cs="Arial"/>
          <w:color w:val="000000" w:themeColor="text1"/>
        </w:rPr>
        <w:lastRenderedPageBreak/>
        <w:t>Residents will h</w:t>
      </w:r>
      <w:r w:rsidR="00CA5408" w:rsidRPr="00C62BE7">
        <w:rPr>
          <w:rFonts w:ascii="Arial" w:hAnsi="Arial" w:cs="Arial"/>
          <w:color w:val="000000" w:themeColor="text1"/>
        </w:rPr>
        <w:t xml:space="preserve">ave </w:t>
      </w:r>
      <w:r w:rsidRPr="00C62BE7">
        <w:rPr>
          <w:rFonts w:ascii="Arial" w:hAnsi="Arial" w:cs="Arial"/>
          <w:color w:val="000000" w:themeColor="text1"/>
        </w:rPr>
        <w:t xml:space="preserve">the opportunity to have a representative deal with their complaint on their behalf, and to be represented or accompanied at any meeting.   </w:t>
      </w:r>
      <w:r w:rsidR="00F461F1" w:rsidRPr="00C62BE7">
        <w:rPr>
          <w:rFonts w:ascii="Arial" w:hAnsi="Arial" w:cs="Arial"/>
          <w:color w:val="000000" w:themeColor="text1"/>
        </w:rPr>
        <w:t>We will always follow data protection measures when disclosing any information to a third party</w:t>
      </w:r>
      <w:r w:rsidR="004F4F8D" w:rsidRPr="00C62BE7">
        <w:rPr>
          <w:rFonts w:ascii="Arial" w:hAnsi="Arial" w:cs="Arial"/>
          <w:color w:val="000000" w:themeColor="text1"/>
        </w:rPr>
        <w:t xml:space="preserve">. </w:t>
      </w:r>
    </w:p>
    <w:p w:rsidR="00F653BD" w:rsidRPr="00C62BE7" w:rsidRDefault="002D4FCE" w:rsidP="00045F63">
      <w:pPr>
        <w:pStyle w:val="Default"/>
        <w:numPr>
          <w:ilvl w:val="0"/>
          <w:numId w:val="12"/>
        </w:numPr>
        <w:spacing w:after="240"/>
        <w:jc w:val="both"/>
        <w:rPr>
          <w:rFonts w:ascii="Arial" w:hAnsi="Arial" w:cs="Arial"/>
          <w:b/>
          <w:color w:val="auto"/>
        </w:rPr>
      </w:pPr>
      <w:r w:rsidRPr="00C62BE7">
        <w:rPr>
          <w:rFonts w:ascii="Arial" w:hAnsi="Arial" w:cs="Arial"/>
          <w:b/>
          <w:color w:val="auto"/>
        </w:rPr>
        <w:t>Complaint handling staff</w:t>
      </w:r>
    </w:p>
    <w:p w:rsidR="00E348D4" w:rsidRPr="00C62BE7" w:rsidRDefault="000F29DA" w:rsidP="00E348D4">
      <w:pPr>
        <w:pStyle w:val="Default"/>
        <w:numPr>
          <w:ilvl w:val="1"/>
          <w:numId w:val="12"/>
        </w:numPr>
        <w:spacing w:after="240"/>
        <w:jc w:val="both"/>
        <w:rPr>
          <w:rFonts w:ascii="Arial" w:hAnsi="Arial" w:cs="Arial"/>
          <w:color w:val="auto"/>
        </w:rPr>
      </w:pPr>
      <w:r w:rsidRPr="00C62BE7">
        <w:rPr>
          <w:rFonts w:ascii="Arial" w:hAnsi="Arial" w:cs="Arial"/>
          <w:color w:val="auto"/>
        </w:rPr>
        <w:t>Complaints will be investigated by the Complaints Officer at Stage One.</w:t>
      </w:r>
    </w:p>
    <w:p w:rsidR="0009425D" w:rsidRPr="00C62BE7" w:rsidRDefault="002D10D4" w:rsidP="00A84DC3">
      <w:pPr>
        <w:pStyle w:val="Default"/>
        <w:numPr>
          <w:ilvl w:val="1"/>
          <w:numId w:val="12"/>
        </w:numPr>
        <w:spacing w:after="240"/>
        <w:jc w:val="both"/>
        <w:rPr>
          <w:rFonts w:ascii="Arial" w:hAnsi="Arial" w:cs="Arial"/>
          <w:color w:val="auto"/>
        </w:rPr>
      </w:pPr>
      <w:r w:rsidRPr="00C62BE7">
        <w:rPr>
          <w:rFonts w:ascii="Arial" w:hAnsi="Arial" w:cs="Arial"/>
          <w:color w:val="auto"/>
        </w:rPr>
        <w:t xml:space="preserve">Complaints </w:t>
      </w:r>
      <w:r w:rsidR="003C0899" w:rsidRPr="00C62BE7">
        <w:rPr>
          <w:rFonts w:ascii="Arial" w:hAnsi="Arial" w:cs="Arial"/>
          <w:color w:val="auto"/>
        </w:rPr>
        <w:t>will be investigated by the Appeal</w:t>
      </w:r>
      <w:r w:rsidR="00B07DE4" w:rsidRPr="00C62BE7">
        <w:rPr>
          <w:rFonts w:ascii="Arial" w:hAnsi="Arial" w:cs="Arial"/>
          <w:color w:val="auto"/>
        </w:rPr>
        <w:t>s</w:t>
      </w:r>
      <w:r w:rsidR="003C0899" w:rsidRPr="00C62BE7">
        <w:rPr>
          <w:rFonts w:ascii="Arial" w:hAnsi="Arial" w:cs="Arial"/>
          <w:color w:val="auto"/>
        </w:rPr>
        <w:t xml:space="preserve"> Officer</w:t>
      </w:r>
      <w:r w:rsidR="0092696A" w:rsidRPr="00C62BE7">
        <w:rPr>
          <w:rFonts w:ascii="Arial" w:hAnsi="Arial" w:cs="Arial"/>
          <w:color w:val="auto"/>
        </w:rPr>
        <w:t xml:space="preserve"> </w:t>
      </w:r>
      <w:r w:rsidR="003C0899" w:rsidRPr="00C62BE7">
        <w:rPr>
          <w:rFonts w:ascii="Arial" w:hAnsi="Arial" w:cs="Arial"/>
          <w:color w:val="auto"/>
        </w:rPr>
        <w:t>at Stage Two.</w:t>
      </w:r>
    </w:p>
    <w:p w:rsidR="003C0899" w:rsidRPr="00C62BE7" w:rsidRDefault="003848FA" w:rsidP="003848FA">
      <w:pPr>
        <w:pStyle w:val="Default"/>
        <w:numPr>
          <w:ilvl w:val="1"/>
          <w:numId w:val="12"/>
        </w:numPr>
        <w:spacing w:after="240"/>
        <w:jc w:val="both"/>
        <w:rPr>
          <w:rFonts w:ascii="Arial" w:hAnsi="Arial" w:cs="Arial"/>
          <w:color w:val="auto"/>
        </w:rPr>
      </w:pPr>
      <w:r w:rsidRPr="00C62BE7">
        <w:rPr>
          <w:rFonts w:ascii="Arial" w:hAnsi="Arial" w:cs="Arial"/>
          <w:color w:val="auto"/>
        </w:rPr>
        <w:t xml:space="preserve">If the Complaints </w:t>
      </w:r>
      <w:r w:rsidR="001461DA" w:rsidRPr="00C62BE7">
        <w:rPr>
          <w:rFonts w:ascii="Arial" w:hAnsi="Arial" w:cs="Arial"/>
          <w:color w:val="auto"/>
        </w:rPr>
        <w:t>Officer and/</w:t>
      </w:r>
      <w:r w:rsidRPr="00C62BE7">
        <w:rPr>
          <w:rFonts w:ascii="Arial" w:hAnsi="Arial" w:cs="Arial"/>
          <w:color w:val="auto"/>
        </w:rPr>
        <w:t xml:space="preserve">or </w:t>
      </w:r>
      <w:r w:rsidR="001461DA" w:rsidRPr="00C62BE7">
        <w:rPr>
          <w:rFonts w:ascii="Arial" w:hAnsi="Arial" w:cs="Arial"/>
          <w:color w:val="auto"/>
        </w:rPr>
        <w:t xml:space="preserve">the </w:t>
      </w:r>
      <w:r w:rsidRPr="00C62BE7">
        <w:rPr>
          <w:rFonts w:ascii="Arial" w:hAnsi="Arial" w:cs="Arial"/>
          <w:color w:val="auto"/>
        </w:rPr>
        <w:t>Appeals Officer</w:t>
      </w:r>
      <w:r w:rsidR="00E436F4">
        <w:rPr>
          <w:rFonts w:ascii="Arial" w:hAnsi="Arial" w:cs="Arial"/>
          <w:color w:val="auto"/>
        </w:rPr>
        <w:t xml:space="preserve"> </w:t>
      </w:r>
      <w:r w:rsidR="001461DA" w:rsidRPr="00C62BE7">
        <w:rPr>
          <w:rFonts w:ascii="Arial" w:hAnsi="Arial" w:cs="Arial"/>
          <w:color w:val="auto"/>
        </w:rPr>
        <w:t>are</w:t>
      </w:r>
      <w:r w:rsidRPr="00C62BE7">
        <w:rPr>
          <w:rFonts w:ascii="Arial" w:hAnsi="Arial" w:cs="Arial"/>
          <w:color w:val="auto"/>
        </w:rPr>
        <w:t xml:space="preserve"> conflicted, or the complaint relates to the Complaints</w:t>
      </w:r>
      <w:r w:rsidR="001461DA" w:rsidRPr="00C62BE7">
        <w:rPr>
          <w:rFonts w:ascii="Arial" w:hAnsi="Arial" w:cs="Arial"/>
          <w:color w:val="auto"/>
        </w:rPr>
        <w:t xml:space="preserve"> Officer</w:t>
      </w:r>
      <w:r w:rsidR="0092696A" w:rsidRPr="00C62BE7">
        <w:rPr>
          <w:rFonts w:ascii="Arial" w:hAnsi="Arial" w:cs="Arial"/>
          <w:color w:val="auto"/>
        </w:rPr>
        <w:t xml:space="preserve"> </w:t>
      </w:r>
      <w:r w:rsidR="001461DA" w:rsidRPr="00C62BE7">
        <w:rPr>
          <w:rFonts w:ascii="Arial" w:hAnsi="Arial" w:cs="Arial"/>
          <w:color w:val="auto"/>
        </w:rPr>
        <w:t xml:space="preserve">and/or the Appeals </w:t>
      </w:r>
      <w:r w:rsidRPr="00C62BE7">
        <w:rPr>
          <w:rFonts w:ascii="Arial" w:hAnsi="Arial" w:cs="Arial"/>
          <w:color w:val="auto"/>
        </w:rPr>
        <w:t xml:space="preserve">Officer, the complaint should be directed to </w:t>
      </w:r>
      <w:r w:rsidR="008B6575" w:rsidRPr="00C62BE7">
        <w:rPr>
          <w:rFonts w:ascii="Arial" w:hAnsi="Arial" w:cs="Arial"/>
          <w:color w:val="auto"/>
        </w:rPr>
        <w:t xml:space="preserve">a </w:t>
      </w:r>
      <w:r w:rsidR="0092696A" w:rsidRPr="00C62BE7">
        <w:rPr>
          <w:rFonts w:ascii="Arial" w:hAnsi="Arial" w:cs="Arial"/>
          <w:color w:val="auto"/>
        </w:rPr>
        <w:t>Trustee</w:t>
      </w:r>
      <w:r w:rsidR="00741FD5" w:rsidRPr="00C62BE7">
        <w:rPr>
          <w:rFonts w:ascii="Arial" w:hAnsi="Arial" w:cs="Arial"/>
          <w:color w:val="auto"/>
        </w:rPr>
        <w:t xml:space="preserve">. </w:t>
      </w:r>
    </w:p>
    <w:p w:rsidR="004F6447" w:rsidRPr="00C62BE7" w:rsidRDefault="00F16EE4" w:rsidP="003848FA">
      <w:pPr>
        <w:pStyle w:val="Default"/>
        <w:numPr>
          <w:ilvl w:val="1"/>
          <w:numId w:val="12"/>
        </w:numPr>
        <w:spacing w:after="240"/>
        <w:jc w:val="both"/>
        <w:rPr>
          <w:rFonts w:ascii="Arial" w:hAnsi="Arial" w:cs="Arial"/>
          <w:color w:val="000000" w:themeColor="text1"/>
        </w:rPr>
      </w:pPr>
      <w:r w:rsidRPr="00C62BE7">
        <w:rPr>
          <w:rFonts w:ascii="Arial" w:hAnsi="Arial" w:cs="Arial"/>
          <w:color w:val="000000" w:themeColor="text1"/>
        </w:rPr>
        <w:t xml:space="preserve"> Staff will be suitably trained in the importance of complaint handling. </w:t>
      </w:r>
    </w:p>
    <w:p w:rsidR="004F6447" w:rsidRPr="00C62BE7" w:rsidRDefault="004F6447" w:rsidP="004F6447">
      <w:pPr>
        <w:pStyle w:val="Default"/>
        <w:numPr>
          <w:ilvl w:val="0"/>
          <w:numId w:val="12"/>
        </w:numPr>
        <w:spacing w:after="240"/>
        <w:jc w:val="both"/>
        <w:rPr>
          <w:rFonts w:ascii="Arial" w:hAnsi="Arial" w:cs="Arial"/>
          <w:color w:val="000000" w:themeColor="text1"/>
        </w:rPr>
      </w:pPr>
      <w:r w:rsidRPr="00C62BE7">
        <w:rPr>
          <w:rFonts w:ascii="Arial" w:hAnsi="Arial" w:cs="Arial"/>
          <w:color w:val="000000" w:themeColor="text1"/>
        </w:rPr>
        <w:t>Complaints process</w:t>
      </w:r>
    </w:p>
    <w:p w:rsidR="0096104C" w:rsidRPr="00C62BE7" w:rsidRDefault="00CC12D5" w:rsidP="007B4C88">
      <w:pPr>
        <w:pStyle w:val="Default"/>
        <w:spacing w:after="240"/>
        <w:ind w:left="720"/>
        <w:rPr>
          <w:rFonts w:ascii="Arial" w:hAnsi="Arial" w:cs="Arial"/>
          <w:color w:val="000000" w:themeColor="text1"/>
        </w:rPr>
      </w:pPr>
      <w:r w:rsidRPr="00C62BE7">
        <w:rPr>
          <w:rFonts w:ascii="Arial" w:hAnsi="Arial" w:cs="Arial"/>
          <w:color w:val="000000" w:themeColor="text1"/>
        </w:rPr>
        <w:t>6</w:t>
      </w:r>
      <w:r w:rsidR="007B4C88" w:rsidRPr="00C62BE7">
        <w:rPr>
          <w:rFonts w:ascii="Arial" w:hAnsi="Arial" w:cs="Arial"/>
          <w:color w:val="000000" w:themeColor="text1"/>
        </w:rPr>
        <w:t>.1</w:t>
      </w:r>
      <w:r w:rsidR="001E02D9" w:rsidRPr="00C62BE7">
        <w:rPr>
          <w:rFonts w:ascii="Arial" w:hAnsi="Arial" w:cs="Arial"/>
          <w:color w:val="000000" w:themeColor="text1"/>
        </w:rPr>
        <w:tab/>
      </w:r>
      <w:r w:rsidR="007B4C88" w:rsidRPr="00C62BE7">
        <w:rPr>
          <w:rFonts w:ascii="Arial" w:hAnsi="Arial" w:cs="Arial"/>
          <w:color w:val="000000" w:themeColor="text1"/>
        </w:rPr>
        <w:t xml:space="preserve">At each stage of the complaints process, </w:t>
      </w:r>
      <w:r w:rsidR="00844456" w:rsidRPr="00C62BE7">
        <w:rPr>
          <w:rFonts w:ascii="Arial" w:hAnsi="Arial" w:cs="Arial"/>
        </w:rPr>
        <w:t xml:space="preserve">Abbeyfield Dulwich </w:t>
      </w:r>
      <w:r w:rsidR="00E80BD0" w:rsidRPr="00C62BE7">
        <w:rPr>
          <w:rFonts w:ascii="Arial" w:hAnsi="Arial" w:cs="Arial"/>
          <w:color w:val="000000" w:themeColor="text1"/>
        </w:rPr>
        <w:t>will</w:t>
      </w:r>
      <w:r w:rsidR="007B4C88" w:rsidRPr="00C62BE7">
        <w:rPr>
          <w:rFonts w:ascii="Arial" w:hAnsi="Arial" w:cs="Arial"/>
          <w:color w:val="000000" w:themeColor="text1"/>
        </w:rPr>
        <w:t xml:space="preserve">:  </w:t>
      </w:r>
    </w:p>
    <w:p w:rsidR="00046E02" w:rsidRPr="00C62BE7" w:rsidRDefault="007B4C88" w:rsidP="0096104C">
      <w:pPr>
        <w:pStyle w:val="Default"/>
        <w:numPr>
          <w:ilvl w:val="0"/>
          <w:numId w:val="28"/>
        </w:numPr>
        <w:spacing w:after="240"/>
        <w:rPr>
          <w:rFonts w:ascii="Arial" w:hAnsi="Arial" w:cs="Arial"/>
          <w:color w:val="000000" w:themeColor="text1"/>
        </w:rPr>
      </w:pPr>
      <w:r w:rsidRPr="00C62BE7">
        <w:rPr>
          <w:rFonts w:ascii="Arial" w:hAnsi="Arial" w:cs="Arial"/>
          <w:color w:val="000000" w:themeColor="text1"/>
        </w:rPr>
        <w:t>deal with complaints on their merits</w:t>
      </w:r>
      <w:r w:rsidR="006A2FAA" w:rsidRPr="00C62BE7">
        <w:rPr>
          <w:rFonts w:ascii="Arial" w:hAnsi="Arial" w:cs="Arial"/>
          <w:color w:val="000000" w:themeColor="text1"/>
        </w:rPr>
        <w:t>;</w:t>
      </w:r>
    </w:p>
    <w:p w:rsidR="00046E02" w:rsidRPr="00C62BE7" w:rsidRDefault="00565DC4" w:rsidP="00046E02">
      <w:pPr>
        <w:pStyle w:val="Default"/>
        <w:numPr>
          <w:ilvl w:val="0"/>
          <w:numId w:val="28"/>
        </w:numPr>
        <w:spacing w:after="240"/>
        <w:rPr>
          <w:rFonts w:ascii="Arial" w:hAnsi="Arial" w:cs="Arial"/>
          <w:color w:val="000000" w:themeColor="text1"/>
        </w:rPr>
      </w:pPr>
      <w:r w:rsidRPr="00C62BE7">
        <w:rPr>
          <w:rFonts w:ascii="Arial" w:hAnsi="Arial" w:cs="Arial"/>
          <w:color w:val="000000" w:themeColor="text1"/>
        </w:rPr>
        <w:t xml:space="preserve"> act independently and have an open mind but may consider reports of previous complaints that relate to the same issue being complained about;</w:t>
      </w:r>
    </w:p>
    <w:p w:rsidR="0096104C" w:rsidRPr="00C62BE7" w:rsidRDefault="007B4C88" w:rsidP="00046E02">
      <w:pPr>
        <w:pStyle w:val="Default"/>
        <w:numPr>
          <w:ilvl w:val="0"/>
          <w:numId w:val="28"/>
        </w:numPr>
        <w:spacing w:after="240"/>
        <w:rPr>
          <w:rFonts w:ascii="Arial" w:hAnsi="Arial" w:cs="Arial"/>
          <w:color w:val="000000" w:themeColor="text1"/>
        </w:rPr>
      </w:pPr>
      <w:r w:rsidRPr="00C62BE7">
        <w:rPr>
          <w:rFonts w:ascii="Arial" w:hAnsi="Arial" w:cs="Arial"/>
          <w:color w:val="000000" w:themeColor="text1"/>
        </w:rPr>
        <w:t>give the resident a fair chance to set out their position;</w:t>
      </w:r>
    </w:p>
    <w:p w:rsidR="0096104C" w:rsidRPr="00C62BE7" w:rsidRDefault="007B4C88" w:rsidP="0096104C">
      <w:pPr>
        <w:pStyle w:val="Default"/>
        <w:numPr>
          <w:ilvl w:val="0"/>
          <w:numId w:val="28"/>
        </w:numPr>
        <w:spacing w:after="240"/>
        <w:rPr>
          <w:rFonts w:ascii="Arial" w:hAnsi="Arial" w:cs="Arial"/>
          <w:color w:val="000000" w:themeColor="text1"/>
        </w:rPr>
      </w:pPr>
      <w:r w:rsidRPr="00C62BE7">
        <w:rPr>
          <w:rFonts w:ascii="Arial" w:hAnsi="Arial" w:cs="Arial"/>
          <w:color w:val="000000" w:themeColor="text1"/>
        </w:rPr>
        <w:t xml:space="preserve">take measures to address any actual or perceived conflict of interest; </w:t>
      </w:r>
      <w:r w:rsidR="00F6705A" w:rsidRPr="00C62BE7">
        <w:rPr>
          <w:rFonts w:ascii="Arial" w:hAnsi="Arial" w:cs="Arial"/>
          <w:color w:val="000000" w:themeColor="text1"/>
        </w:rPr>
        <w:t>(which may include asking another trustee to investigate the complaint);</w:t>
      </w:r>
    </w:p>
    <w:p w:rsidR="007B4C88" w:rsidRPr="00C62BE7" w:rsidRDefault="00E436F4" w:rsidP="0096104C">
      <w:pPr>
        <w:pStyle w:val="Default"/>
        <w:numPr>
          <w:ilvl w:val="0"/>
          <w:numId w:val="28"/>
        </w:numPr>
        <w:spacing w:after="240"/>
        <w:rPr>
          <w:rFonts w:ascii="Arial" w:hAnsi="Arial" w:cs="Arial"/>
          <w:color w:val="000000" w:themeColor="text1"/>
        </w:rPr>
      </w:pPr>
      <w:r w:rsidRPr="00C62BE7">
        <w:rPr>
          <w:rFonts w:ascii="Arial" w:hAnsi="Arial" w:cs="Arial"/>
          <w:color w:val="000000" w:themeColor="text1"/>
        </w:rPr>
        <w:t xml:space="preserve">consider all relevant information and evidence carefully.  </w:t>
      </w:r>
    </w:p>
    <w:p w:rsidR="000839EB" w:rsidRPr="00C62BE7" w:rsidRDefault="00E436F4" w:rsidP="00BA2970">
      <w:pPr>
        <w:pStyle w:val="ListParagraph"/>
        <w:numPr>
          <w:ilvl w:val="0"/>
          <w:numId w:val="28"/>
        </w:numPr>
        <w:rPr>
          <w:rFonts w:ascii="Arial" w:hAnsi="Arial" w:cs="Arial"/>
          <w:color w:val="000000" w:themeColor="text1"/>
        </w:rPr>
      </w:pPr>
      <w:r w:rsidRPr="00C62BE7">
        <w:rPr>
          <w:rFonts w:ascii="Arial" w:hAnsi="Arial" w:cs="Arial"/>
          <w:color w:val="000000" w:themeColor="text1"/>
          <w:sz w:val="24"/>
          <w:szCs w:val="24"/>
        </w:rPr>
        <w:t>keep the details of the complaint confidential as far as possible, with information only being disclosed if necessary to properly investigate the matter.</w:t>
      </w:r>
    </w:p>
    <w:p w:rsidR="00E6497A" w:rsidRPr="00C62BE7" w:rsidRDefault="00E6497A" w:rsidP="004F6447">
      <w:pPr>
        <w:pStyle w:val="Default"/>
        <w:spacing w:after="240"/>
        <w:ind w:left="720"/>
        <w:jc w:val="both"/>
        <w:rPr>
          <w:rFonts w:ascii="Arial" w:hAnsi="Arial" w:cs="Arial"/>
          <w:color w:val="00B050"/>
        </w:rPr>
      </w:pPr>
    </w:p>
    <w:p w:rsidR="00F653BD" w:rsidRPr="00C62BE7" w:rsidRDefault="00F653BD" w:rsidP="00045F63">
      <w:pPr>
        <w:pStyle w:val="Default"/>
        <w:numPr>
          <w:ilvl w:val="0"/>
          <w:numId w:val="12"/>
        </w:numPr>
        <w:spacing w:after="240"/>
        <w:jc w:val="both"/>
        <w:rPr>
          <w:rFonts w:ascii="Arial" w:hAnsi="Arial" w:cs="Arial"/>
          <w:b/>
        </w:rPr>
      </w:pPr>
      <w:r w:rsidRPr="00C62BE7">
        <w:rPr>
          <w:rFonts w:ascii="Arial" w:hAnsi="Arial" w:cs="Arial"/>
          <w:b/>
        </w:rPr>
        <w:t>Stage One</w:t>
      </w:r>
      <w:bookmarkStart w:id="2" w:name="_Hlk180154342"/>
      <w:r w:rsidR="00C62BE7">
        <w:rPr>
          <w:rFonts w:ascii="Arial" w:hAnsi="Arial" w:cs="Arial"/>
          <w:b/>
        </w:rPr>
        <w:t xml:space="preserve"> </w:t>
      </w:r>
      <w:r w:rsidR="00E348D4" w:rsidRPr="00C62BE7">
        <w:rPr>
          <w:rFonts w:ascii="Arial" w:hAnsi="Arial" w:cs="Arial"/>
          <w:b/>
        </w:rPr>
        <w:t>of the Complaints Process</w:t>
      </w:r>
    </w:p>
    <w:bookmarkEnd w:id="2"/>
    <w:p w:rsidR="00F653BD" w:rsidRPr="00C62BE7" w:rsidRDefault="00844456" w:rsidP="00E348D4">
      <w:pPr>
        <w:pStyle w:val="Default"/>
        <w:numPr>
          <w:ilvl w:val="1"/>
          <w:numId w:val="12"/>
        </w:numPr>
        <w:spacing w:after="240"/>
        <w:jc w:val="both"/>
        <w:rPr>
          <w:rFonts w:ascii="Arial" w:hAnsi="Arial" w:cs="Arial"/>
        </w:rPr>
      </w:pPr>
      <w:r w:rsidRPr="00C62BE7">
        <w:rPr>
          <w:rFonts w:ascii="Arial" w:hAnsi="Arial" w:cs="Arial"/>
        </w:rPr>
        <w:t xml:space="preserve">Abbeyfield Dulwich </w:t>
      </w:r>
      <w:r w:rsidR="00F653BD" w:rsidRPr="00C62BE7">
        <w:rPr>
          <w:rFonts w:ascii="Arial" w:hAnsi="Arial" w:cs="Arial"/>
        </w:rPr>
        <w:t xml:space="preserve">will acknowledge the complaint and make a record, within 5 </w:t>
      </w:r>
      <w:r w:rsidR="001B5A14" w:rsidRPr="00C62BE7">
        <w:rPr>
          <w:rFonts w:ascii="Arial" w:hAnsi="Arial" w:cs="Arial"/>
        </w:rPr>
        <w:t xml:space="preserve">working </w:t>
      </w:r>
      <w:r w:rsidR="00F653BD" w:rsidRPr="00C62BE7">
        <w:rPr>
          <w:rFonts w:ascii="Arial" w:hAnsi="Arial" w:cs="Arial"/>
        </w:rPr>
        <w:t>days. The acknowledgement will:</w:t>
      </w:r>
    </w:p>
    <w:p w:rsidR="00F653BD" w:rsidRPr="00C62BE7" w:rsidRDefault="00E348D4" w:rsidP="00E348D4">
      <w:pPr>
        <w:pStyle w:val="Default"/>
        <w:numPr>
          <w:ilvl w:val="2"/>
          <w:numId w:val="12"/>
        </w:numPr>
        <w:spacing w:after="240"/>
        <w:jc w:val="both"/>
        <w:rPr>
          <w:rFonts w:ascii="Arial" w:hAnsi="Arial" w:cs="Arial"/>
        </w:rPr>
      </w:pPr>
      <w:bookmarkStart w:id="3" w:name="_Hlk180154540"/>
      <w:r w:rsidRPr="00C62BE7">
        <w:rPr>
          <w:rFonts w:ascii="Arial" w:hAnsi="Arial" w:cs="Arial"/>
        </w:rPr>
        <w:t>s</w:t>
      </w:r>
      <w:r w:rsidR="002B3880" w:rsidRPr="00C62BE7">
        <w:rPr>
          <w:rFonts w:ascii="Arial" w:hAnsi="Arial" w:cs="Arial"/>
        </w:rPr>
        <w:t xml:space="preserve">ummarise </w:t>
      </w:r>
      <w:r w:rsidR="00844456" w:rsidRPr="00C62BE7">
        <w:rPr>
          <w:rFonts w:ascii="Arial" w:hAnsi="Arial" w:cs="Arial"/>
        </w:rPr>
        <w:t xml:space="preserve">Abbeyfield Dulwich </w:t>
      </w:r>
      <w:r w:rsidR="002B3880" w:rsidRPr="00C62BE7">
        <w:rPr>
          <w:rFonts w:ascii="Arial" w:hAnsi="Arial" w:cs="Arial"/>
        </w:rPr>
        <w:t xml:space="preserve">understanding of the </w:t>
      </w:r>
      <w:r w:rsidR="00772572" w:rsidRPr="00C62BE7">
        <w:rPr>
          <w:rFonts w:ascii="Arial" w:hAnsi="Arial" w:cs="Arial"/>
        </w:rPr>
        <w:t>complaint</w:t>
      </w:r>
      <w:r w:rsidR="0082686C" w:rsidRPr="00C62BE7">
        <w:rPr>
          <w:rFonts w:ascii="Arial" w:hAnsi="Arial" w:cs="Arial"/>
        </w:rPr>
        <w:t xml:space="preserve"> (The complaint definition)</w:t>
      </w:r>
      <w:r w:rsidR="004152E8" w:rsidRPr="00C62BE7">
        <w:rPr>
          <w:rFonts w:ascii="Arial" w:hAnsi="Arial" w:cs="Arial"/>
        </w:rPr>
        <w:t>;</w:t>
      </w:r>
    </w:p>
    <w:p w:rsidR="00B82383" w:rsidRPr="00C62BE7" w:rsidRDefault="00B82383" w:rsidP="00E348D4">
      <w:pPr>
        <w:pStyle w:val="Default"/>
        <w:numPr>
          <w:ilvl w:val="2"/>
          <w:numId w:val="12"/>
        </w:numPr>
        <w:spacing w:after="240"/>
        <w:jc w:val="both"/>
        <w:rPr>
          <w:rFonts w:ascii="Arial" w:hAnsi="Arial" w:cs="Arial"/>
        </w:rPr>
      </w:pPr>
      <w:r w:rsidRPr="00C62BE7">
        <w:rPr>
          <w:rFonts w:ascii="Arial" w:hAnsi="Arial" w:cs="Arial"/>
        </w:rPr>
        <w:t xml:space="preserve">make clear which aspects of the complaint </w:t>
      </w:r>
      <w:r w:rsidR="00844456" w:rsidRPr="00C62BE7">
        <w:rPr>
          <w:rFonts w:ascii="Arial" w:hAnsi="Arial" w:cs="Arial"/>
        </w:rPr>
        <w:t xml:space="preserve">Abbeyfield Dulwich </w:t>
      </w:r>
      <w:r w:rsidRPr="00C62BE7">
        <w:rPr>
          <w:rFonts w:ascii="Arial" w:hAnsi="Arial" w:cs="Arial"/>
        </w:rPr>
        <w:t>is, and is not, responsible for and clarify any areas where this is not clear;</w:t>
      </w:r>
    </w:p>
    <w:p w:rsidR="002B3880" w:rsidRPr="00C62BE7" w:rsidRDefault="00E348D4" w:rsidP="00E348D4">
      <w:pPr>
        <w:pStyle w:val="Default"/>
        <w:numPr>
          <w:ilvl w:val="2"/>
          <w:numId w:val="12"/>
        </w:numPr>
        <w:spacing w:after="240"/>
        <w:jc w:val="both"/>
        <w:rPr>
          <w:rFonts w:ascii="Arial" w:hAnsi="Arial" w:cs="Arial"/>
        </w:rPr>
      </w:pPr>
      <w:r w:rsidRPr="00C62BE7">
        <w:rPr>
          <w:rFonts w:ascii="Arial" w:hAnsi="Arial" w:cs="Arial"/>
        </w:rPr>
        <w:t>s</w:t>
      </w:r>
      <w:r w:rsidR="002B3880" w:rsidRPr="00C62BE7">
        <w:rPr>
          <w:rFonts w:ascii="Arial" w:hAnsi="Arial" w:cs="Arial"/>
        </w:rPr>
        <w:t xml:space="preserve">ummarise </w:t>
      </w:r>
      <w:r w:rsidR="00844456" w:rsidRPr="00C62BE7">
        <w:rPr>
          <w:rFonts w:ascii="Arial" w:hAnsi="Arial" w:cs="Arial"/>
        </w:rPr>
        <w:t xml:space="preserve">Abbeyfield Dulwich </w:t>
      </w:r>
      <w:r w:rsidR="002B3880" w:rsidRPr="00C62BE7">
        <w:rPr>
          <w:rFonts w:ascii="Arial" w:hAnsi="Arial" w:cs="Arial"/>
        </w:rPr>
        <w:t xml:space="preserve">understanding of what the </w:t>
      </w:r>
      <w:r w:rsidRPr="00C62BE7">
        <w:rPr>
          <w:rFonts w:ascii="Arial" w:hAnsi="Arial" w:cs="Arial"/>
        </w:rPr>
        <w:t>Complainant</w:t>
      </w:r>
      <w:r w:rsidR="002B3880" w:rsidRPr="00C62BE7">
        <w:rPr>
          <w:rFonts w:ascii="Arial" w:hAnsi="Arial" w:cs="Arial"/>
        </w:rPr>
        <w:t xml:space="preserve"> is seeking as an outcome;</w:t>
      </w:r>
    </w:p>
    <w:p w:rsidR="002B3880" w:rsidRPr="00C62BE7" w:rsidRDefault="00E348D4" w:rsidP="00E348D4">
      <w:pPr>
        <w:pStyle w:val="Default"/>
        <w:numPr>
          <w:ilvl w:val="2"/>
          <w:numId w:val="12"/>
        </w:numPr>
        <w:spacing w:after="240"/>
        <w:jc w:val="both"/>
        <w:rPr>
          <w:rFonts w:ascii="Arial" w:hAnsi="Arial" w:cs="Arial"/>
        </w:rPr>
      </w:pPr>
      <w:r w:rsidRPr="00C62BE7">
        <w:rPr>
          <w:rFonts w:ascii="Arial" w:hAnsi="Arial" w:cs="Arial"/>
        </w:rPr>
        <w:lastRenderedPageBreak/>
        <w:t>r</w:t>
      </w:r>
      <w:r w:rsidR="002B3880" w:rsidRPr="00C62BE7">
        <w:rPr>
          <w:rFonts w:ascii="Arial" w:hAnsi="Arial" w:cs="Arial"/>
        </w:rPr>
        <w:t xml:space="preserve">aise any questions </w:t>
      </w:r>
      <w:r w:rsidRPr="00C62BE7">
        <w:rPr>
          <w:rFonts w:ascii="Arial" w:hAnsi="Arial" w:cs="Arial"/>
        </w:rPr>
        <w:t>that require</w:t>
      </w:r>
      <w:r w:rsidR="002B3880" w:rsidRPr="00C62BE7">
        <w:rPr>
          <w:rFonts w:ascii="Arial" w:hAnsi="Arial" w:cs="Arial"/>
        </w:rPr>
        <w:t xml:space="preserve"> clarification</w:t>
      </w:r>
      <w:r w:rsidRPr="00C62BE7">
        <w:rPr>
          <w:rFonts w:ascii="Arial" w:hAnsi="Arial" w:cs="Arial"/>
        </w:rPr>
        <w:t xml:space="preserve"> from the Complainant</w:t>
      </w:r>
      <w:r w:rsidR="002B3880" w:rsidRPr="00C62BE7">
        <w:rPr>
          <w:rFonts w:ascii="Arial" w:hAnsi="Arial" w:cs="Arial"/>
        </w:rPr>
        <w:t>; and</w:t>
      </w:r>
    </w:p>
    <w:p w:rsidR="00E02BBA" w:rsidRPr="00C62BE7" w:rsidRDefault="00E436F4" w:rsidP="00E02BBA">
      <w:pPr>
        <w:pStyle w:val="Default"/>
        <w:numPr>
          <w:ilvl w:val="2"/>
          <w:numId w:val="12"/>
        </w:numPr>
        <w:spacing w:after="240"/>
        <w:jc w:val="both"/>
        <w:rPr>
          <w:rFonts w:ascii="Arial" w:hAnsi="Arial" w:cs="Arial"/>
        </w:rPr>
      </w:pPr>
      <w:r w:rsidRPr="00C62BE7">
        <w:rPr>
          <w:rFonts w:ascii="Arial" w:hAnsi="Arial" w:cs="Arial"/>
        </w:rPr>
        <w:t xml:space="preserve">set out the next course of action and anticipated timescale. </w:t>
      </w:r>
    </w:p>
    <w:bookmarkEnd w:id="3"/>
    <w:p w:rsidR="002B3880" w:rsidRPr="00C62BE7" w:rsidRDefault="00844456" w:rsidP="009B5724">
      <w:pPr>
        <w:pStyle w:val="Default"/>
        <w:numPr>
          <w:ilvl w:val="1"/>
          <w:numId w:val="12"/>
        </w:numPr>
        <w:spacing w:after="240"/>
        <w:jc w:val="both"/>
        <w:rPr>
          <w:rFonts w:ascii="Arial" w:hAnsi="Arial" w:cs="Arial"/>
          <w:b/>
          <w:bCs/>
          <w:color w:val="000000" w:themeColor="text1"/>
        </w:rPr>
      </w:pPr>
      <w:r w:rsidRPr="00C62BE7">
        <w:rPr>
          <w:rFonts w:ascii="Arial" w:hAnsi="Arial" w:cs="Arial"/>
        </w:rPr>
        <w:t xml:space="preserve">Abbeyfield Dulwich </w:t>
      </w:r>
      <w:r w:rsidR="002B3880" w:rsidRPr="00C62BE7">
        <w:rPr>
          <w:rFonts w:ascii="Arial" w:hAnsi="Arial" w:cs="Arial"/>
        </w:rPr>
        <w:t xml:space="preserve">will </w:t>
      </w:r>
      <w:r w:rsidR="003330A2" w:rsidRPr="00C62BE7">
        <w:rPr>
          <w:rFonts w:ascii="Arial" w:hAnsi="Arial" w:cs="Arial"/>
        </w:rPr>
        <w:t>issue a full response</w:t>
      </w:r>
      <w:r w:rsidR="002B3880" w:rsidRPr="00C62BE7">
        <w:rPr>
          <w:rFonts w:ascii="Arial" w:hAnsi="Arial" w:cs="Arial"/>
        </w:rPr>
        <w:t xml:space="preserve"> within 10 working days</w:t>
      </w:r>
      <w:r w:rsidR="00CB2C7E" w:rsidRPr="00C62BE7">
        <w:rPr>
          <w:rFonts w:ascii="Arial" w:hAnsi="Arial" w:cs="Arial"/>
        </w:rPr>
        <w:t xml:space="preserve"> from the </w:t>
      </w:r>
      <w:r w:rsidR="007108E0" w:rsidRPr="00C62BE7">
        <w:rPr>
          <w:rFonts w:ascii="Arial" w:hAnsi="Arial" w:cs="Arial"/>
        </w:rPr>
        <w:t>complaint being acknowledged</w:t>
      </w:r>
      <w:r w:rsidR="00E348D4" w:rsidRPr="00C62BE7">
        <w:rPr>
          <w:rFonts w:ascii="Arial" w:hAnsi="Arial" w:cs="Arial"/>
        </w:rPr>
        <w:t>. In</w:t>
      </w:r>
      <w:r w:rsidR="002B3880" w:rsidRPr="00C62BE7">
        <w:rPr>
          <w:rFonts w:ascii="Arial" w:hAnsi="Arial" w:cs="Arial"/>
        </w:rPr>
        <w:t xml:space="preserve"> exceptional cases</w:t>
      </w:r>
      <w:r w:rsidR="00E348D4" w:rsidRPr="00C62BE7">
        <w:rPr>
          <w:rFonts w:ascii="Arial" w:hAnsi="Arial" w:cs="Arial"/>
        </w:rPr>
        <w:t>,</w:t>
      </w:r>
      <w:r w:rsidR="002B3880" w:rsidRPr="00C62BE7">
        <w:rPr>
          <w:rFonts w:ascii="Arial" w:hAnsi="Arial" w:cs="Arial"/>
        </w:rPr>
        <w:t xml:space="preserve"> if </w:t>
      </w:r>
      <w:r w:rsidR="006D4704" w:rsidRPr="00C62BE7">
        <w:rPr>
          <w:rFonts w:ascii="Arial" w:hAnsi="Arial" w:cs="Arial"/>
        </w:rPr>
        <w:t xml:space="preserve">we </w:t>
      </w:r>
      <w:r w:rsidR="002B3880" w:rsidRPr="00C62BE7">
        <w:rPr>
          <w:rFonts w:ascii="Arial" w:hAnsi="Arial" w:cs="Arial"/>
        </w:rPr>
        <w:t xml:space="preserve">anticipate that the </w:t>
      </w:r>
      <w:bookmarkStart w:id="4" w:name="_Hlk180681206"/>
      <w:r w:rsidR="00E436F4" w:rsidRPr="00C62BE7">
        <w:rPr>
          <w:rFonts w:ascii="Arial" w:hAnsi="Arial" w:cs="Arial"/>
        </w:rPr>
        <w:t>complaint will</w:t>
      </w:r>
      <w:r w:rsidR="002B3880" w:rsidRPr="00C62BE7">
        <w:rPr>
          <w:rFonts w:ascii="Arial" w:hAnsi="Arial" w:cs="Arial"/>
        </w:rPr>
        <w:t xml:space="preserve"> take longer to resolve, this</w:t>
      </w:r>
      <w:r w:rsidR="00CB1EE3" w:rsidRPr="00C62BE7">
        <w:rPr>
          <w:rFonts w:ascii="Arial" w:hAnsi="Arial" w:cs="Arial"/>
        </w:rPr>
        <w:t xml:space="preserve"> will </w:t>
      </w:r>
      <w:r w:rsidR="002B3880" w:rsidRPr="00C62BE7">
        <w:rPr>
          <w:rFonts w:ascii="Arial" w:hAnsi="Arial" w:cs="Arial"/>
        </w:rPr>
        <w:t>be explained</w:t>
      </w:r>
      <w:r w:rsidR="00CB1EE3" w:rsidRPr="00C62BE7">
        <w:rPr>
          <w:rFonts w:ascii="Arial" w:hAnsi="Arial" w:cs="Arial"/>
        </w:rPr>
        <w:t xml:space="preserve"> to the </w:t>
      </w:r>
      <w:r w:rsidR="00CB1EE3" w:rsidRPr="00C62BE7">
        <w:rPr>
          <w:rFonts w:ascii="Arial" w:hAnsi="Arial" w:cs="Arial"/>
          <w:color w:val="000000" w:themeColor="text1"/>
        </w:rPr>
        <w:t xml:space="preserve">resident with </w:t>
      </w:r>
      <w:r w:rsidR="002B3880" w:rsidRPr="00C62BE7">
        <w:rPr>
          <w:rFonts w:ascii="Arial" w:hAnsi="Arial" w:cs="Arial"/>
          <w:color w:val="000000" w:themeColor="text1"/>
        </w:rPr>
        <w:t xml:space="preserve">a clear timeframe set out for the resolution of the complaint which </w:t>
      </w:r>
      <w:r w:rsidR="00E02BBA" w:rsidRPr="00C62BE7">
        <w:rPr>
          <w:rFonts w:ascii="Arial" w:hAnsi="Arial" w:cs="Arial"/>
          <w:color w:val="000000" w:themeColor="text1"/>
        </w:rPr>
        <w:t xml:space="preserve">will </w:t>
      </w:r>
      <w:r w:rsidR="002B3880" w:rsidRPr="00C62BE7">
        <w:rPr>
          <w:rFonts w:ascii="Arial" w:hAnsi="Arial" w:cs="Arial"/>
          <w:color w:val="000000" w:themeColor="text1"/>
        </w:rPr>
        <w:t xml:space="preserve">not exceed a further 10 </w:t>
      </w:r>
      <w:r w:rsidR="00E348D4" w:rsidRPr="00C62BE7">
        <w:rPr>
          <w:rFonts w:ascii="Arial" w:hAnsi="Arial" w:cs="Arial"/>
          <w:color w:val="000000" w:themeColor="text1"/>
        </w:rPr>
        <w:t xml:space="preserve">working </w:t>
      </w:r>
      <w:r w:rsidR="002B3880" w:rsidRPr="00C62BE7">
        <w:rPr>
          <w:rFonts w:ascii="Arial" w:hAnsi="Arial" w:cs="Arial"/>
          <w:color w:val="000000" w:themeColor="text1"/>
        </w:rPr>
        <w:t xml:space="preserve">days, without good reason. </w:t>
      </w:r>
      <w:r w:rsidR="00291224" w:rsidRPr="00C62BE7">
        <w:rPr>
          <w:rFonts w:ascii="Arial" w:hAnsi="Arial" w:cs="Arial"/>
          <w:color w:val="000000" w:themeColor="text1"/>
        </w:rPr>
        <w:t xml:space="preserve">If any further extensions are required, this will be in agreement with resident who will be updated at regular intervals. </w:t>
      </w:r>
      <w:bookmarkEnd w:id="4"/>
      <w:r w:rsidR="006F1052" w:rsidRPr="00C62BE7">
        <w:rPr>
          <w:rFonts w:ascii="Arial" w:hAnsi="Arial" w:cs="Arial"/>
          <w:color w:val="000000" w:themeColor="text1"/>
        </w:rPr>
        <w:t xml:space="preserve">Such explanation </w:t>
      </w:r>
      <w:r w:rsidR="00E14EAC" w:rsidRPr="00C62BE7">
        <w:rPr>
          <w:rFonts w:ascii="Arial" w:hAnsi="Arial" w:cs="Arial"/>
          <w:color w:val="000000" w:themeColor="text1"/>
        </w:rPr>
        <w:t>should also inc</w:t>
      </w:r>
      <w:r w:rsidR="00E45F86" w:rsidRPr="00C62BE7">
        <w:rPr>
          <w:rFonts w:ascii="Arial" w:hAnsi="Arial" w:cs="Arial"/>
          <w:color w:val="000000" w:themeColor="text1"/>
        </w:rPr>
        <w:t>l</w:t>
      </w:r>
      <w:r w:rsidR="00E14EAC" w:rsidRPr="00C62BE7">
        <w:rPr>
          <w:rFonts w:ascii="Arial" w:hAnsi="Arial" w:cs="Arial"/>
          <w:color w:val="000000" w:themeColor="text1"/>
        </w:rPr>
        <w:t>ude</w:t>
      </w:r>
      <w:r w:rsidR="00E64A3E" w:rsidRPr="00C62BE7">
        <w:rPr>
          <w:rFonts w:ascii="Arial" w:hAnsi="Arial" w:cs="Arial"/>
          <w:color w:val="000000" w:themeColor="text1"/>
        </w:rPr>
        <w:t xml:space="preserve"> the contact details of the Housing Ombudsman</w:t>
      </w:r>
      <w:r w:rsidR="006F1052" w:rsidRPr="00C62BE7">
        <w:rPr>
          <w:rFonts w:ascii="Arial" w:hAnsi="Arial" w:cs="Arial"/>
          <w:color w:val="000000" w:themeColor="text1"/>
        </w:rPr>
        <w:t>.</w:t>
      </w:r>
    </w:p>
    <w:p w:rsidR="00E02BBA" w:rsidRPr="00C62BE7" w:rsidRDefault="00E02BBA" w:rsidP="009B5724">
      <w:pPr>
        <w:pStyle w:val="Default"/>
        <w:numPr>
          <w:ilvl w:val="1"/>
          <w:numId w:val="12"/>
        </w:numPr>
        <w:spacing w:after="240"/>
        <w:jc w:val="both"/>
        <w:rPr>
          <w:rFonts w:ascii="Arial" w:hAnsi="Arial" w:cs="Arial"/>
          <w:color w:val="000000" w:themeColor="text1"/>
        </w:rPr>
      </w:pPr>
      <w:bookmarkStart w:id="5" w:name="_Hlk183091166"/>
      <w:r w:rsidRPr="00C62BE7">
        <w:rPr>
          <w:rFonts w:ascii="Arial" w:hAnsi="Arial" w:cs="Arial"/>
          <w:color w:val="000000" w:themeColor="text1"/>
        </w:rPr>
        <w:t>A complaint response will be provided to the resident when the answer to the complaint is known, not when the outstanding actions required to address the issue are completed. Outstanding actions will be tracked and actioned promptly with appropriate updates provided to the resident.</w:t>
      </w:r>
    </w:p>
    <w:bookmarkEnd w:id="5"/>
    <w:p w:rsidR="002B3880" w:rsidRPr="00C62BE7" w:rsidRDefault="00BA4536" w:rsidP="00E348D4">
      <w:pPr>
        <w:pStyle w:val="Default"/>
        <w:numPr>
          <w:ilvl w:val="1"/>
          <w:numId w:val="12"/>
        </w:numPr>
        <w:spacing w:after="240"/>
        <w:jc w:val="both"/>
        <w:rPr>
          <w:rFonts w:ascii="Arial" w:hAnsi="Arial" w:cs="Arial"/>
        </w:rPr>
      </w:pPr>
      <w:r w:rsidRPr="00C62BE7">
        <w:rPr>
          <w:rFonts w:ascii="Arial" w:hAnsi="Arial" w:cs="Arial"/>
        </w:rPr>
        <w:t>We</w:t>
      </w:r>
      <w:r w:rsidR="002B3880" w:rsidRPr="00C62BE7">
        <w:rPr>
          <w:rFonts w:ascii="Arial" w:hAnsi="Arial" w:cs="Arial"/>
        </w:rPr>
        <w:t xml:space="preserve"> will investigate the complaint in an impartial manner permitting all relevant parties to provide information. The </w:t>
      </w:r>
      <w:r w:rsidR="00B550B0" w:rsidRPr="00C62BE7">
        <w:rPr>
          <w:rFonts w:ascii="Arial" w:hAnsi="Arial" w:cs="Arial"/>
        </w:rPr>
        <w:t>resident</w:t>
      </w:r>
      <w:r w:rsidR="002B3880" w:rsidRPr="00C62BE7">
        <w:rPr>
          <w:rFonts w:ascii="Arial" w:hAnsi="Arial" w:cs="Arial"/>
        </w:rPr>
        <w:t xml:space="preserve"> and any third parties involved in the complaint should be given the opportunity to set out their position before any final decision is </w:t>
      </w:r>
      <w:r w:rsidR="00E436F4" w:rsidRPr="00C62BE7">
        <w:rPr>
          <w:rFonts w:ascii="Arial" w:hAnsi="Arial" w:cs="Arial"/>
        </w:rPr>
        <w:t>made. We</w:t>
      </w:r>
      <w:r w:rsidR="00E348D4" w:rsidRPr="00C62BE7">
        <w:rPr>
          <w:rFonts w:ascii="Arial" w:hAnsi="Arial" w:cs="Arial"/>
        </w:rPr>
        <w:t xml:space="preserve"> may delegate the management and investigation of the complaint to another individual.</w:t>
      </w:r>
    </w:p>
    <w:p w:rsidR="002B3880" w:rsidRPr="00C62BE7" w:rsidRDefault="00E348D4" w:rsidP="00BA2970">
      <w:pPr>
        <w:pStyle w:val="Default"/>
        <w:numPr>
          <w:ilvl w:val="1"/>
          <w:numId w:val="12"/>
        </w:numPr>
        <w:spacing w:after="240"/>
        <w:jc w:val="both"/>
        <w:rPr>
          <w:rFonts w:ascii="Arial" w:hAnsi="Arial" w:cs="Arial"/>
        </w:rPr>
      </w:pPr>
      <w:r w:rsidRPr="00C62BE7">
        <w:rPr>
          <w:rFonts w:ascii="Arial" w:hAnsi="Arial" w:cs="Arial"/>
        </w:rPr>
        <w:t xml:space="preserve">If </w:t>
      </w:r>
      <w:r w:rsidR="00937E62" w:rsidRPr="00C62BE7">
        <w:rPr>
          <w:rFonts w:ascii="Arial" w:hAnsi="Arial" w:cs="Arial"/>
        </w:rPr>
        <w:t>the staff member dealing with the complaint</w:t>
      </w:r>
      <w:r w:rsidR="00320FAD" w:rsidRPr="00C62BE7">
        <w:rPr>
          <w:rFonts w:ascii="Arial" w:hAnsi="Arial" w:cs="Arial"/>
        </w:rPr>
        <w:t xml:space="preserve"> is conflicted, or the complaint relates to </w:t>
      </w:r>
      <w:r w:rsidR="00937E62" w:rsidRPr="00C62BE7">
        <w:rPr>
          <w:rFonts w:ascii="Arial" w:hAnsi="Arial" w:cs="Arial"/>
        </w:rPr>
        <w:t>that staff member</w:t>
      </w:r>
      <w:r w:rsidR="009150F3" w:rsidRPr="00C62BE7">
        <w:rPr>
          <w:rFonts w:ascii="Arial" w:hAnsi="Arial" w:cs="Arial"/>
        </w:rPr>
        <w:t>,</w:t>
      </w:r>
      <w:r w:rsidR="00320FAD" w:rsidRPr="00C62BE7">
        <w:rPr>
          <w:rFonts w:ascii="Arial" w:hAnsi="Arial" w:cs="Arial"/>
        </w:rPr>
        <w:t xml:space="preserve"> the complaint should be directed to the</w:t>
      </w:r>
      <w:r w:rsidR="009150F3" w:rsidRPr="00C62BE7">
        <w:rPr>
          <w:rFonts w:ascii="Arial" w:hAnsi="Arial" w:cs="Arial"/>
        </w:rPr>
        <w:t xml:space="preserve"> manager </w:t>
      </w:r>
      <w:r w:rsidR="00320FAD" w:rsidRPr="00C62BE7">
        <w:rPr>
          <w:rFonts w:ascii="Arial" w:hAnsi="Arial" w:cs="Arial"/>
        </w:rPr>
        <w:t>details are in the Residents</w:t>
      </w:r>
      <w:r w:rsidR="002F1162" w:rsidRPr="00C62BE7">
        <w:rPr>
          <w:rFonts w:ascii="Arial" w:hAnsi="Arial" w:cs="Arial"/>
        </w:rPr>
        <w:t>’</w:t>
      </w:r>
      <w:r w:rsidR="00320FAD" w:rsidRPr="00C62BE7">
        <w:rPr>
          <w:rFonts w:ascii="Arial" w:hAnsi="Arial" w:cs="Arial"/>
        </w:rPr>
        <w:t xml:space="preserve"> Handbook.</w:t>
      </w:r>
    </w:p>
    <w:p w:rsidR="002B3880" w:rsidRPr="00C62BE7" w:rsidRDefault="00320FAD" w:rsidP="00320FAD">
      <w:pPr>
        <w:pStyle w:val="Default"/>
        <w:numPr>
          <w:ilvl w:val="1"/>
          <w:numId w:val="12"/>
        </w:numPr>
        <w:spacing w:after="240"/>
        <w:jc w:val="both"/>
        <w:rPr>
          <w:rFonts w:ascii="Arial" w:hAnsi="Arial" w:cs="Arial"/>
          <w:color w:val="000000" w:themeColor="text1"/>
        </w:rPr>
      </w:pPr>
      <w:r w:rsidRPr="00C62BE7">
        <w:rPr>
          <w:rFonts w:ascii="Arial" w:hAnsi="Arial" w:cs="Arial"/>
          <w:color w:val="000000" w:themeColor="text1"/>
        </w:rPr>
        <w:t>I</w:t>
      </w:r>
      <w:r w:rsidR="002B3880" w:rsidRPr="00C62BE7">
        <w:rPr>
          <w:rFonts w:ascii="Arial" w:hAnsi="Arial" w:cs="Arial"/>
          <w:color w:val="000000" w:themeColor="text1"/>
        </w:rPr>
        <w:t xml:space="preserve">f the complaint involves questions relating to the </w:t>
      </w:r>
      <w:r w:rsidR="00844456" w:rsidRPr="00C62BE7">
        <w:rPr>
          <w:rFonts w:ascii="Arial" w:hAnsi="Arial" w:cs="Arial"/>
        </w:rPr>
        <w:t>Abbeyfield Dulwich</w:t>
      </w:r>
      <w:r w:rsidR="002B3880" w:rsidRPr="00C62BE7">
        <w:rPr>
          <w:rFonts w:ascii="Arial" w:hAnsi="Arial" w:cs="Arial"/>
          <w:color w:val="000000" w:themeColor="text1"/>
        </w:rPr>
        <w:t xml:space="preserve"> or the </w:t>
      </w:r>
      <w:r w:rsidR="00E436F4" w:rsidRPr="00C62BE7">
        <w:rPr>
          <w:rFonts w:ascii="Arial" w:hAnsi="Arial" w:cs="Arial"/>
          <w:color w:val="000000" w:themeColor="text1"/>
        </w:rPr>
        <w:t>resident’s legal</w:t>
      </w:r>
      <w:r w:rsidR="002B3880" w:rsidRPr="00C62BE7">
        <w:rPr>
          <w:rFonts w:ascii="Arial" w:hAnsi="Arial" w:cs="Arial"/>
          <w:color w:val="000000" w:themeColor="text1"/>
        </w:rPr>
        <w:t xml:space="preserve"> obligations, </w:t>
      </w:r>
      <w:r w:rsidR="00844456" w:rsidRPr="00C62BE7">
        <w:rPr>
          <w:rFonts w:ascii="Arial" w:hAnsi="Arial" w:cs="Arial"/>
        </w:rPr>
        <w:t xml:space="preserve">Abbeyfield Dulwich </w:t>
      </w:r>
      <w:r w:rsidR="002B3880" w:rsidRPr="00C62BE7">
        <w:rPr>
          <w:rFonts w:ascii="Arial" w:hAnsi="Arial" w:cs="Arial"/>
          <w:color w:val="000000" w:themeColor="text1"/>
        </w:rPr>
        <w:t xml:space="preserve">will set out </w:t>
      </w:r>
      <w:r w:rsidR="00E436F4" w:rsidRPr="00C62BE7">
        <w:rPr>
          <w:rFonts w:ascii="Arial" w:hAnsi="Arial" w:cs="Arial"/>
          <w:color w:val="000000" w:themeColor="text1"/>
        </w:rPr>
        <w:t>clearly our</w:t>
      </w:r>
      <w:r w:rsidR="002B3880" w:rsidRPr="00C62BE7">
        <w:rPr>
          <w:rFonts w:ascii="Arial" w:hAnsi="Arial" w:cs="Arial"/>
          <w:color w:val="000000" w:themeColor="text1"/>
        </w:rPr>
        <w:t xml:space="preserve"> understanding of the respective legal obligations and may seek legal advice</w:t>
      </w:r>
      <w:r w:rsidRPr="00C62BE7">
        <w:rPr>
          <w:rFonts w:ascii="Arial" w:hAnsi="Arial" w:cs="Arial"/>
          <w:color w:val="000000" w:themeColor="text1"/>
        </w:rPr>
        <w:t xml:space="preserve"> before doing so</w:t>
      </w:r>
      <w:r w:rsidR="002B3880" w:rsidRPr="00C62BE7">
        <w:rPr>
          <w:rFonts w:ascii="Arial" w:hAnsi="Arial" w:cs="Arial"/>
          <w:color w:val="000000" w:themeColor="text1"/>
        </w:rPr>
        <w:t>.</w:t>
      </w:r>
    </w:p>
    <w:p w:rsidR="00054A8B" w:rsidRPr="00C62BE7" w:rsidRDefault="00054A8B" w:rsidP="00054A8B">
      <w:pPr>
        <w:pStyle w:val="Default"/>
        <w:numPr>
          <w:ilvl w:val="1"/>
          <w:numId w:val="12"/>
        </w:numPr>
        <w:spacing w:after="240"/>
        <w:jc w:val="both"/>
        <w:rPr>
          <w:rFonts w:ascii="Arial" w:hAnsi="Arial" w:cs="Arial"/>
          <w:color w:val="auto"/>
        </w:rPr>
      </w:pPr>
      <w:r w:rsidRPr="00C62BE7">
        <w:rPr>
          <w:rFonts w:ascii="Arial" w:hAnsi="Arial" w:cs="Arial"/>
          <w:color w:val="auto"/>
        </w:rPr>
        <w:t xml:space="preserve">If new issues are raised by the </w:t>
      </w:r>
      <w:r w:rsidR="00091E70" w:rsidRPr="00C62BE7">
        <w:rPr>
          <w:rFonts w:ascii="Arial" w:hAnsi="Arial" w:cs="Arial"/>
          <w:color w:val="auto"/>
        </w:rPr>
        <w:t>resident</w:t>
      </w:r>
      <w:r w:rsidRPr="00C62BE7">
        <w:rPr>
          <w:rFonts w:ascii="Arial" w:hAnsi="Arial" w:cs="Arial"/>
          <w:color w:val="auto"/>
        </w:rPr>
        <w:t xml:space="preserve"> during the stage one process, these should be dealt with as part of the process if they are relevant. However, if the issues relate to a different issue and/or are raised after the response has already been issued, the issues will be dealt with as a separate complaint.</w:t>
      </w:r>
    </w:p>
    <w:p w:rsidR="00294197" w:rsidRPr="00C62BE7" w:rsidRDefault="00294197" w:rsidP="00320FAD">
      <w:pPr>
        <w:pStyle w:val="Default"/>
        <w:numPr>
          <w:ilvl w:val="1"/>
          <w:numId w:val="12"/>
        </w:numPr>
        <w:spacing w:after="240"/>
        <w:jc w:val="both"/>
        <w:rPr>
          <w:rFonts w:ascii="Arial" w:hAnsi="Arial" w:cs="Arial"/>
          <w:color w:val="auto"/>
        </w:rPr>
      </w:pPr>
      <w:r w:rsidRPr="00C62BE7">
        <w:rPr>
          <w:rFonts w:ascii="Arial" w:hAnsi="Arial" w:cs="Arial"/>
          <w:color w:val="auto"/>
        </w:rPr>
        <w:t xml:space="preserve">In responding to the </w:t>
      </w:r>
      <w:r w:rsidR="00320FAD" w:rsidRPr="00C62BE7">
        <w:rPr>
          <w:rFonts w:ascii="Arial" w:hAnsi="Arial" w:cs="Arial"/>
          <w:color w:val="auto"/>
        </w:rPr>
        <w:t xml:space="preserve">complaint, </w:t>
      </w:r>
      <w:r w:rsidR="00B353C5" w:rsidRPr="00C62BE7">
        <w:rPr>
          <w:rFonts w:ascii="Arial" w:hAnsi="Arial" w:cs="Arial"/>
          <w:color w:val="auto"/>
        </w:rPr>
        <w:t>we</w:t>
      </w:r>
      <w:r w:rsidR="00320FAD" w:rsidRPr="00C62BE7">
        <w:rPr>
          <w:rFonts w:ascii="Arial" w:hAnsi="Arial" w:cs="Arial"/>
          <w:color w:val="auto"/>
        </w:rPr>
        <w:t xml:space="preserve"> will</w:t>
      </w:r>
      <w:r w:rsidR="00C44758" w:rsidRPr="00C62BE7">
        <w:rPr>
          <w:rFonts w:ascii="Arial" w:hAnsi="Arial" w:cs="Arial"/>
          <w:color w:val="auto"/>
        </w:rPr>
        <w:t xml:space="preserve"> confirm in writing</w:t>
      </w:r>
      <w:r w:rsidRPr="00C62BE7">
        <w:rPr>
          <w:rFonts w:ascii="Arial" w:hAnsi="Arial" w:cs="Arial"/>
          <w:color w:val="auto"/>
        </w:rPr>
        <w:t xml:space="preserve">: </w:t>
      </w:r>
    </w:p>
    <w:p w:rsidR="00805D33" w:rsidRPr="00C62BE7" w:rsidRDefault="00C44758" w:rsidP="00320FAD">
      <w:pPr>
        <w:pStyle w:val="Default"/>
        <w:numPr>
          <w:ilvl w:val="2"/>
          <w:numId w:val="12"/>
        </w:numPr>
        <w:spacing w:after="240"/>
        <w:jc w:val="both"/>
        <w:rPr>
          <w:rFonts w:ascii="Arial" w:hAnsi="Arial" w:cs="Arial"/>
          <w:color w:val="auto"/>
        </w:rPr>
      </w:pPr>
      <w:r w:rsidRPr="00C62BE7">
        <w:rPr>
          <w:rFonts w:ascii="Arial" w:hAnsi="Arial" w:cs="Arial"/>
          <w:color w:val="auto"/>
        </w:rPr>
        <w:t>The c</w:t>
      </w:r>
      <w:r w:rsidR="00805D33" w:rsidRPr="00C62BE7">
        <w:rPr>
          <w:rFonts w:ascii="Arial" w:hAnsi="Arial" w:cs="Arial"/>
          <w:color w:val="auto"/>
        </w:rPr>
        <w:t>omplaint stage</w:t>
      </w:r>
    </w:p>
    <w:p w:rsidR="00805D33" w:rsidRPr="00C62BE7" w:rsidRDefault="00805D33" w:rsidP="00320FAD">
      <w:pPr>
        <w:pStyle w:val="Default"/>
        <w:numPr>
          <w:ilvl w:val="2"/>
          <w:numId w:val="12"/>
        </w:numPr>
        <w:spacing w:after="240"/>
        <w:jc w:val="both"/>
        <w:rPr>
          <w:rFonts w:ascii="Arial" w:hAnsi="Arial" w:cs="Arial"/>
          <w:color w:val="auto"/>
        </w:rPr>
      </w:pPr>
      <w:r w:rsidRPr="00C62BE7">
        <w:rPr>
          <w:rFonts w:ascii="Arial" w:hAnsi="Arial" w:cs="Arial"/>
          <w:color w:val="auto"/>
        </w:rPr>
        <w:t>The complaint definition</w:t>
      </w:r>
    </w:p>
    <w:p w:rsidR="00805D33" w:rsidRPr="00C62BE7" w:rsidRDefault="00805D33" w:rsidP="00320FAD">
      <w:pPr>
        <w:pStyle w:val="Default"/>
        <w:numPr>
          <w:ilvl w:val="2"/>
          <w:numId w:val="12"/>
        </w:numPr>
        <w:spacing w:after="240"/>
        <w:jc w:val="both"/>
        <w:rPr>
          <w:rFonts w:ascii="Arial" w:hAnsi="Arial" w:cs="Arial"/>
          <w:color w:val="auto"/>
        </w:rPr>
      </w:pPr>
      <w:r w:rsidRPr="00C62BE7">
        <w:rPr>
          <w:rFonts w:ascii="Arial" w:hAnsi="Arial" w:cs="Arial"/>
          <w:color w:val="auto"/>
        </w:rPr>
        <w:t>The decision on the complaint</w:t>
      </w:r>
    </w:p>
    <w:p w:rsidR="00805D33" w:rsidRPr="00C62BE7" w:rsidRDefault="00805D33" w:rsidP="00320FAD">
      <w:pPr>
        <w:pStyle w:val="Default"/>
        <w:numPr>
          <w:ilvl w:val="2"/>
          <w:numId w:val="12"/>
        </w:numPr>
        <w:spacing w:after="240"/>
        <w:jc w:val="both"/>
        <w:rPr>
          <w:rFonts w:ascii="Arial" w:hAnsi="Arial" w:cs="Arial"/>
          <w:color w:val="auto"/>
        </w:rPr>
      </w:pPr>
      <w:r w:rsidRPr="00C62BE7">
        <w:rPr>
          <w:rFonts w:ascii="Arial" w:hAnsi="Arial" w:cs="Arial"/>
          <w:color w:val="auto"/>
        </w:rPr>
        <w:t>The reasons for any decisions made</w:t>
      </w:r>
    </w:p>
    <w:p w:rsidR="00343A1A" w:rsidRPr="00C62BE7" w:rsidRDefault="00343A1A" w:rsidP="00320FAD">
      <w:pPr>
        <w:pStyle w:val="Default"/>
        <w:numPr>
          <w:ilvl w:val="2"/>
          <w:numId w:val="12"/>
        </w:numPr>
        <w:spacing w:after="240"/>
        <w:jc w:val="both"/>
        <w:rPr>
          <w:rFonts w:ascii="Arial" w:hAnsi="Arial" w:cs="Arial"/>
          <w:color w:val="auto"/>
        </w:rPr>
      </w:pPr>
      <w:r w:rsidRPr="00C62BE7">
        <w:rPr>
          <w:rFonts w:ascii="Arial" w:hAnsi="Arial" w:cs="Arial"/>
          <w:color w:val="auto"/>
        </w:rPr>
        <w:t>The details of any remedy offered to put things right</w:t>
      </w:r>
    </w:p>
    <w:p w:rsidR="00343A1A" w:rsidRPr="00C62BE7" w:rsidRDefault="00343A1A" w:rsidP="00320FAD">
      <w:pPr>
        <w:pStyle w:val="Default"/>
        <w:numPr>
          <w:ilvl w:val="2"/>
          <w:numId w:val="12"/>
        </w:numPr>
        <w:spacing w:after="240"/>
        <w:jc w:val="both"/>
        <w:rPr>
          <w:rFonts w:ascii="Arial" w:hAnsi="Arial" w:cs="Arial"/>
          <w:color w:val="auto"/>
        </w:rPr>
      </w:pPr>
      <w:r w:rsidRPr="00C62BE7">
        <w:rPr>
          <w:rFonts w:ascii="Arial" w:hAnsi="Arial" w:cs="Arial"/>
          <w:color w:val="auto"/>
        </w:rPr>
        <w:t>Details of any outstanding actions; and</w:t>
      </w:r>
    </w:p>
    <w:p w:rsidR="007B6742" w:rsidRPr="00C62BE7" w:rsidRDefault="00343A1A" w:rsidP="006F7FB6">
      <w:pPr>
        <w:pStyle w:val="Default"/>
        <w:numPr>
          <w:ilvl w:val="2"/>
          <w:numId w:val="12"/>
        </w:numPr>
        <w:spacing w:after="240"/>
        <w:jc w:val="both"/>
        <w:rPr>
          <w:rFonts w:ascii="Arial" w:hAnsi="Arial" w:cs="Arial"/>
          <w:color w:val="auto"/>
        </w:rPr>
      </w:pPr>
      <w:r w:rsidRPr="00C62BE7">
        <w:rPr>
          <w:rFonts w:ascii="Arial" w:hAnsi="Arial" w:cs="Arial"/>
          <w:color w:val="auto"/>
        </w:rPr>
        <w:lastRenderedPageBreak/>
        <w:t xml:space="preserve">Details of how to escalate the matter to stage </w:t>
      </w:r>
      <w:r w:rsidR="00E436F4" w:rsidRPr="00C62BE7">
        <w:rPr>
          <w:rFonts w:ascii="Arial" w:hAnsi="Arial" w:cs="Arial"/>
          <w:color w:val="auto"/>
        </w:rPr>
        <w:t>two if</w:t>
      </w:r>
      <w:r w:rsidR="00054A8B" w:rsidRPr="00C62BE7">
        <w:rPr>
          <w:rFonts w:ascii="Arial" w:hAnsi="Arial" w:cs="Arial"/>
          <w:color w:val="auto"/>
        </w:rPr>
        <w:t xml:space="preserve"> the individual is not satisfied with the result.</w:t>
      </w:r>
    </w:p>
    <w:p w:rsidR="0078528F" w:rsidRPr="00C62BE7" w:rsidRDefault="0078528F" w:rsidP="0078528F">
      <w:pPr>
        <w:pStyle w:val="Default"/>
        <w:spacing w:after="240"/>
        <w:ind w:left="2160"/>
        <w:jc w:val="both"/>
        <w:rPr>
          <w:rFonts w:ascii="Arial" w:hAnsi="Arial" w:cs="Arial"/>
          <w:color w:val="auto"/>
        </w:rPr>
      </w:pPr>
    </w:p>
    <w:p w:rsidR="00294197" w:rsidRPr="00C62BE7" w:rsidRDefault="00294197" w:rsidP="006F7FB6">
      <w:pPr>
        <w:pStyle w:val="Default"/>
        <w:numPr>
          <w:ilvl w:val="0"/>
          <w:numId w:val="12"/>
        </w:numPr>
        <w:spacing w:after="240"/>
        <w:jc w:val="both"/>
        <w:rPr>
          <w:rFonts w:ascii="Arial" w:hAnsi="Arial" w:cs="Arial"/>
          <w:b/>
          <w:color w:val="000000" w:themeColor="text1"/>
        </w:rPr>
      </w:pPr>
      <w:r w:rsidRPr="00C62BE7">
        <w:rPr>
          <w:rFonts w:ascii="Arial" w:hAnsi="Arial" w:cs="Arial"/>
          <w:b/>
          <w:color w:val="000000" w:themeColor="text1"/>
        </w:rPr>
        <w:t>Stage Two</w:t>
      </w:r>
      <w:r w:rsidR="006F7FB6" w:rsidRPr="00C62BE7">
        <w:rPr>
          <w:rFonts w:ascii="Arial" w:hAnsi="Arial" w:cs="Arial"/>
          <w:b/>
          <w:color w:val="000000" w:themeColor="text1"/>
        </w:rPr>
        <w:t xml:space="preserve"> of the Complaints Process</w:t>
      </w:r>
    </w:p>
    <w:p w:rsidR="007A0B9A" w:rsidRPr="00C62BE7" w:rsidRDefault="00E436F4" w:rsidP="007A355B">
      <w:pPr>
        <w:pStyle w:val="Default"/>
        <w:numPr>
          <w:ilvl w:val="1"/>
          <w:numId w:val="12"/>
        </w:numPr>
        <w:spacing w:after="240"/>
        <w:jc w:val="both"/>
        <w:rPr>
          <w:rFonts w:ascii="Arial" w:hAnsi="Arial" w:cs="Arial"/>
          <w:color w:val="000000" w:themeColor="text1"/>
        </w:rPr>
      </w:pPr>
      <w:r w:rsidRPr="00C62BE7">
        <w:rPr>
          <w:rFonts w:ascii="Arial" w:hAnsi="Arial" w:cs="Arial"/>
          <w:color w:val="000000" w:themeColor="text1"/>
        </w:rPr>
        <w:t>If the resident is not satisfied with the response at stage 1,</w:t>
      </w:r>
      <w:r>
        <w:rPr>
          <w:rFonts w:ascii="Arial" w:hAnsi="Arial" w:cs="Arial"/>
          <w:color w:val="000000" w:themeColor="text1"/>
        </w:rPr>
        <w:t xml:space="preserve"> </w:t>
      </w:r>
      <w:r w:rsidRPr="00C62BE7">
        <w:rPr>
          <w:rFonts w:ascii="Arial" w:hAnsi="Arial" w:cs="Arial"/>
          <w:color w:val="000000" w:themeColor="text1"/>
        </w:rPr>
        <w:t xml:space="preserve">they can escalate their complaint to stage 2. </w:t>
      </w:r>
      <w:r w:rsidR="00312F43" w:rsidRPr="00C62BE7">
        <w:rPr>
          <w:rFonts w:ascii="Arial" w:hAnsi="Arial" w:cs="Arial"/>
          <w:color w:val="000000" w:themeColor="text1"/>
        </w:rPr>
        <w:t xml:space="preserve">This can be done </w:t>
      </w:r>
      <w:r w:rsidR="00320FAD" w:rsidRPr="00C62BE7">
        <w:rPr>
          <w:rFonts w:ascii="Arial" w:hAnsi="Arial" w:cs="Arial"/>
          <w:color w:val="000000" w:themeColor="text1"/>
        </w:rPr>
        <w:t>in writing by email</w:t>
      </w:r>
      <w:r w:rsidR="007A355B" w:rsidRPr="00C62BE7">
        <w:rPr>
          <w:rFonts w:ascii="Arial" w:hAnsi="Arial" w:cs="Arial"/>
          <w:color w:val="000000" w:themeColor="text1"/>
        </w:rPr>
        <w:t xml:space="preserve">, </w:t>
      </w:r>
      <w:r w:rsidR="00D458CA" w:rsidRPr="00C62BE7">
        <w:rPr>
          <w:rFonts w:ascii="Arial" w:hAnsi="Arial" w:cs="Arial"/>
          <w:color w:val="000000" w:themeColor="text1"/>
        </w:rPr>
        <w:t xml:space="preserve">via telephone call or </w:t>
      </w:r>
      <w:r w:rsidR="007E34AF" w:rsidRPr="00C62BE7">
        <w:rPr>
          <w:rFonts w:ascii="Arial" w:hAnsi="Arial" w:cs="Arial"/>
          <w:color w:val="000000" w:themeColor="text1"/>
        </w:rPr>
        <w:t xml:space="preserve">in person. </w:t>
      </w:r>
      <w:r w:rsidR="00F660B5" w:rsidRPr="00C62BE7">
        <w:rPr>
          <w:rFonts w:ascii="Arial" w:hAnsi="Arial" w:cs="Arial"/>
          <w:color w:val="000000" w:themeColor="text1"/>
        </w:rPr>
        <w:t xml:space="preserve">The </w:t>
      </w:r>
      <w:r w:rsidR="007E34AF" w:rsidRPr="00C62BE7">
        <w:rPr>
          <w:rFonts w:ascii="Arial" w:hAnsi="Arial" w:cs="Arial"/>
          <w:color w:val="000000" w:themeColor="text1"/>
        </w:rPr>
        <w:t xml:space="preserve">person dealing with the </w:t>
      </w:r>
      <w:r w:rsidR="00A67063" w:rsidRPr="00C62BE7">
        <w:rPr>
          <w:rFonts w:ascii="Arial" w:hAnsi="Arial" w:cs="Arial"/>
          <w:color w:val="000000" w:themeColor="text1"/>
        </w:rPr>
        <w:t xml:space="preserve">complaint at </w:t>
      </w:r>
      <w:r w:rsidR="007E34AF" w:rsidRPr="00C62BE7">
        <w:rPr>
          <w:rFonts w:ascii="Arial" w:hAnsi="Arial" w:cs="Arial"/>
          <w:color w:val="000000" w:themeColor="text1"/>
        </w:rPr>
        <w:t xml:space="preserve">stage 2 </w:t>
      </w:r>
      <w:r w:rsidR="00F660B5" w:rsidRPr="00C62BE7">
        <w:rPr>
          <w:rFonts w:ascii="Arial" w:hAnsi="Arial" w:cs="Arial"/>
          <w:color w:val="000000" w:themeColor="text1"/>
        </w:rPr>
        <w:t xml:space="preserve">will not be the same </w:t>
      </w:r>
      <w:r w:rsidR="0079733D" w:rsidRPr="00C62BE7">
        <w:rPr>
          <w:rFonts w:ascii="Arial" w:hAnsi="Arial" w:cs="Arial"/>
          <w:color w:val="000000" w:themeColor="text1"/>
        </w:rPr>
        <w:t>person that responded at stage 1</w:t>
      </w:r>
      <w:r w:rsidR="00A67063" w:rsidRPr="00C62BE7">
        <w:rPr>
          <w:rFonts w:ascii="Arial" w:hAnsi="Arial" w:cs="Arial"/>
          <w:color w:val="000000" w:themeColor="text1"/>
        </w:rPr>
        <w:t xml:space="preserve">. </w:t>
      </w:r>
    </w:p>
    <w:p w:rsidR="00CE3DFB" w:rsidRPr="00C62BE7" w:rsidRDefault="00CE3DFB" w:rsidP="00F90725">
      <w:pPr>
        <w:pStyle w:val="Default"/>
        <w:numPr>
          <w:ilvl w:val="1"/>
          <w:numId w:val="12"/>
        </w:numPr>
        <w:spacing w:after="240"/>
        <w:jc w:val="both"/>
        <w:rPr>
          <w:rFonts w:ascii="Arial" w:hAnsi="Arial" w:cs="Arial"/>
          <w:color w:val="000000" w:themeColor="text1"/>
        </w:rPr>
      </w:pPr>
      <w:r w:rsidRPr="00C62BE7">
        <w:rPr>
          <w:rFonts w:ascii="Arial" w:hAnsi="Arial" w:cs="Arial"/>
          <w:color w:val="000000" w:themeColor="text1"/>
        </w:rPr>
        <w:t xml:space="preserve">The </w:t>
      </w:r>
      <w:r w:rsidR="00F90725" w:rsidRPr="00C62BE7">
        <w:rPr>
          <w:rFonts w:ascii="Arial" w:hAnsi="Arial" w:cs="Arial"/>
          <w:color w:val="000000" w:themeColor="text1"/>
        </w:rPr>
        <w:t>resident</w:t>
      </w:r>
      <w:r w:rsidRPr="00C62BE7">
        <w:rPr>
          <w:rFonts w:ascii="Arial" w:hAnsi="Arial" w:cs="Arial"/>
          <w:color w:val="000000" w:themeColor="text1"/>
        </w:rPr>
        <w:t xml:space="preserve"> does not need to provide </w:t>
      </w:r>
      <w:r w:rsidR="009A0462" w:rsidRPr="00C62BE7">
        <w:rPr>
          <w:rFonts w:ascii="Arial" w:hAnsi="Arial" w:cs="Arial"/>
          <w:color w:val="000000" w:themeColor="text1"/>
        </w:rPr>
        <w:t xml:space="preserve">reasons for requesting the complaint to be escalated </w:t>
      </w:r>
    </w:p>
    <w:p w:rsidR="00D92014" w:rsidRPr="00C62BE7" w:rsidRDefault="00844456" w:rsidP="006F7FB6">
      <w:pPr>
        <w:pStyle w:val="Default"/>
        <w:numPr>
          <w:ilvl w:val="1"/>
          <w:numId w:val="12"/>
        </w:numPr>
        <w:spacing w:after="240"/>
        <w:jc w:val="both"/>
        <w:rPr>
          <w:rFonts w:ascii="Arial" w:hAnsi="Arial" w:cs="Arial"/>
          <w:color w:val="000000" w:themeColor="text1"/>
        </w:rPr>
      </w:pPr>
      <w:r w:rsidRPr="00C62BE7">
        <w:rPr>
          <w:rFonts w:ascii="Arial" w:hAnsi="Arial" w:cs="Arial"/>
          <w:color w:val="000000" w:themeColor="text1"/>
        </w:rPr>
        <w:t xml:space="preserve">Abbeyfield Dulwich </w:t>
      </w:r>
      <w:r w:rsidR="00320FAD" w:rsidRPr="00C62BE7">
        <w:rPr>
          <w:rFonts w:ascii="Arial" w:hAnsi="Arial" w:cs="Arial"/>
          <w:color w:val="000000" w:themeColor="text1"/>
        </w:rPr>
        <w:t xml:space="preserve">will </w:t>
      </w:r>
      <w:r w:rsidR="00E93AE6" w:rsidRPr="00C62BE7">
        <w:rPr>
          <w:rFonts w:ascii="Arial" w:hAnsi="Arial" w:cs="Arial"/>
          <w:color w:val="000000" w:themeColor="text1"/>
        </w:rPr>
        <w:t xml:space="preserve">acknowledge the </w:t>
      </w:r>
      <w:r w:rsidR="00E72526" w:rsidRPr="00C62BE7">
        <w:rPr>
          <w:rFonts w:ascii="Arial" w:hAnsi="Arial" w:cs="Arial"/>
          <w:color w:val="000000" w:themeColor="text1"/>
        </w:rPr>
        <w:t xml:space="preserve">complaint at </w:t>
      </w:r>
      <w:r w:rsidR="002D580F" w:rsidRPr="00C62BE7">
        <w:rPr>
          <w:rFonts w:ascii="Arial" w:hAnsi="Arial" w:cs="Arial"/>
          <w:color w:val="000000" w:themeColor="text1"/>
        </w:rPr>
        <w:t xml:space="preserve">stage 2 </w:t>
      </w:r>
      <w:r w:rsidR="00E93AE6" w:rsidRPr="00C62BE7">
        <w:rPr>
          <w:rFonts w:ascii="Arial" w:hAnsi="Arial" w:cs="Arial"/>
          <w:color w:val="000000" w:themeColor="text1"/>
        </w:rPr>
        <w:t>within 5 working days</w:t>
      </w:r>
      <w:r w:rsidR="00CB2C7E" w:rsidRPr="00C62BE7">
        <w:rPr>
          <w:rFonts w:ascii="Arial" w:hAnsi="Arial" w:cs="Arial"/>
          <w:color w:val="000000" w:themeColor="text1"/>
        </w:rPr>
        <w:t xml:space="preserve"> of receipt </w:t>
      </w:r>
      <w:r w:rsidR="004251AF" w:rsidRPr="00C62BE7">
        <w:rPr>
          <w:rFonts w:ascii="Arial" w:hAnsi="Arial" w:cs="Arial"/>
          <w:color w:val="000000" w:themeColor="text1"/>
        </w:rPr>
        <w:t xml:space="preserve">and </w:t>
      </w:r>
      <w:r w:rsidR="00D92014" w:rsidRPr="00C62BE7">
        <w:rPr>
          <w:rFonts w:ascii="Arial" w:hAnsi="Arial" w:cs="Arial"/>
          <w:color w:val="000000" w:themeColor="text1"/>
        </w:rPr>
        <w:t>will</w:t>
      </w:r>
    </w:p>
    <w:p w:rsidR="00D92014" w:rsidRPr="00C62BE7" w:rsidRDefault="00D92014" w:rsidP="00D92014">
      <w:pPr>
        <w:pStyle w:val="Default"/>
        <w:numPr>
          <w:ilvl w:val="2"/>
          <w:numId w:val="17"/>
        </w:numPr>
        <w:spacing w:after="240"/>
        <w:jc w:val="both"/>
        <w:rPr>
          <w:rFonts w:ascii="Arial" w:hAnsi="Arial" w:cs="Arial"/>
          <w:color w:val="000000" w:themeColor="text1"/>
        </w:rPr>
      </w:pPr>
      <w:r w:rsidRPr="00C62BE7">
        <w:rPr>
          <w:rFonts w:ascii="Arial" w:hAnsi="Arial" w:cs="Arial"/>
          <w:color w:val="000000" w:themeColor="text1"/>
        </w:rPr>
        <w:t xml:space="preserve">summarise </w:t>
      </w:r>
      <w:r w:rsidR="00844456" w:rsidRPr="00C62BE7">
        <w:rPr>
          <w:rFonts w:ascii="Arial" w:hAnsi="Arial" w:cs="Arial"/>
          <w:color w:val="000000" w:themeColor="text1"/>
        </w:rPr>
        <w:t>Abbeyfield Dulwich</w:t>
      </w:r>
      <w:r w:rsidRPr="00C62BE7">
        <w:rPr>
          <w:rFonts w:ascii="Arial" w:hAnsi="Arial" w:cs="Arial"/>
          <w:color w:val="000000" w:themeColor="text1"/>
        </w:rPr>
        <w:t xml:space="preserve"> understanding of the </w:t>
      </w:r>
      <w:r w:rsidR="008B6031" w:rsidRPr="00C62BE7">
        <w:rPr>
          <w:rFonts w:ascii="Arial" w:hAnsi="Arial" w:cs="Arial"/>
          <w:color w:val="000000" w:themeColor="text1"/>
        </w:rPr>
        <w:t xml:space="preserve">complaint </w:t>
      </w:r>
      <w:r w:rsidR="0096104C" w:rsidRPr="00C62BE7">
        <w:rPr>
          <w:rFonts w:ascii="Arial" w:hAnsi="Arial" w:cs="Arial"/>
          <w:color w:val="000000" w:themeColor="text1"/>
        </w:rPr>
        <w:t xml:space="preserve">(the complaint </w:t>
      </w:r>
      <w:r w:rsidR="008207CB" w:rsidRPr="00C62BE7">
        <w:rPr>
          <w:rFonts w:ascii="Arial" w:hAnsi="Arial" w:cs="Arial"/>
          <w:color w:val="000000" w:themeColor="text1"/>
        </w:rPr>
        <w:t>definition</w:t>
      </w:r>
      <w:r w:rsidR="00B0180D" w:rsidRPr="00C62BE7">
        <w:rPr>
          <w:rFonts w:ascii="Arial" w:hAnsi="Arial" w:cs="Arial"/>
          <w:color w:val="000000" w:themeColor="text1"/>
        </w:rPr>
        <w:t>)</w:t>
      </w:r>
      <w:r w:rsidR="007E7DAD" w:rsidRPr="00C62BE7">
        <w:rPr>
          <w:rFonts w:ascii="Arial" w:hAnsi="Arial" w:cs="Arial"/>
          <w:color w:val="000000" w:themeColor="text1"/>
        </w:rPr>
        <w:t>;</w:t>
      </w:r>
    </w:p>
    <w:p w:rsidR="00D92014" w:rsidRPr="00C62BE7" w:rsidRDefault="00D92014" w:rsidP="00D92014">
      <w:pPr>
        <w:pStyle w:val="Default"/>
        <w:numPr>
          <w:ilvl w:val="2"/>
          <w:numId w:val="17"/>
        </w:numPr>
        <w:spacing w:after="240"/>
        <w:jc w:val="both"/>
        <w:rPr>
          <w:rFonts w:ascii="Arial" w:hAnsi="Arial" w:cs="Arial"/>
          <w:color w:val="000000" w:themeColor="text1"/>
        </w:rPr>
      </w:pPr>
      <w:r w:rsidRPr="00C62BE7">
        <w:rPr>
          <w:rFonts w:ascii="Arial" w:hAnsi="Arial" w:cs="Arial"/>
          <w:color w:val="000000" w:themeColor="text1"/>
        </w:rPr>
        <w:t xml:space="preserve">summarise </w:t>
      </w:r>
      <w:r w:rsidR="00844456" w:rsidRPr="00C62BE7">
        <w:rPr>
          <w:rFonts w:ascii="Arial" w:hAnsi="Arial" w:cs="Arial"/>
          <w:color w:val="000000" w:themeColor="text1"/>
        </w:rPr>
        <w:t>Abbeyfield Dulwich</w:t>
      </w:r>
      <w:r w:rsidRPr="00C62BE7">
        <w:rPr>
          <w:rFonts w:ascii="Arial" w:hAnsi="Arial" w:cs="Arial"/>
          <w:color w:val="000000" w:themeColor="text1"/>
        </w:rPr>
        <w:t xml:space="preserve"> understanding of what the </w:t>
      </w:r>
      <w:r w:rsidR="00F90725" w:rsidRPr="00C62BE7">
        <w:rPr>
          <w:rFonts w:ascii="Arial" w:hAnsi="Arial" w:cs="Arial"/>
          <w:color w:val="000000" w:themeColor="text1"/>
        </w:rPr>
        <w:t>resident</w:t>
      </w:r>
      <w:r w:rsidRPr="00C62BE7">
        <w:rPr>
          <w:rFonts w:ascii="Arial" w:hAnsi="Arial" w:cs="Arial"/>
          <w:color w:val="000000" w:themeColor="text1"/>
        </w:rPr>
        <w:t xml:space="preserve"> is seeking as an </w:t>
      </w:r>
      <w:r w:rsidR="009B3AA9" w:rsidRPr="00C62BE7">
        <w:rPr>
          <w:rFonts w:ascii="Arial" w:hAnsi="Arial" w:cs="Arial"/>
          <w:color w:val="000000" w:themeColor="text1"/>
        </w:rPr>
        <w:t>outcome</w:t>
      </w:r>
      <w:r w:rsidR="007E7DAD" w:rsidRPr="00C62BE7">
        <w:rPr>
          <w:rFonts w:ascii="Arial" w:hAnsi="Arial" w:cs="Arial"/>
          <w:color w:val="000000" w:themeColor="text1"/>
        </w:rPr>
        <w:t>;</w:t>
      </w:r>
    </w:p>
    <w:p w:rsidR="00D92014" w:rsidRPr="00C62BE7" w:rsidRDefault="00D92014" w:rsidP="0067777B">
      <w:pPr>
        <w:pStyle w:val="Default"/>
        <w:numPr>
          <w:ilvl w:val="2"/>
          <w:numId w:val="17"/>
        </w:numPr>
        <w:spacing w:after="240"/>
        <w:jc w:val="both"/>
        <w:rPr>
          <w:rFonts w:ascii="Arial" w:hAnsi="Arial" w:cs="Arial"/>
          <w:color w:val="000000" w:themeColor="text1"/>
        </w:rPr>
      </w:pPr>
      <w:r w:rsidRPr="00C62BE7">
        <w:rPr>
          <w:rFonts w:ascii="Arial" w:hAnsi="Arial" w:cs="Arial"/>
          <w:color w:val="000000" w:themeColor="text1"/>
        </w:rPr>
        <w:t xml:space="preserve">raise any questions that require clarification from the </w:t>
      </w:r>
      <w:r w:rsidR="00F90725" w:rsidRPr="00C62BE7">
        <w:rPr>
          <w:rFonts w:ascii="Arial" w:hAnsi="Arial" w:cs="Arial"/>
          <w:color w:val="000000" w:themeColor="text1"/>
        </w:rPr>
        <w:t>resident</w:t>
      </w:r>
      <w:r w:rsidRPr="00C62BE7">
        <w:rPr>
          <w:rFonts w:ascii="Arial" w:hAnsi="Arial" w:cs="Arial"/>
          <w:color w:val="000000" w:themeColor="text1"/>
        </w:rPr>
        <w:t xml:space="preserve">; </w:t>
      </w:r>
      <w:r w:rsidR="000942DA" w:rsidRPr="00C62BE7">
        <w:rPr>
          <w:rFonts w:ascii="Arial" w:hAnsi="Arial" w:cs="Arial"/>
          <w:color w:val="000000" w:themeColor="text1"/>
        </w:rPr>
        <w:t xml:space="preserve">but acknowledge </w:t>
      </w:r>
      <w:r w:rsidR="00EA152D" w:rsidRPr="00C62BE7">
        <w:rPr>
          <w:rFonts w:ascii="Arial" w:hAnsi="Arial" w:cs="Arial"/>
          <w:color w:val="000000" w:themeColor="text1"/>
        </w:rPr>
        <w:t xml:space="preserve">that reasons do not need to be given for the </w:t>
      </w:r>
      <w:r w:rsidR="00F26913" w:rsidRPr="00C62BE7">
        <w:rPr>
          <w:rFonts w:ascii="Arial" w:hAnsi="Arial" w:cs="Arial"/>
          <w:color w:val="000000" w:themeColor="text1"/>
        </w:rPr>
        <w:t>complaint to be escalated to</w:t>
      </w:r>
      <w:r w:rsidR="005E5862" w:rsidRPr="00C62BE7">
        <w:rPr>
          <w:rFonts w:ascii="Arial" w:hAnsi="Arial" w:cs="Arial"/>
          <w:color w:val="000000" w:themeColor="text1"/>
        </w:rPr>
        <w:t xml:space="preserve"> stage 2</w:t>
      </w:r>
      <w:r w:rsidR="007E7DAD" w:rsidRPr="00C62BE7">
        <w:rPr>
          <w:rFonts w:ascii="Arial" w:hAnsi="Arial" w:cs="Arial"/>
          <w:color w:val="000000" w:themeColor="text1"/>
        </w:rPr>
        <w:t>;</w:t>
      </w:r>
    </w:p>
    <w:p w:rsidR="00D92014" w:rsidRPr="00C62BE7" w:rsidRDefault="00D92014" w:rsidP="000942DA">
      <w:pPr>
        <w:pStyle w:val="Default"/>
        <w:numPr>
          <w:ilvl w:val="2"/>
          <w:numId w:val="17"/>
        </w:numPr>
        <w:spacing w:after="240"/>
        <w:jc w:val="both"/>
        <w:rPr>
          <w:rFonts w:ascii="Arial" w:hAnsi="Arial" w:cs="Arial"/>
          <w:color w:val="000000" w:themeColor="text1"/>
        </w:rPr>
      </w:pPr>
      <w:r w:rsidRPr="00C62BE7">
        <w:rPr>
          <w:rFonts w:ascii="Arial" w:hAnsi="Arial" w:cs="Arial"/>
          <w:color w:val="000000" w:themeColor="text1"/>
        </w:rPr>
        <w:t xml:space="preserve">set out the next course of action and anticipated timescale. </w:t>
      </w:r>
    </w:p>
    <w:p w:rsidR="00320FAD" w:rsidRPr="00C62BE7" w:rsidRDefault="001E4CF6" w:rsidP="007127A0">
      <w:pPr>
        <w:pStyle w:val="Default"/>
        <w:spacing w:after="240"/>
        <w:ind w:left="1440" w:hanging="720"/>
        <w:jc w:val="both"/>
        <w:rPr>
          <w:rFonts w:ascii="Arial" w:hAnsi="Arial" w:cs="Arial"/>
        </w:rPr>
      </w:pPr>
      <w:r w:rsidRPr="00C62BE7">
        <w:rPr>
          <w:rFonts w:ascii="Arial" w:hAnsi="Arial" w:cs="Arial"/>
        </w:rPr>
        <w:t>8</w:t>
      </w:r>
      <w:r w:rsidR="00132A24" w:rsidRPr="00C62BE7">
        <w:rPr>
          <w:rFonts w:ascii="Arial" w:hAnsi="Arial" w:cs="Arial"/>
        </w:rPr>
        <w:t>.4</w:t>
      </w:r>
      <w:r w:rsidR="007127A0" w:rsidRPr="00C62BE7">
        <w:rPr>
          <w:rFonts w:ascii="Arial" w:hAnsi="Arial" w:cs="Arial"/>
        </w:rPr>
        <w:tab/>
      </w:r>
      <w:r w:rsidR="00844456" w:rsidRPr="00C62BE7">
        <w:rPr>
          <w:rFonts w:ascii="Arial" w:hAnsi="Arial" w:cs="Arial"/>
        </w:rPr>
        <w:t xml:space="preserve">Abbeyfield Dulwich </w:t>
      </w:r>
      <w:r w:rsidR="00320FAD" w:rsidRPr="00C62BE7">
        <w:rPr>
          <w:rFonts w:ascii="Arial" w:hAnsi="Arial" w:cs="Arial"/>
        </w:rPr>
        <w:t xml:space="preserve">will respond in writing to the </w:t>
      </w:r>
      <w:r w:rsidR="00F90725" w:rsidRPr="00C62BE7">
        <w:rPr>
          <w:rFonts w:ascii="Arial" w:hAnsi="Arial" w:cs="Arial"/>
        </w:rPr>
        <w:t xml:space="preserve">resident </w:t>
      </w:r>
      <w:r w:rsidR="00320FAD" w:rsidRPr="00C62BE7">
        <w:rPr>
          <w:rFonts w:ascii="Arial" w:hAnsi="Arial" w:cs="Arial"/>
        </w:rPr>
        <w:t>within 20 working days of the</w:t>
      </w:r>
      <w:r w:rsidR="00E172F9" w:rsidRPr="00C62BE7">
        <w:rPr>
          <w:rFonts w:ascii="Arial" w:hAnsi="Arial" w:cs="Arial"/>
        </w:rPr>
        <w:t xml:space="preserve"> stage 2 complaint </w:t>
      </w:r>
      <w:r w:rsidR="00320FAD" w:rsidRPr="00C62BE7">
        <w:rPr>
          <w:rFonts w:ascii="Arial" w:hAnsi="Arial" w:cs="Arial"/>
          <w:color w:val="auto"/>
        </w:rPr>
        <w:t xml:space="preserve">being </w:t>
      </w:r>
      <w:r w:rsidR="006C1E61" w:rsidRPr="00C62BE7">
        <w:rPr>
          <w:rFonts w:ascii="Arial" w:hAnsi="Arial" w:cs="Arial"/>
          <w:color w:val="auto"/>
        </w:rPr>
        <w:t>acknowledged</w:t>
      </w:r>
      <w:r w:rsidR="00320FAD" w:rsidRPr="00C62BE7">
        <w:rPr>
          <w:rFonts w:ascii="Arial" w:hAnsi="Arial" w:cs="Arial"/>
          <w:color w:val="auto"/>
        </w:rPr>
        <w:t>, i</w:t>
      </w:r>
      <w:r w:rsidR="00320FAD" w:rsidRPr="00C62BE7">
        <w:rPr>
          <w:rFonts w:ascii="Arial" w:hAnsi="Arial" w:cs="Arial"/>
        </w:rPr>
        <w:t xml:space="preserve">nforming them of the outcome of the </w:t>
      </w:r>
      <w:r w:rsidR="00E172F9" w:rsidRPr="00C62BE7">
        <w:rPr>
          <w:rFonts w:ascii="Arial" w:hAnsi="Arial" w:cs="Arial"/>
        </w:rPr>
        <w:t>investigation.</w:t>
      </w:r>
    </w:p>
    <w:p w:rsidR="00A473BB" w:rsidRPr="00C62BE7" w:rsidRDefault="001E4CF6" w:rsidP="00A473BB">
      <w:pPr>
        <w:pStyle w:val="Default"/>
        <w:spacing w:after="240"/>
        <w:ind w:left="1440" w:hanging="720"/>
        <w:jc w:val="both"/>
        <w:rPr>
          <w:rFonts w:ascii="Arial" w:hAnsi="Arial" w:cs="Arial"/>
          <w:color w:val="auto"/>
        </w:rPr>
      </w:pPr>
      <w:r w:rsidRPr="00C62BE7">
        <w:rPr>
          <w:rFonts w:ascii="Arial" w:hAnsi="Arial" w:cs="Arial"/>
        </w:rPr>
        <w:t>8</w:t>
      </w:r>
      <w:r w:rsidR="001E02D9" w:rsidRPr="00C62BE7">
        <w:rPr>
          <w:rFonts w:ascii="Arial" w:hAnsi="Arial" w:cs="Arial"/>
        </w:rPr>
        <w:t>.5</w:t>
      </w:r>
      <w:r w:rsidR="007127A0" w:rsidRPr="00C62BE7">
        <w:rPr>
          <w:rFonts w:ascii="Arial" w:hAnsi="Arial" w:cs="Arial"/>
        </w:rPr>
        <w:tab/>
      </w:r>
      <w:r w:rsidR="00294197" w:rsidRPr="00C62BE7">
        <w:rPr>
          <w:rFonts w:ascii="Arial" w:hAnsi="Arial" w:cs="Arial"/>
        </w:rPr>
        <w:t xml:space="preserve">If </w:t>
      </w:r>
      <w:r w:rsidR="00844456" w:rsidRPr="00C62BE7">
        <w:rPr>
          <w:rFonts w:ascii="Arial" w:hAnsi="Arial" w:cs="Arial"/>
        </w:rPr>
        <w:t xml:space="preserve">Abbeyfield Dulwich </w:t>
      </w:r>
      <w:r w:rsidR="00294197" w:rsidRPr="00C62BE7">
        <w:rPr>
          <w:rFonts w:ascii="Arial" w:hAnsi="Arial" w:cs="Arial"/>
        </w:rPr>
        <w:t xml:space="preserve">believes that the </w:t>
      </w:r>
      <w:r w:rsidR="00320FAD" w:rsidRPr="00C62BE7">
        <w:rPr>
          <w:rFonts w:ascii="Arial" w:hAnsi="Arial" w:cs="Arial"/>
        </w:rPr>
        <w:t>appeal</w:t>
      </w:r>
      <w:r w:rsidR="00294197" w:rsidRPr="00C62BE7">
        <w:rPr>
          <w:rFonts w:ascii="Arial" w:hAnsi="Arial" w:cs="Arial"/>
        </w:rPr>
        <w:t xml:space="preserve"> will take longer than 20 working </w:t>
      </w:r>
      <w:r w:rsidR="00E129BC" w:rsidRPr="00C62BE7">
        <w:rPr>
          <w:rFonts w:ascii="Arial" w:hAnsi="Arial" w:cs="Arial"/>
        </w:rPr>
        <w:t>days,</w:t>
      </w:r>
      <w:r w:rsidR="00211D5C" w:rsidRPr="00C62BE7">
        <w:rPr>
          <w:rFonts w:ascii="Arial" w:hAnsi="Arial" w:cs="Arial"/>
        </w:rPr>
        <w:t xml:space="preserve"> this will be explained to the resident with a clear timeframe set out for the resolution of the complaint which will not exceed a further 20 working days. If any further extensions are required, this will be in agreement with resident who will be updated at regular </w:t>
      </w:r>
      <w:r w:rsidR="00E436F4" w:rsidRPr="00C62BE7">
        <w:rPr>
          <w:rFonts w:ascii="Arial" w:hAnsi="Arial" w:cs="Arial"/>
        </w:rPr>
        <w:t>intervals.</w:t>
      </w:r>
      <w:r w:rsidR="00E436F4" w:rsidRPr="00C62BE7">
        <w:rPr>
          <w:rFonts w:ascii="Arial" w:hAnsi="Arial" w:cs="Arial"/>
          <w:color w:val="auto"/>
        </w:rPr>
        <w:t xml:space="preserve"> Such</w:t>
      </w:r>
      <w:r w:rsidR="00757533" w:rsidRPr="00C62BE7">
        <w:rPr>
          <w:rFonts w:ascii="Arial" w:hAnsi="Arial" w:cs="Arial"/>
          <w:color w:val="auto"/>
        </w:rPr>
        <w:t xml:space="preserve"> explanation should also </w:t>
      </w:r>
      <w:r w:rsidR="00E45F86" w:rsidRPr="00C62BE7">
        <w:rPr>
          <w:rFonts w:ascii="Arial" w:hAnsi="Arial" w:cs="Arial"/>
          <w:color w:val="auto"/>
        </w:rPr>
        <w:t>include</w:t>
      </w:r>
      <w:r w:rsidR="00757533" w:rsidRPr="00C62BE7">
        <w:rPr>
          <w:rFonts w:ascii="Arial" w:hAnsi="Arial" w:cs="Arial"/>
          <w:color w:val="auto"/>
        </w:rPr>
        <w:t xml:space="preserve"> the contact details of the Housing Ombudsman.</w:t>
      </w:r>
    </w:p>
    <w:p w:rsidR="00A473BB" w:rsidRPr="00C62BE7" w:rsidRDefault="005B0BD1" w:rsidP="000A6641">
      <w:pPr>
        <w:pStyle w:val="Default"/>
        <w:spacing w:after="240"/>
        <w:ind w:left="1440" w:hanging="720"/>
        <w:jc w:val="both"/>
        <w:rPr>
          <w:rFonts w:ascii="Arial" w:hAnsi="Arial" w:cs="Arial"/>
          <w:color w:val="000000" w:themeColor="text1"/>
        </w:rPr>
      </w:pPr>
      <w:r w:rsidRPr="00C62BE7">
        <w:rPr>
          <w:rFonts w:ascii="Arial" w:hAnsi="Arial" w:cs="Arial"/>
          <w:color w:val="auto"/>
        </w:rPr>
        <w:t>8.6</w:t>
      </w:r>
      <w:r w:rsidRPr="00C62BE7">
        <w:rPr>
          <w:rFonts w:ascii="Arial" w:hAnsi="Arial" w:cs="Arial"/>
          <w:color w:val="auto"/>
        </w:rPr>
        <w:tab/>
      </w:r>
      <w:r w:rsidR="00A473BB" w:rsidRPr="00C62BE7">
        <w:rPr>
          <w:rFonts w:ascii="Arial" w:hAnsi="Arial" w:cs="Arial"/>
          <w:color w:val="000000" w:themeColor="text1"/>
        </w:rPr>
        <w:t>A complaint response will be provided to the resident when the answer to the complaint is known, not when the outstanding actions required to address the issue are completed. Outstanding actions will be tracked and actioned promptly with appropriate updates provided to the resident.</w:t>
      </w:r>
    </w:p>
    <w:p w:rsidR="00294197" w:rsidRPr="00C62BE7" w:rsidRDefault="001E4CF6" w:rsidP="001E02D9">
      <w:pPr>
        <w:pStyle w:val="Default"/>
        <w:spacing w:after="240"/>
        <w:ind w:left="720"/>
        <w:jc w:val="both"/>
        <w:rPr>
          <w:rFonts w:ascii="Arial" w:hAnsi="Arial" w:cs="Arial"/>
          <w:color w:val="auto"/>
        </w:rPr>
      </w:pPr>
      <w:r w:rsidRPr="00C62BE7">
        <w:rPr>
          <w:rFonts w:ascii="Arial" w:hAnsi="Arial" w:cs="Arial"/>
          <w:color w:val="auto"/>
        </w:rPr>
        <w:t>8</w:t>
      </w:r>
      <w:r w:rsidR="001E02D9" w:rsidRPr="00C62BE7">
        <w:rPr>
          <w:rFonts w:ascii="Arial" w:hAnsi="Arial" w:cs="Arial"/>
          <w:color w:val="auto"/>
        </w:rPr>
        <w:t>.</w:t>
      </w:r>
      <w:r w:rsidR="005B0BD1" w:rsidRPr="00C62BE7">
        <w:rPr>
          <w:rFonts w:ascii="Arial" w:hAnsi="Arial" w:cs="Arial"/>
          <w:color w:val="auto"/>
        </w:rPr>
        <w:t>7</w:t>
      </w:r>
      <w:r w:rsidRPr="00C62BE7">
        <w:tab/>
      </w:r>
      <w:r w:rsidR="00294197" w:rsidRPr="00C62BE7">
        <w:rPr>
          <w:rFonts w:ascii="Arial" w:hAnsi="Arial" w:cs="Arial"/>
          <w:color w:val="auto"/>
        </w:rPr>
        <w:t xml:space="preserve">In responding to the </w:t>
      </w:r>
      <w:r w:rsidR="003A797F" w:rsidRPr="00C62BE7">
        <w:rPr>
          <w:rFonts w:ascii="Arial" w:hAnsi="Arial" w:cs="Arial"/>
          <w:color w:val="auto"/>
        </w:rPr>
        <w:t>stage 2 complaint, we</w:t>
      </w:r>
      <w:r w:rsidR="00E93AE6" w:rsidRPr="00C62BE7">
        <w:rPr>
          <w:rFonts w:ascii="Arial" w:hAnsi="Arial" w:cs="Arial"/>
          <w:color w:val="auto"/>
        </w:rPr>
        <w:t xml:space="preserve"> will</w:t>
      </w:r>
      <w:r w:rsidR="00EC7C2D" w:rsidRPr="00C62BE7">
        <w:rPr>
          <w:rFonts w:ascii="Arial" w:hAnsi="Arial" w:cs="Arial"/>
          <w:color w:val="auto"/>
        </w:rPr>
        <w:t xml:space="preserve"> confirm in writing</w:t>
      </w:r>
      <w:r w:rsidR="00294197" w:rsidRPr="00C62BE7">
        <w:rPr>
          <w:rFonts w:ascii="Arial" w:hAnsi="Arial" w:cs="Arial"/>
          <w:color w:val="auto"/>
        </w:rPr>
        <w:t xml:space="preserve">: </w:t>
      </w:r>
    </w:p>
    <w:p w:rsidR="00EC7C2D" w:rsidRPr="00C62BE7" w:rsidRDefault="00EC7C2D" w:rsidP="0067777B">
      <w:pPr>
        <w:pStyle w:val="Default"/>
        <w:numPr>
          <w:ilvl w:val="2"/>
          <w:numId w:val="12"/>
        </w:numPr>
        <w:spacing w:after="240"/>
        <w:jc w:val="both"/>
        <w:rPr>
          <w:rFonts w:ascii="Arial" w:hAnsi="Arial" w:cs="Arial"/>
          <w:color w:val="auto"/>
        </w:rPr>
      </w:pPr>
      <w:r w:rsidRPr="00C62BE7">
        <w:rPr>
          <w:rFonts w:ascii="Arial" w:hAnsi="Arial" w:cs="Arial"/>
          <w:color w:val="auto"/>
        </w:rPr>
        <w:t>The complaint stage</w:t>
      </w:r>
    </w:p>
    <w:p w:rsidR="00EC7C2D" w:rsidRPr="00C62BE7" w:rsidRDefault="00EC7C2D" w:rsidP="0067777B">
      <w:pPr>
        <w:pStyle w:val="Default"/>
        <w:numPr>
          <w:ilvl w:val="2"/>
          <w:numId w:val="12"/>
        </w:numPr>
        <w:spacing w:after="240"/>
        <w:jc w:val="both"/>
        <w:rPr>
          <w:rFonts w:ascii="Arial" w:hAnsi="Arial" w:cs="Arial"/>
          <w:color w:val="auto"/>
        </w:rPr>
      </w:pPr>
      <w:r w:rsidRPr="00C62BE7">
        <w:rPr>
          <w:rFonts w:ascii="Arial" w:hAnsi="Arial" w:cs="Arial"/>
          <w:color w:val="auto"/>
        </w:rPr>
        <w:t>The complaint definition</w:t>
      </w:r>
    </w:p>
    <w:p w:rsidR="00EC7C2D" w:rsidRPr="00C62BE7" w:rsidRDefault="00EC7C2D" w:rsidP="0067777B">
      <w:pPr>
        <w:pStyle w:val="Default"/>
        <w:numPr>
          <w:ilvl w:val="2"/>
          <w:numId w:val="12"/>
        </w:numPr>
        <w:spacing w:after="240"/>
        <w:jc w:val="both"/>
        <w:rPr>
          <w:rFonts w:ascii="Arial" w:hAnsi="Arial" w:cs="Arial"/>
          <w:color w:val="auto"/>
        </w:rPr>
      </w:pPr>
      <w:r w:rsidRPr="00C62BE7">
        <w:rPr>
          <w:rFonts w:ascii="Arial" w:hAnsi="Arial" w:cs="Arial"/>
          <w:color w:val="auto"/>
        </w:rPr>
        <w:t>The decision on the complaint</w:t>
      </w:r>
    </w:p>
    <w:p w:rsidR="00EC7C2D" w:rsidRPr="00C62BE7" w:rsidRDefault="00EC7C2D" w:rsidP="0067777B">
      <w:pPr>
        <w:pStyle w:val="Default"/>
        <w:numPr>
          <w:ilvl w:val="2"/>
          <w:numId w:val="12"/>
        </w:numPr>
        <w:spacing w:after="240"/>
        <w:jc w:val="both"/>
        <w:rPr>
          <w:rFonts w:ascii="Arial" w:hAnsi="Arial" w:cs="Arial"/>
          <w:color w:val="auto"/>
        </w:rPr>
      </w:pPr>
      <w:r w:rsidRPr="00C62BE7">
        <w:rPr>
          <w:rFonts w:ascii="Arial" w:hAnsi="Arial" w:cs="Arial"/>
          <w:color w:val="auto"/>
        </w:rPr>
        <w:lastRenderedPageBreak/>
        <w:t>The reasons for any decisions made</w:t>
      </w:r>
    </w:p>
    <w:p w:rsidR="00EC7C2D" w:rsidRPr="00C62BE7" w:rsidRDefault="00EC7C2D" w:rsidP="0067777B">
      <w:pPr>
        <w:pStyle w:val="Default"/>
        <w:numPr>
          <w:ilvl w:val="2"/>
          <w:numId w:val="12"/>
        </w:numPr>
        <w:spacing w:after="240"/>
        <w:jc w:val="both"/>
        <w:rPr>
          <w:rFonts w:ascii="Arial" w:hAnsi="Arial" w:cs="Arial"/>
          <w:color w:val="auto"/>
        </w:rPr>
      </w:pPr>
      <w:r w:rsidRPr="00C62BE7">
        <w:rPr>
          <w:rFonts w:ascii="Arial" w:hAnsi="Arial" w:cs="Arial"/>
          <w:color w:val="auto"/>
        </w:rPr>
        <w:t>The details of any remedy offered to put things right</w:t>
      </w:r>
    </w:p>
    <w:p w:rsidR="0052211B" w:rsidRPr="00C62BE7" w:rsidRDefault="00EC7C2D" w:rsidP="0067777B">
      <w:pPr>
        <w:pStyle w:val="Default"/>
        <w:numPr>
          <w:ilvl w:val="2"/>
          <w:numId w:val="12"/>
        </w:numPr>
        <w:spacing w:after="240"/>
        <w:jc w:val="both"/>
        <w:rPr>
          <w:rFonts w:ascii="Arial" w:hAnsi="Arial" w:cs="Arial"/>
          <w:color w:val="auto"/>
        </w:rPr>
      </w:pPr>
      <w:r w:rsidRPr="00C62BE7">
        <w:rPr>
          <w:rFonts w:ascii="Arial" w:hAnsi="Arial" w:cs="Arial"/>
          <w:color w:val="auto"/>
        </w:rPr>
        <w:t>Details of any outstanding actions; and</w:t>
      </w:r>
    </w:p>
    <w:p w:rsidR="0052211B" w:rsidRPr="00C62BE7" w:rsidRDefault="009B161E" w:rsidP="0067777B">
      <w:pPr>
        <w:pStyle w:val="Default"/>
        <w:numPr>
          <w:ilvl w:val="2"/>
          <w:numId w:val="12"/>
        </w:numPr>
        <w:spacing w:after="240"/>
        <w:jc w:val="both"/>
        <w:rPr>
          <w:rFonts w:ascii="Arial" w:hAnsi="Arial" w:cs="Arial"/>
          <w:color w:val="auto"/>
        </w:rPr>
      </w:pPr>
      <w:r w:rsidRPr="00C62BE7">
        <w:rPr>
          <w:rFonts w:ascii="Arial" w:hAnsi="Arial" w:cs="Arial"/>
          <w:color w:val="auto"/>
        </w:rPr>
        <w:t>Details of how to escalate the matter to the Housing Ombudsman</w:t>
      </w:r>
      <w:r w:rsidR="0092696A" w:rsidRPr="00C62BE7">
        <w:rPr>
          <w:rFonts w:ascii="Arial" w:hAnsi="Arial" w:cs="Arial"/>
          <w:color w:val="auto"/>
        </w:rPr>
        <w:t xml:space="preserve"> </w:t>
      </w:r>
      <w:r w:rsidR="001A5146" w:rsidRPr="00C62BE7">
        <w:rPr>
          <w:rFonts w:ascii="Arial" w:hAnsi="Arial" w:cs="Arial"/>
          <w:color w:val="auto"/>
        </w:rPr>
        <w:t>will be provided</w:t>
      </w:r>
      <w:r w:rsidR="0092696A" w:rsidRPr="00C62BE7">
        <w:rPr>
          <w:rFonts w:ascii="Arial" w:hAnsi="Arial" w:cs="Arial"/>
          <w:color w:val="auto"/>
        </w:rPr>
        <w:t xml:space="preserve"> </w:t>
      </w:r>
      <w:r w:rsidR="00C54415" w:rsidRPr="00C62BE7">
        <w:rPr>
          <w:rFonts w:ascii="Arial" w:hAnsi="Arial" w:cs="Arial"/>
          <w:color w:val="auto"/>
        </w:rPr>
        <w:t>i</w:t>
      </w:r>
      <w:r w:rsidR="0052211B" w:rsidRPr="00C62BE7">
        <w:rPr>
          <w:rFonts w:ascii="Arial" w:hAnsi="Arial" w:cs="Arial"/>
          <w:color w:val="auto"/>
        </w:rPr>
        <w:t xml:space="preserve">f the </w:t>
      </w:r>
      <w:r w:rsidR="00C978E5" w:rsidRPr="00C62BE7">
        <w:rPr>
          <w:rFonts w:ascii="Arial" w:hAnsi="Arial" w:cs="Arial"/>
          <w:color w:val="auto"/>
        </w:rPr>
        <w:t>resident</w:t>
      </w:r>
      <w:r w:rsidR="0052211B" w:rsidRPr="00C62BE7">
        <w:rPr>
          <w:rFonts w:ascii="Arial" w:hAnsi="Arial" w:cs="Arial"/>
          <w:color w:val="auto"/>
        </w:rPr>
        <w:t xml:space="preserve"> is not satisfied with the response</w:t>
      </w:r>
      <w:r w:rsidR="00C978E5" w:rsidRPr="00C62BE7">
        <w:rPr>
          <w:rFonts w:ascii="Arial" w:hAnsi="Arial" w:cs="Arial"/>
          <w:color w:val="auto"/>
        </w:rPr>
        <w:t xml:space="preserve">. </w:t>
      </w:r>
    </w:p>
    <w:p w:rsidR="00E93AE6" w:rsidRPr="00C62BE7" w:rsidRDefault="0005392D" w:rsidP="000942DA">
      <w:pPr>
        <w:pStyle w:val="Default"/>
        <w:numPr>
          <w:ilvl w:val="0"/>
          <w:numId w:val="12"/>
        </w:numPr>
        <w:spacing w:after="240"/>
        <w:rPr>
          <w:rFonts w:ascii="Arial" w:hAnsi="Arial" w:cs="Arial"/>
          <w:b/>
          <w:color w:val="auto"/>
        </w:rPr>
      </w:pPr>
      <w:r w:rsidRPr="00C62BE7">
        <w:rPr>
          <w:rFonts w:ascii="Arial" w:hAnsi="Arial" w:cs="Arial"/>
          <w:b/>
          <w:color w:val="auto"/>
        </w:rPr>
        <w:t>Putting things right</w:t>
      </w:r>
      <w:r w:rsidR="00DC6A97" w:rsidRPr="00C62BE7">
        <w:rPr>
          <w:rFonts w:ascii="Arial" w:hAnsi="Arial" w:cs="Arial"/>
          <w:b/>
          <w:color w:val="auto"/>
        </w:rPr>
        <w:t xml:space="preserve"> where something has gone wrong</w:t>
      </w:r>
    </w:p>
    <w:p w:rsidR="002054AB" w:rsidRPr="00C62BE7" w:rsidRDefault="00F40814" w:rsidP="000942DA">
      <w:pPr>
        <w:pStyle w:val="Default"/>
        <w:numPr>
          <w:ilvl w:val="1"/>
          <w:numId w:val="12"/>
        </w:numPr>
        <w:spacing w:after="240"/>
        <w:rPr>
          <w:rFonts w:ascii="Arial" w:hAnsi="Arial" w:cs="Arial"/>
          <w:color w:val="auto"/>
        </w:rPr>
      </w:pPr>
      <w:r w:rsidRPr="00C62BE7">
        <w:rPr>
          <w:rFonts w:ascii="Arial" w:hAnsi="Arial" w:cs="Arial"/>
          <w:color w:val="auto"/>
        </w:rPr>
        <w:t xml:space="preserve">Where something has gone wrong </w:t>
      </w:r>
      <w:r w:rsidR="00844456" w:rsidRPr="00C62BE7">
        <w:rPr>
          <w:rFonts w:ascii="Arial" w:hAnsi="Arial" w:cs="Arial"/>
        </w:rPr>
        <w:t xml:space="preserve">Abbeyfield Dulwich </w:t>
      </w:r>
      <w:r w:rsidR="00C978E5" w:rsidRPr="00C62BE7">
        <w:rPr>
          <w:rFonts w:ascii="Arial" w:hAnsi="Arial" w:cs="Arial"/>
          <w:color w:val="auto"/>
        </w:rPr>
        <w:t xml:space="preserve">will </w:t>
      </w:r>
      <w:r w:rsidRPr="00C62BE7">
        <w:rPr>
          <w:rFonts w:ascii="Arial" w:hAnsi="Arial" w:cs="Arial"/>
          <w:color w:val="auto"/>
        </w:rPr>
        <w:t xml:space="preserve">acknowledge this and set out the actions it has already taken, or intends to take, to put things right. These can include: </w:t>
      </w:r>
    </w:p>
    <w:p w:rsidR="002054AB" w:rsidRPr="00C62BE7" w:rsidRDefault="00F40814" w:rsidP="002054AB">
      <w:pPr>
        <w:pStyle w:val="Default"/>
        <w:spacing w:after="240"/>
        <w:ind w:left="1440"/>
        <w:rPr>
          <w:rFonts w:ascii="Arial" w:hAnsi="Arial" w:cs="Arial"/>
          <w:color w:val="auto"/>
        </w:rPr>
      </w:pPr>
      <w:r w:rsidRPr="00C62BE7">
        <w:rPr>
          <w:rFonts w:ascii="Arial" w:hAnsi="Arial" w:cs="Arial"/>
          <w:color w:val="auto"/>
        </w:rPr>
        <w:t>• Apologising;</w:t>
      </w:r>
    </w:p>
    <w:p w:rsidR="002054AB" w:rsidRPr="00C62BE7" w:rsidRDefault="00F40814" w:rsidP="002054AB">
      <w:pPr>
        <w:pStyle w:val="Default"/>
        <w:spacing w:after="240"/>
        <w:ind w:left="1440"/>
        <w:rPr>
          <w:rFonts w:ascii="Arial" w:hAnsi="Arial" w:cs="Arial"/>
          <w:color w:val="auto"/>
        </w:rPr>
      </w:pPr>
      <w:r w:rsidRPr="00C62BE7">
        <w:rPr>
          <w:rFonts w:ascii="Arial" w:hAnsi="Arial" w:cs="Arial"/>
          <w:color w:val="auto"/>
        </w:rPr>
        <w:t>• Acknowledging where things have gone wrong;</w:t>
      </w:r>
    </w:p>
    <w:p w:rsidR="002054AB" w:rsidRPr="00C62BE7" w:rsidRDefault="00F40814" w:rsidP="002054AB">
      <w:pPr>
        <w:pStyle w:val="Default"/>
        <w:spacing w:after="240"/>
        <w:ind w:left="1440"/>
        <w:rPr>
          <w:rFonts w:ascii="Arial" w:hAnsi="Arial" w:cs="Arial"/>
          <w:color w:val="auto"/>
        </w:rPr>
      </w:pPr>
      <w:r w:rsidRPr="00C62BE7">
        <w:rPr>
          <w:rFonts w:ascii="Arial" w:hAnsi="Arial" w:cs="Arial"/>
          <w:color w:val="auto"/>
        </w:rPr>
        <w:t>• Providing an explanation, assistance or reasons;</w:t>
      </w:r>
    </w:p>
    <w:p w:rsidR="002054AB" w:rsidRPr="00C62BE7" w:rsidRDefault="00F40814" w:rsidP="002054AB">
      <w:pPr>
        <w:pStyle w:val="Default"/>
        <w:spacing w:after="240"/>
        <w:ind w:left="1440"/>
        <w:rPr>
          <w:rFonts w:ascii="Arial" w:hAnsi="Arial" w:cs="Arial"/>
          <w:color w:val="auto"/>
        </w:rPr>
      </w:pPr>
      <w:r w:rsidRPr="00C62BE7">
        <w:rPr>
          <w:rFonts w:ascii="Arial" w:hAnsi="Arial" w:cs="Arial"/>
          <w:color w:val="auto"/>
        </w:rPr>
        <w:t>• Taking action if there has been delay;</w:t>
      </w:r>
    </w:p>
    <w:p w:rsidR="002054AB" w:rsidRPr="00C62BE7" w:rsidRDefault="00F40814" w:rsidP="002054AB">
      <w:pPr>
        <w:pStyle w:val="Default"/>
        <w:spacing w:after="240"/>
        <w:ind w:left="1440"/>
        <w:rPr>
          <w:rFonts w:ascii="Arial" w:hAnsi="Arial" w:cs="Arial"/>
          <w:color w:val="auto"/>
        </w:rPr>
      </w:pPr>
      <w:r w:rsidRPr="00C62BE7">
        <w:rPr>
          <w:rFonts w:ascii="Arial" w:hAnsi="Arial" w:cs="Arial"/>
          <w:color w:val="auto"/>
        </w:rPr>
        <w:t>• Reconsidering or changing a decision;</w:t>
      </w:r>
    </w:p>
    <w:p w:rsidR="002054AB" w:rsidRPr="00C62BE7" w:rsidRDefault="00F40814" w:rsidP="002054AB">
      <w:pPr>
        <w:pStyle w:val="Default"/>
        <w:spacing w:after="240"/>
        <w:ind w:left="1440"/>
        <w:rPr>
          <w:rFonts w:ascii="Arial" w:hAnsi="Arial" w:cs="Arial"/>
          <w:color w:val="auto"/>
        </w:rPr>
      </w:pPr>
      <w:r w:rsidRPr="00C62BE7">
        <w:rPr>
          <w:rFonts w:ascii="Arial" w:hAnsi="Arial" w:cs="Arial"/>
          <w:color w:val="auto"/>
        </w:rPr>
        <w:t>• Amending a record or adding a correction or addendum;</w:t>
      </w:r>
    </w:p>
    <w:p w:rsidR="002054AB" w:rsidRPr="00C62BE7" w:rsidRDefault="00F40814" w:rsidP="002054AB">
      <w:pPr>
        <w:pStyle w:val="Default"/>
        <w:spacing w:after="240"/>
        <w:ind w:left="1440"/>
        <w:rPr>
          <w:rFonts w:ascii="Arial" w:hAnsi="Arial" w:cs="Arial"/>
          <w:color w:val="auto"/>
        </w:rPr>
      </w:pPr>
      <w:r w:rsidRPr="00C62BE7">
        <w:rPr>
          <w:rFonts w:ascii="Arial" w:hAnsi="Arial" w:cs="Arial"/>
          <w:color w:val="auto"/>
        </w:rPr>
        <w:t>• Providing a financial remedy;</w:t>
      </w:r>
    </w:p>
    <w:p w:rsidR="00E93AE6" w:rsidRPr="00C62BE7" w:rsidRDefault="00F40814" w:rsidP="002054AB">
      <w:pPr>
        <w:pStyle w:val="Default"/>
        <w:spacing w:after="240"/>
        <w:ind w:left="1440"/>
        <w:rPr>
          <w:rFonts w:ascii="Arial" w:hAnsi="Arial" w:cs="Arial"/>
          <w:color w:val="auto"/>
        </w:rPr>
      </w:pPr>
      <w:r w:rsidRPr="00C62BE7">
        <w:rPr>
          <w:rFonts w:ascii="Arial" w:hAnsi="Arial" w:cs="Arial"/>
          <w:color w:val="auto"/>
        </w:rPr>
        <w:t xml:space="preserve">• Changing policies, </w:t>
      </w:r>
      <w:r w:rsidR="005F3619" w:rsidRPr="00C62BE7">
        <w:rPr>
          <w:rFonts w:ascii="Arial" w:hAnsi="Arial" w:cs="Arial"/>
          <w:color w:val="auto"/>
        </w:rPr>
        <w:t>procedures,</w:t>
      </w:r>
      <w:r w:rsidRPr="00C62BE7">
        <w:rPr>
          <w:rFonts w:ascii="Arial" w:hAnsi="Arial" w:cs="Arial"/>
          <w:color w:val="auto"/>
        </w:rPr>
        <w:t xml:space="preserve"> or practices.</w:t>
      </w:r>
    </w:p>
    <w:p w:rsidR="008F3856" w:rsidRPr="00C62BE7" w:rsidRDefault="00F40814" w:rsidP="000942DA">
      <w:pPr>
        <w:pStyle w:val="Default"/>
        <w:numPr>
          <w:ilvl w:val="1"/>
          <w:numId w:val="12"/>
        </w:numPr>
        <w:spacing w:after="240"/>
        <w:rPr>
          <w:rFonts w:ascii="Arial" w:hAnsi="Arial" w:cs="Arial"/>
          <w:color w:val="auto"/>
        </w:rPr>
      </w:pPr>
      <w:r w:rsidRPr="00C62BE7">
        <w:rPr>
          <w:rFonts w:ascii="Arial" w:hAnsi="Arial" w:cs="Arial"/>
          <w:color w:val="auto"/>
        </w:rPr>
        <w:t>Any remedy offered must reflect the impact on the resident as a result of any fault identified</w:t>
      </w:r>
      <w:r w:rsidR="008F3856" w:rsidRPr="00C62BE7">
        <w:rPr>
          <w:rFonts w:ascii="Arial" w:hAnsi="Arial" w:cs="Arial"/>
          <w:color w:val="auto"/>
        </w:rPr>
        <w:t>.</w:t>
      </w:r>
    </w:p>
    <w:p w:rsidR="008F3856" w:rsidRPr="00C62BE7" w:rsidRDefault="008F3856" w:rsidP="000942DA">
      <w:pPr>
        <w:pStyle w:val="Default"/>
        <w:numPr>
          <w:ilvl w:val="1"/>
          <w:numId w:val="12"/>
        </w:numPr>
        <w:spacing w:after="240"/>
        <w:rPr>
          <w:rFonts w:ascii="Arial" w:hAnsi="Arial" w:cs="Arial"/>
          <w:color w:val="auto"/>
        </w:rPr>
      </w:pPr>
      <w:r w:rsidRPr="00C62BE7">
        <w:rPr>
          <w:rFonts w:ascii="Arial" w:hAnsi="Arial" w:cs="Arial"/>
          <w:color w:val="auto"/>
        </w:rPr>
        <w:t>The remedy offer must clearly set out what will happen and by when, in agreement with the resident where appropriate. Any remedy proposed must be followed through to completion.</w:t>
      </w:r>
    </w:p>
    <w:p w:rsidR="008F3856" w:rsidRPr="00C62BE7" w:rsidRDefault="00844456" w:rsidP="000942DA">
      <w:pPr>
        <w:pStyle w:val="Default"/>
        <w:numPr>
          <w:ilvl w:val="1"/>
          <w:numId w:val="12"/>
        </w:numPr>
        <w:spacing w:after="240"/>
        <w:rPr>
          <w:rFonts w:ascii="Arial" w:hAnsi="Arial" w:cs="Arial"/>
          <w:color w:val="auto"/>
        </w:rPr>
      </w:pPr>
      <w:r w:rsidRPr="00C62BE7">
        <w:rPr>
          <w:rFonts w:ascii="Arial" w:hAnsi="Arial" w:cs="Arial"/>
        </w:rPr>
        <w:t xml:space="preserve">Abbeyfield Dulwich </w:t>
      </w:r>
      <w:r w:rsidR="0008243A" w:rsidRPr="00C62BE7">
        <w:rPr>
          <w:rFonts w:ascii="Arial" w:hAnsi="Arial" w:cs="Arial"/>
          <w:color w:val="auto"/>
        </w:rPr>
        <w:t xml:space="preserve">will </w:t>
      </w:r>
      <w:r w:rsidR="005D7EEE" w:rsidRPr="00C62BE7">
        <w:rPr>
          <w:rFonts w:ascii="Arial" w:hAnsi="Arial" w:cs="Arial"/>
          <w:color w:val="auto"/>
        </w:rPr>
        <w:t>take account of the guidance issued by the Housing Ombudsman when deciding on appropriate remedies.</w:t>
      </w:r>
    </w:p>
    <w:p w:rsidR="00253985" w:rsidRPr="00C62BE7" w:rsidRDefault="00253985" w:rsidP="00BA2970">
      <w:pPr>
        <w:pStyle w:val="Default"/>
        <w:spacing w:after="240"/>
        <w:rPr>
          <w:rFonts w:ascii="Arial" w:hAnsi="Arial" w:cs="Arial"/>
          <w:color w:val="auto"/>
        </w:rPr>
      </w:pPr>
    </w:p>
    <w:p w:rsidR="007A5740" w:rsidRPr="00C62BE7" w:rsidRDefault="005E1C82" w:rsidP="007A5740">
      <w:pPr>
        <w:pStyle w:val="Default"/>
        <w:spacing w:after="240"/>
        <w:rPr>
          <w:rFonts w:ascii="Arial" w:hAnsi="Arial" w:cs="Arial"/>
          <w:b/>
          <w:bCs/>
          <w:color w:val="000000" w:themeColor="text1"/>
        </w:rPr>
      </w:pPr>
      <w:r w:rsidRPr="00C62BE7">
        <w:rPr>
          <w:rFonts w:ascii="Arial" w:hAnsi="Arial" w:cs="Arial"/>
          <w:b/>
          <w:bCs/>
          <w:color w:val="000000" w:themeColor="text1"/>
        </w:rPr>
        <w:t>10</w:t>
      </w:r>
      <w:r w:rsidR="00C82DB6" w:rsidRPr="00C62BE7">
        <w:rPr>
          <w:rFonts w:ascii="Arial" w:hAnsi="Arial" w:cs="Arial"/>
          <w:b/>
          <w:bCs/>
          <w:color w:val="00B050"/>
        </w:rPr>
        <w:tab/>
      </w:r>
      <w:r w:rsidR="00C82DB6" w:rsidRPr="00C62BE7">
        <w:rPr>
          <w:rFonts w:ascii="Arial" w:hAnsi="Arial" w:cs="Arial"/>
          <w:b/>
          <w:bCs/>
          <w:color w:val="000000" w:themeColor="text1"/>
        </w:rPr>
        <w:t>Scrutiny &amp; oversight</w:t>
      </w:r>
    </w:p>
    <w:p w:rsidR="00E57AA4" w:rsidRPr="00C62BE7" w:rsidRDefault="005E1C82" w:rsidP="00161BD1">
      <w:pPr>
        <w:pStyle w:val="Default"/>
        <w:spacing w:after="240"/>
        <w:ind w:left="1440" w:hanging="720"/>
        <w:rPr>
          <w:rFonts w:ascii="Arial" w:hAnsi="Arial" w:cs="Arial"/>
          <w:color w:val="000000" w:themeColor="text1"/>
        </w:rPr>
      </w:pPr>
      <w:r w:rsidRPr="00C62BE7">
        <w:rPr>
          <w:rFonts w:ascii="Arial" w:hAnsi="Arial" w:cs="Arial"/>
          <w:color w:val="000000" w:themeColor="text1"/>
        </w:rPr>
        <w:t>10</w:t>
      </w:r>
      <w:r w:rsidR="00C82DB6" w:rsidRPr="00C62BE7">
        <w:rPr>
          <w:rFonts w:ascii="Arial" w:hAnsi="Arial" w:cs="Arial"/>
          <w:color w:val="000000" w:themeColor="text1"/>
        </w:rPr>
        <w:t>.</w:t>
      </w:r>
      <w:r w:rsidR="005F75A4" w:rsidRPr="00C62BE7">
        <w:rPr>
          <w:rFonts w:ascii="Arial" w:hAnsi="Arial" w:cs="Arial"/>
          <w:color w:val="000000" w:themeColor="text1"/>
        </w:rPr>
        <w:t>1</w:t>
      </w:r>
      <w:r w:rsidR="006E386B" w:rsidRPr="00C62BE7">
        <w:rPr>
          <w:rFonts w:ascii="Arial" w:hAnsi="Arial" w:cs="Arial"/>
          <w:color w:val="000000" w:themeColor="text1"/>
        </w:rPr>
        <w:tab/>
      </w:r>
      <w:r w:rsidR="00844456" w:rsidRPr="00C62BE7">
        <w:rPr>
          <w:rFonts w:ascii="Arial" w:hAnsi="Arial" w:cs="Arial"/>
        </w:rPr>
        <w:t xml:space="preserve">Abbeyfield Dulwich </w:t>
      </w:r>
      <w:r w:rsidR="004A2042" w:rsidRPr="00C62BE7">
        <w:rPr>
          <w:rFonts w:ascii="Arial" w:hAnsi="Arial" w:cs="Arial"/>
          <w:color w:val="000000" w:themeColor="text1"/>
        </w:rPr>
        <w:t>has a</w:t>
      </w:r>
      <w:r w:rsidR="005F75A4" w:rsidRPr="00C62BE7">
        <w:rPr>
          <w:rFonts w:ascii="Arial" w:hAnsi="Arial" w:cs="Arial"/>
          <w:color w:val="000000" w:themeColor="text1"/>
        </w:rPr>
        <w:t xml:space="preserve"> senior lead person</w:t>
      </w:r>
      <w:r w:rsidR="00B52B8D" w:rsidRPr="00C62BE7">
        <w:rPr>
          <w:rFonts w:ascii="Arial" w:hAnsi="Arial" w:cs="Arial"/>
          <w:color w:val="000000" w:themeColor="text1"/>
        </w:rPr>
        <w:t>,</w:t>
      </w:r>
      <w:r w:rsidR="0092696A" w:rsidRPr="00C62BE7">
        <w:rPr>
          <w:rFonts w:ascii="Arial" w:hAnsi="Arial" w:cs="Arial"/>
          <w:color w:val="000000" w:themeColor="text1"/>
        </w:rPr>
        <w:t xml:space="preserve"> </w:t>
      </w:r>
      <w:r w:rsidR="00B52B8D" w:rsidRPr="00C62BE7">
        <w:rPr>
          <w:rFonts w:ascii="Arial" w:hAnsi="Arial" w:cs="Arial"/>
          <w:color w:val="000000" w:themeColor="text1"/>
        </w:rPr>
        <w:t>the Chair,</w:t>
      </w:r>
      <w:r w:rsidR="0092696A" w:rsidRPr="00C62BE7">
        <w:rPr>
          <w:rFonts w:ascii="Arial" w:hAnsi="Arial" w:cs="Arial"/>
          <w:color w:val="000000" w:themeColor="text1"/>
        </w:rPr>
        <w:t xml:space="preserve"> </w:t>
      </w:r>
      <w:r w:rsidR="004A2042" w:rsidRPr="00C62BE7">
        <w:rPr>
          <w:rFonts w:ascii="Arial" w:hAnsi="Arial" w:cs="Arial"/>
          <w:color w:val="000000" w:themeColor="text1"/>
        </w:rPr>
        <w:t xml:space="preserve">who is </w:t>
      </w:r>
      <w:r w:rsidR="005F75A4" w:rsidRPr="00C62BE7">
        <w:rPr>
          <w:rFonts w:ascii="Arial" w:hAnsi="Arial" w:cs="Arial"/>
          <w:color w:val="000000" w:themeColor="text1"/>
        </w:rPr>
        <w:t xml:space="preserve">accountable for </w:t>
      </w:r>
      <w:r w:rsidR="006B1F44" w:rsidRPr="00C62BE7">
        <w:rPr>
          <w:rFonts w:ascii="Arial" w:hAnsi="Arial" w:cs="Arial"/>
          <w:color w:val="000000" w:themeColor="text1"/>
        </w:rPr>
        <w:t>our</w:t>
      </w:r>
      <w:r w:rsidR="005F75A4" w:rsidRPr="00C62BE7">
        <w:rPr>
          <w:rFonts w:ascii="Arial" w:hAnsi="Arial" w:cs="Arial"/>
          <w:color w:val="000000" w:themeColor="text1"/>
        </w:rPr>
        <w:t xml:space="preserve"> complaint handling. This person </w:t>
      </w:r>
      <w:r w:rsidR="004A2042" w:rsidRPr="00C62BE7">
        <w:rPr>
          <w:rFonts w:ascii="Arial" w:hAnsi="Arial" w:cs="Arial"/>
          <w:color w:val="000000" w:themeColor="text1"/>
        </w:rPr>
        <w:t xml:space="preserve">will </w:t>
      </w:r>
      <w:r w:rsidR="005F75A4" w:rsidRPr="00C62BE7">
        <w:rPr>
          <w:rFonts w:ascii="Arial" w:hAnsi="Arial" w:cs="Arial"/>
          <w:color w:val="000000" w:themeColor="text1"/>
        </w:rPr>
        <w:t>assess any themes or trends to identify potential systemic issues, serious risks, or policies and procedures that require revision.</w:t>
      </w:r>
    </w:p>
    <w:p w:rsidR="00C15D4A" w:rsidRPr="00C62BE7" w:rsidRDefault="005E1C82" w:rsidP="00C15D4A">
      <w:pPr>
        <w:pStyle w:val="Default"/>
        <w:spacing w:after="240"/>
        <w:ind w:left="1440" w:hanging="720"/>
        <w:rPr>
          <w:rFonts w:ascii="Arial" w:hAnsi="Arial" w:cs="Arial"/>
          <w:color w:val="000000" w:themeColor="text1"/>
        </w:rPr>
      </w:pPr>
      <w:r w:rsidRPr="00C62BE7">
        <w:rPr>
          <w:rFonts w:ascii="Arial" w:hAnsi="Arial" w:cs="Arial"/>
          <w:color w:val="000000" w:themeColor="text1"/>
        </w:rPr>
        <w:t>10</w:t>
      </w:r>
      <w:r w:rsidR="00161BD1" w:rsidRPr="00C62BE7">
        <w:rPr>
          <w:rFonts w:ascii="Arial" w:hAnsi="Arial" w:cs="Arial"/>
          <w:color w:val="000000" w:themeColor="text1"/>
        </w:rPr>
        <w:t>.2</w:t>
      </w:r>
      <w:r w:rsidR="00161BD1" w:rsidRPr="00C62BE7">
        <w:rPr>
          <w:rFonts w:ascii="Arial" w:hAnsi="Arial" w:cs="Arial"/>
          <w:color w:val="000000" w:themeColor="text1"/>
        </w:rPr>
        <w:tab/>
      </w:r>
      <w:r w:rsidR="007D14F6" w:rsidRPr="00C62BE7">
        <w:rPr>
          <w:rFonts w:ascii="Arial" w:hAnsi="Arial" w:cs="Arial"/>
          <w:color w:val="000000" w:themeColor="text1"/>
        </w:rPr>
        <w:t xml:space="preserve">A </w:t>
      </w:r>
      <w:r w:rsidR="00E57AA4" w:rsidRPr="00C62BE7">
        <w:rPr>
          <w:rFonts w:ascii="Arial" w:hAnsi="Arial" w:cs="Arial"/>
          <w:color w:val="000000" w:themeColor="text1"/>
        </w:rPr>
        <w:t xml:space="preserve">member of the </w:t>
      </w:r>
      <w:r w:rsidR="007D14F6" w:rsidRPr="00C62BE7">
        <w:rPr>
          <w:rFonts w:ascii="Arial" w:hAnsi="Arial" w:cs="Arial"/>
          <w:color w:val="000000" w:themeColor="text1"/>
        </w:rPr>
        <w:t xml:space="preserve">board of trustees has been </w:t>
      </w:r>
      <w:r w:rsidR="00E57AA4" w:rsidRPr="00C62BE7">
        <w:rPr>
          <w:rFonts w:ascii="Arial" w:hAnsi="Arial" w:cs="Arial"/>
          <w:color w:val="000000" w:themeColor="text1"/>
        </w:rPr>
        <w:t xml:space="preserve">appointed to have lead responsibility for complaints </w:t>
      </w:r>
      <w:r w:rsidR="00B52B8D" w:rsidRPr="00C62BE7">
        <w:rPr>
          <w:rFonts w:ascii="Arial" w:hAnsi="Arial" w:cs="Arial"/>
          <w:color w:val="000000" w:themeColor="text1"/>
        </w:rPr>
        <w:t xml:space="preserve">and appeals </w:t>
      </w:r>
      <w:r w:rsidR="00E57AA4" w:rsidRPr="00C62BE7">
        <w:rPr>
          <w:rFonts w:ascii="Arial" w:hAnsi="Arial" w:cs="Arial"/>
          <w:color w:val="000000" w:themeColor="text1"/>
        </w:rPr>
        <w:t xml:space="preserve">to support a positive complaint handling culture. This person is </w:t>
      </w:r>
      <w:r w:rsidR="0001135D" w:rsidRPr="00C62BE7">
        <w:rPr>
          <w:rFonts w:ascii="Arial" w:hAnsi="Arial" w:cs="Arial"/>
          <w:color w:val="000000" w:themeColor="text1"/>
        </w:rPr>
        <w:t>known as</w:t>
      </w:r>
      <w:r w:rsidR="00E57AA4" w:rsidRPr="00C62BE7">
        <w:rPr>
          <w:rFonts w:ascii="Arial" w:hAnsi="Arial" w:cs="Arial"/>
          <w:color w:val="000000" w:themeColor="text1"/>
        </w:rPr>
        <w:t xml:space="preserve"> the Member Responsible for Complaints</w:t>
      </w:r>
      <w:r w:rsidR="0001135D" w:rsidRPr="00C62BE7">
        <w:rPr>
          <w:rFonts w:ascii="Arial" w:hAnsi="Arial" w:cs="Arial"/>
          <w:color w:val="000000" w:themeColor="text1"/>
        </w:rPr>
        <w:t xml:space="preserve"> (MRC)</w:t>
      </w:r>
    </w:p>
    <w:p w:rsidR="000E128E" w:rsidRPr="00C62BE7" w:rsidRDefault="005372FA" w:rsidP="00BA2970">
      <w:pPr>
        <w:pStyle w:val="Default"/>
        <w:spacing w:after="240"/>
        <w:rPr>
          <w:rFonts w:ascii="Arial" w:hAnsi="Arial" w:cs="Arial"/>
          <w:b/>
          <w:bCs/>
          <w:color w:val="auto"/>
        </w:rPr>
      </w:pPr>
      <w:r w:rsidRPr="00C62BE7">
        <w:rPr>
          <w:rFonts w:ascii="Arial" w:hAnsi="Arial" w:cs="Arial"/>
          <w:b/>
          <w:bCs/>
          <w:color w:val="auto"/>
        </w:rPr>
        <w:lastRenderedPageBreak/>
        <w:t>11</w:t>
      </w:r>
      <w:r w:rsidR="003674BC" w:rsidRPr="00C62BE7">
        <w:rPr>
          <w:rFonts w:ascii="Arial" w:hAnsi="Arial" w:cs="Arial"/>
          <w:b/>
          <w:bCs/>
          <w:color w:val="auto"/>
        </w:rPr>
        <w:tab/>
      </w:r>
      <w:r w:rsidR="000E128E" w:rsidRPr="00C62BE7">
        <w:rPr>
          <w:rFonts w:ascii="Arial" w:hAnsi="Arial" w:cs="Arial"/>
          <w:b/>
          <w:bCs/>
          <w:color w:val="auto"/>
        </w:rPr>
        <w:t>Annual Review</w:t>
      </w:r>
    </w:p>
    <w:p w:rsidR="007405DF" w:rsidRPr="00C62BE7" w:rsidRDefault="007405DF" w:rsidP="00BA2970">
      <w:pPr>
        <w:pStyle w:val="Default"/>
        <w:numPr>
          <w:ilvl w:val="1"/>
          <w:numId w:val="29"/>
        </w:numPr>
        <w:spacing w:after="240"/>
        <w:rPr>
          <w:rFonts w:ascii="Arial" w:hAnsi="Arial" w:cs="Arial"/>
          <w:color w:val="auto"/>
        </w:rPr>
      </w:pPr>
      <w:r w:rsidRPr="00C62BE7">
        <w:rPr>
          <w:rFonts w:ascii="Arial" w:hAnsi="Arial" w:cs="Arial"/>
          <w:color w:val="auto"/>
        </w:rPr>
        <w:t>This policy will be reviewed on an annual basis</w:t>
      </w:r>
      <w:r w:rsidR="003674BC" w:rsidRPr="00C62BE7">
        <w:rPr>
          <w:rFonts w:ascii="Arial" w:hAnsi="Arial" w:cs="Arial"/>
          <w:color w:val="auto"/>
        </w:rPr>
        <w:tab/>
      </w:r>
    </w:p>
    <w:p w:rsidR="005372FA" w:rsidRPr="00C62BE7" w:rsidRDefault="00844456" w:rsidP="00BA2970">
      <w:pPr>
        <w:pStyle w:val="Default"/>
        <w:numPr>
          <w:ilvl w:val="1"/>
          <w:numId w:val="29"/>
        </w:numPr>
        <w:spacing w:after="240"/>
        <w:rPr>
          <w:rFonts w:ascii="Arial" w:hAnsi="Arial" w:cs="Arial"/>
        </w:rPr>
      </w:pPr>
      <w:bookmarkStart w:id="6" w:name="_Hlk181781461"/>
      <w:r w:rsidRPr="00C62BE7">
        <w:rPr>
          <w:rFonts w:ascii="Arial" w:hAnsi="Arial" w:cs="Arial"/>
        </w:rPr>
        <w:t xml:space="preserve">Abbeyfield Dulwich </w:t>
      </w:r>
      <w:r w:rsidR="005A34DD" w:rsidRPr="00C62BE7">
        <w:rPr>
          <w:rFonts w:ascii="Arial" w:hAnsi="Arial" w:cs="Arial"/>
        </w:rPr>
        <w:t xml:space="preserve">will carry out an annual self-assessment </w:t>
      </w:r>
      <w:r w:rsidR="003F1AF6" w:rsidRPr="00C62BE7">
        <w:rPr>
          <w:rFonts w:ascii="Arial" w:hAnsi="Arial" w:cs="Arial"/>
        </w:rPr>
        <w:t>in accordance</w:t>
      </w:r>
      <w:r w:rsidR="005A34DD" w:rsidRPr="00C62BE7">
        <w:rPr>
          <w:rFonts w:ascii="Arial" w:hAnsi="Arial" w:cs="Arial"/>
        </w:rPr>
        <w:t xml:space="preserve"> with the</w:t>
      </w:r>
      <w:r w:rsidR="0092696A" w:rsidRPr="00C62BE7">
        <w:rPr>
          <w:rFonts w:ascii="Arial" w:hAnsi="Arial" w:cs="Arial"/>
        </w:rPr>
        <w:t xml:space="preserve"> </w:t>
      </w:r>
      <w:r w:rsidR="005A34DD" w:rsidRPr="00C62BE7">
        <w:rPr>
          <w:rFonts w:ascii="Arial" w:hAnsi="Arial" w:cs="Arial"/>
        </w:rPr>
        <w:t>Code.</w:t>
      </w:r>
    </w:p>
    <w:bookmarkEnd w:id="6"/>
    <w:p w:rsidR="00B80A84" w:rsidRPr="00C62BE7" w:rsidRDefault="005F158F" w:rsidP="00BA2970">
      <w:pPr>
        <w:pStyle w:val="Default"/>
        <w:numPr>
          <w:ilvl w:val="1"/>
          <w:numId w:val="29"/>
        </w:numPr>
        <w:spacing w:after="240"/>
        <w:rPr>
          <w:rFonts w:ascii="Arial" w:hAnsi="Arial" w:cs="Arial"/>
        </w:rPr>
      </w:pPr>
      <w:r w:rsidRPr="00C62BE7">
        <w:rPr>
          <w:rFonts w:ascii="Arial" w:hAnsi="Arial" w:cs="Arial"/>
          <w:color w:val="auto"/>
        </w:rPr>
        <w:t xml:space="preserve">The </w:t>
      </w:r>
      <w:r w:rsidR="00B66DB6" w:rsidRPr="00C62BE7">
        <w:rPr>
          <w:rFonts w:ascii="Arial" w:hAnsi="Arial" w:cs="Arial"/>
          <w:color w:val="auto"/>
        </w:rPr>
        <w:t>Trustees of the Charity</w:t>
      </w:r>
      <w:r w:rsidR="0092696A" w:rsidRPr="00C62BE7">
        <w:rPr>
          <w:rFonts w:ascii="Arial" w:hAnsi="Arial" w:cs="Arial"/>
          <w:color w:val="auto"/>
        </w:rPr>
        <w:t xml:space="preserve"> </w:t>
      </w:r>
      <w:r w:rsidR="00EF27EB" w:rsidRPr="00C62BE7">
        <w:rPr>
          <w:rFonts w:ascii="Arial" w:hAnsi="Arial" w:cs="Arial"/>
          <w:color w:val="auto"/>
        </w:rPr>
        <w:t>will</w:t>
      </w:r>
      <w:r w:rsidR="00B66DB6" w:rsidRPr="00C62BE7">
        <w:rPr>
          <w:rFonts w:ascii="Arial" w:hAnsi="Arial" w:cs="Arial"/>
          <w:color w:val="auto"/>
        </w:rPr>
        <w:t xml:space="preserve"> consider</w:t>
      </w:r>
      <w:r w:rsidR="0092696A" w:rsidRPr="00C62BE7">
        <w:rPr>
          <w:rFonts w:ascii="Arial" w:hAnsi="Arial" w:cs="Arial"/>
          <w:color w:val="auto"/>
        </w:rPr>
        <w:t xml:space="preserve"> </w:t>
      </w:r>
      <w:r w:rsidR="009B1441" w:rsidRPr="00C62BE7">
        <w:rPr>
          <w:rFonts w:ascii="Arial" w:hAnsi="Arial" w:cs="Arial"/>
          <w:color w:val="auto"/>
        </w:rPr>
        <w:t>any findings or recommendations of the annual self-assessment</w:t>
      </w:r>
      <w:r w:rsidR="007B2951" w:rsidRPr="00C62BE7">
        <w:rPr>
          <w:rFonts w:ascii="Arial" w:hAnsi="Arial" w:cs="Arial"/>
          <w:color w:val="auto"/>
        </w:rPr>
        <w:t xml:space="preserve"> and </w:t>
      </w:r>
      <w:r w:rsidR="007A5740" w:rsidRPr="00C62BE7">
        <w:rPr>
          <w:rFonts w:ascii="Arial" w:hAnsi="Arial" w:cs="Arial"/>
          <w:color w:val="auto"/>
        </w:rPr>
        <w:t xml:space="preserve">the </w:t>
      </w:r>
      <w:r w:rsidR="007B2951" w:rsidRPr="00C62BE7">
        <w:rPr>
          <w:rFonts w:ascii="Arial" w:hAnsi="Arial" w:cs="Arial"/>
          <w:color w:val="auto"/>
        </w:rPr>
        <w:t>annual complaints performance and service improvement report</w:t>
      </w:r>
      <w:r w:rsidR="007A5740" w:rsidRPr="00C62BE7">
        <w:rPr>
          <w:rFonts w:ascii="Arial" w:hAnsi="Arial" w:cs="Arial"/>
          <w:color w:val="auto"/>
        </w:rPr>
        <w:t>.</w:t>
      </w:r>
    </w:p>
    <w:p w:rsidR="007F5332" w:rsidRPr="00C62BE7" w:rsidRDefault="007F5332" w:rsidP="00BA2970">
      <w:pPr>
        <w:pStyle w:val="ListParagraph"/>
        <w:numPr>
          <w:ilvl w:val="0"/>
          <w:numId w:val="29"/>
        </w:numPr>
        <w:autoSpaceDE w:val="0"/>
        <w:autoSpaceDN w:val="0"/>
        <w:adjustRightInd w:val="0"/>
        <w:spacing w:after="240" w:line="240" w:lineRule="auto"/>
        <w:jc w:val="both"/>
        <w:rPr>
          <w:rFonts w:ascii="Arial" w:hAnsi="Arial" w:cs="Arial"/>
          <w:b/>
          <w:bCs/>
          <w:color w:val="000000"/>
          <w:sz w:val="24"/>
          <w:szCs w:val="24"/>
        </w:rPr>
      </w:pPr>
      <w:r w:rsidRPr="00C62BE7">
        <w:rPr>
          <w:rFonts w:ascii="Arial" w:hAnsi="Arial" w:cs="Arial"/>
          <w:b/>
          <w:bCs/>
          <w:color w:val="000000"/>
          <w:sz w:val="24"/>
          <w:szCs w:val="24"/>
        </w:rPr>
        <w:t xml:space="preserve">For the purposes of this policy: </w:t>
      </w:r>
    </w:p>
    <w:p w:rsidR="007F5332" w:rsidRPr="00C62BE7" w:rsidRDefault="007F5332" w:rsidP="007F5332">
      <w:pPr>
        <w:pStyle w:val="ListParagraph"/>
        <w:autoSpaceDE w:val="0"/>
        <w:autoSpaceDN w:val="0"/>
        <w:adjustRightInd w:val="0"/>
        <w:spacing w:after="240" w:line="240" w:lineRule="auto"/>
        <w:jc w:val="both"/>
        <w:rPr>
          <w:rFonts w:ascii="Arial" w:hAnsi="Arial" w:cs="Arial"/>
          <w:color w:val="000000"/>
          <w:sz w:val="24"/>
          <w:szCs w:val="24"/>
        </w:rPr>
      </w:pPr>
    </w:p>
    <w:p w:rsidR="007F5332" w:rsidRPr="00C62BE7" w:rsidRDefault="00E654FA" w:rsidP="00BA2970">
      <w:pPr>
        <w:pStyle w:val="ListParagraph"/>
        <w:numPr>
          <w:ilvl w:val="2"/>
          <w:numId w:val="29"/>
        </w:numPr>
        <w:autoSpaceDE w:val="0"/>
        <w:autoSpaceDN w:val="0"/>
        <w:adjustRightInd w:val="0"/>
        <w:spacing w:after="240" w:line="240" w:lineRule="auto"/>
        <w:contextualSpacing w:val="0"/>
        <w:jc w:val="both"/>
        <w:rPr>
          <w:rFonts w:ascii="Arial" w:hAnsi="Arial" w:cs="Arial"/>
          <w:color w:val="000000"/>
          <w:sz w:val="24"/>
          <w:szCs w:val="24"/>
        </w:rPr>
      </w:pPr>
      <w:r w:rsidRPr="00C62BE7">
        <w:rPr>
          <w:rFonts w:ascii="Arial" w:hAnsi="Arial" w:cs="Arial"/>
          <w:color w:val="000000"/>
          <w:sz w:val="24"/>
          <w:szCs w:val="24"/>
        </w:rPr>
        <w:t xml:space="preserve">Contact for </w:t>
      </w:r>
      <w:r w:rsidR="0093381E" w:rsidRPr="00C62BE7">
        <w:rPr>
          <w:rFonts w:ascii="Arial" w:hAnsi="Arial" w:cs="Arial"/>
          <w:color w:val="000000"/>
          <w:sz w:val="24"/>
          <w:szCs w:val="24"/>
        </w:rPr>
        <w:t>Stage 1</w:t>
      </w:r>
      <w:r w:rsidR="007F5332" w:rsidRPr="00C62BE7">
        <w:rPr>
          <w:rFonts w:ascii="Arial" w:hAnsi="Arial" w:cs="Arial"/>
          <w:color w:val="000000"/>
          <w:sz w:val="24"/>
          <w:szCs w:val="24"/>
        </w:rPr>
        <w:t>:</w:t>
      </w:r>
    </w:p>
    <w:p w:rsidR="007F5332" w:rsidRPr="00C62BE7"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C62BE7">
        <w:rPr>
          <w:rFonts w:ascii="Arial" w:hAnsi="Arial" w:cs="Arial"/>
          <w:color w:val="000000"/>
          <w:sz w:val="24"/>
          <w:szCs w:val="24"/>
        </w:rPr>
        <w:t>Name:</w:t>
      </w:r>
      <w:r w:rsidRPr="00C62BE7">
        <w:rPr>
          <w:rFonts w:ascii="Arial" w:hAnsi="Arial" w:cs="Arial"/>
          <w:color w:val="000000"/>
          <w:sz w:val="24"/>
          <w:szCs w:val="24"/>
        </w:rPr>
        <w:tab/>
      </w:r>
      <w:r w:rsidRPr="00C62BE7">
        <w:rPr>
          <w:rFonts w:ascii="Arial" w:hAnsi="Arial" w:cs="Arial"/>
          <w:color w:val="000000"/>
          <w:sz w:val="24"/>
          <w:szCs w:val="24"/>
        </w:rPr>
        <w:tab/>
      </w:r>
      <w:r w:rsidRPr="00C62BE7">
        <w:rPr>
          <w:rFonts w:ascii="Arial" w:hAnsi="Arial" w:cs="Arial"/>
          <w:color w:val="000000"/>
          <w:sz w:val="24"/>
          <w:szCs w:val="24"/>
        </w:rPr>
        <w:tab/>
      </w:r>
      <w:r w:rsidR="00BF5B8A" w:rsidRPr="00C62BE7">
        <w:rPr>
          <w:rFonts w:ascii="Arial" w:hAnsi="Arial" w:cs="Arial"/>
          <w:color w:val="000000"/>
          <w:sz w:val="24"/>
          <w:szCs w:val="24"/>
        </w:rPr>
        <w:t>Delia Nichols</w:t>
      </w:r>
    </w:p>
    <w:p w:rsidR="007F5332" w:rsidRPr="00C62BE7"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C62BE7">
        <w:rPr>
          <w:rFonts w:ascii="Arial" w:hAnsi="Arial" w:cs="Arial"/>
          <w:color w:val="000000"/>
          <w:sz w:val="24"/>
          <w:szCs w:val="24"/>
        </w:rPr>
        <w:t>Telephone number:</w:t>
      </w:r>
      <w:r w:rsidRPr="00C62BE7">
        <w:rPr>
          <w:rFonts w:ascii="Arial" w:hAnsi="Arial" w:cs="Arial"/>
          <w:color w:val="000000"/>
          <w:sz w:val="24"/>
          <w:szCs w:val="24"/>
        </w:rPr>
        <w:tab/>
      </w:r>
      <w:r w:rsidR="00BF5B8A" w:rsidRPr="00C62BE7">
        <w:rPr>
          <w:rFonts w:ascii="Arial" w:hAnsi="Arial" w:cs="Arial"/>
          <w:color w:val="000000"/>
          <w:sz w:val="24"/>
          <w:szCs w:val="24"/>
        </w:rPr>
        <w:t>020 7274 5177</w:t>
      </w:r>
    </w:p>
    <w:p w:rsidR="007F5332" w:rsidRPr="00C62BE7"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C62BE7">
        <w:rPr>
          <w:rFonts w:ascii="Arial" w:hAnsi="Arial" w:cs="Arial"/>
          <w:color w:val="000000"/>
          <w:sz w:val="24"/>
          <w:szCs w:val="24"/>
        </w:rPr>
        <w:t>Address:</w:t>
      </w:r>
      <w:r w:rsidRPr="00C62BE7">
        <w:rPr>
          <w:rFonts w:ascii="Arial" w:hAnsi="Arial" w:cs="Arial"/>
          <w:color w:val="000000"/>
          <w:sz w:val="24"/>
          <w:szCs w:val="24"/>
        </w:rPr>
        <w:tab/>
      </w:r>
      <w:r w:rsidRPr="00C62BE7">
        <w:rPr>
          <w:rFonts w:ascii="Arial" w:hAnsi="Arial" w:cs="Arial"/>
          <w:color w:val="000000"/>
          <w:sz w:val="24"/>
          <w:szCs w:val="24"/>
        </w:rPr>
        <w:tab/>
      </w:r>
      <w:r w:rsidR="00BF5B8A" w:rsidRPr="00C62BE7">
        <w:rPr>
          <w:rFonts w:ascii="Arial" w:hAnsi="Arial" w:cs="Arial"/>
          <w:color w:val="000000"/>
          <w:sz w:val="24"/>
          <w:szCs w:val="24"/>
        </w:rPr>
        <w:t>89-91 Stradella Road, London, SE24 9HL</w:t>
      </w:r>
    </w:p>
    <w:p w:rsidR="007F5332" w:rsidRPr="00C62BE7"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C62BE7">
        <w:rPr>
          <w:rFonts w:ascii="Arial" w:hAnsi="Arial" w:cs="Arial"/>
          <w:color w:val="000000"/>
          <w:sz w:val="24"/>
          <w:szCs w:val="24"/>
        </w:rPr>
        <w:t xml:space="preserve">Email address: </w:t>
      </w:r>
      <w:r w:rsidRPr="00C62BE7">
        <w:rPr>
          <w:rFonts w:ascii="Arial" w:hAnsi="Arial" w:cs="Arial"/>
          <w:color w:val="000000"/>
          <w:sz w:val="24"/>
          <w:szCs w:val="24"/>
        </w:rPr>
        <w:tab/>
      </w:r>
      <w:r w:rsidR="00BF5B8A" w:rsidRPr="00C62BE7">
        <w:rPr>
          <w:rFonts w:ascii="Arial" w:hAnsi="Arial" w:cs="Arial"/>
          <w:color w:val="000000"/>
          <w:sz w:val="24"/>
          <w:szCs w:val="24"/>
        </w:rPr>
        <w:t>dulwichabbeyfield@gmail.com</w:t>
      </w:r>
    </w:p>
    <w:p w:rsidR="007F5332" w:rsidRPr="00C62BE7" w:rsidRDefault="0093381E" w:rsidP="00BA2970">
      <w:pPr>
        <w:pStyle w:val="ListParagraph"/>
        <w:numPr>
          <w:ilvl w:val="2"/>
          <w:numId w:val="29"/>
        </w:numPr>
        <w:autoSpaceDE w:val="0"/>
        <w:autoSpaceDN w:val="0"/>
        <w:adjustRightInd w:val="0"/>
        <w:spacing w:after="240" w:line="240" w:lineRule="auto"/>
        <w:contextualSpacing w:val="0"/>
        <w:jc w:val="both"/>
        <w:rPr>
          <w:rFonts w:ascii="Arial" w:hAnsi="Arial" w:cs="Arial"/>
          <w:color w:val="000000"/>
          <w:sz w:val="24"/>
          <w:szCs w:val="24"/>
        </w:rPr>
      </w:pPr>
      <w:r w:rsidRPr="00C62BE7">
        <w:rPr>
          <w:rFonts w:ascii="Arial" w:hAnsi="Arial" w:cs="Arial"/>
          <w:color w:val="000000"/>
          <w:sz w:val="24"/>
          <w:szCs w:val="24"/>
        </w:rPr>
        <w:t>Contact for Stage 2</w:t>
      </w:r>
    </w:p>
    <w:p w:rsidR="007F5332" w:rsidRPr="00C62BE7"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C62BE7">
        <w:rPr>
          <w:rFonts w:ascii="Arial" w:hAnsi="Arial" w:cs="Arial"/>
          <w:color w:val="000000"/>
          <w:sz w:val="24"/>
          <w:szCs w:val="24"/>
        </w:rPr>
        <w:t>Name:</w:t>
      </w:r>
      <w:r w:rsidRPr="00C62BE7">
        <w:rPr>
          <w:rFonts w:ascii="Arial" w:hAnsi="Arial" w:cs="Arial"/>
          <w:color w:val="000000"/>
          <w:sz w:val="24"/>
          <w:szCs w:val="24"/>
        </w:rPr>
        <w:tab/>
      </w:r>
      <w:r w:rsidRPr="00C62BE7">
        <w:rPr>
          <w:rFonts w:ascii="Arial" w:hAnsi="Arial" w:cs="Arial"/>
          <w:color w:val="000000"/>
          <w:sz w:val="24"/>
          <w:szCs w:val="24"/>
        </w:rPr>
        <w:tab/>
      </w:r>
      <w:r w:rsidRPr="00C62BE7">
        <w:rPr>
          <w:rFonts w:ascii="Arial" w:hAnsi="Arial" w:cs="Arial"/>
          <w:color w:val="000000"/>
          <w:sz w:val="24"/>
          <w:szCs w:val="24"/>
        </w:rPr>
        <w:tab/>
      </w:r>
      <w:r w:rsidR="00B52B8D" w:rsidRPr="00C62BE7">
        <w:rPr>
          <w:rFonts w:ascii="Arial" w:hAnsi="Arial" w:cs="Arial"/>
          <w:color w:val="000000"/>
          <w:sz w:val="24"/>
          <w:szCs w:val="24"/>
        </w:rPr>
        <w:t>Paul Barber</w:t>
      </w:r>
    </w:p>
    <w:p w:rsidR="007F5332" w:rsidRPr="00C62BE7"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C62BE7">
        <w:rPr>
          <w:rFonts w:ascii="Arial" w:hAnsi="Arial" w:cs="Arial"/>
          <w:color w:val="000000"/>
          <w:sz w:val="24"/>
          <w:szCs w:val="24"/>
        </w:rPr>
        <w:t>Telephone number:</w:t>
      </w:r>
      <w:r w:rsidRPr="00C62BE7">
        <w:rPr>
          <w:rFonts w:ascii="Arial" w:hAnsi="Arial" w:cs="Arial"/>
          <w:color w:val="000000"/>
          <w:sz w:val="24"/>
          <w:szCs w:val="24"/>
        </w:rPr>
        <w:tab/>
      </w:r>
      <w:r w:rsidR="00B52B8D" w:rsidRPr="00C62BE7">
        <w:rPr>
          <w:rFonts w:ascii="Arial" w:hAnsi="Arial" w:cs="Arial"/>
          <w:color w:val="000000"/>
          <w:sz w:val="24"/>
          <w:szCs w:val="24"/>
        </w:rPr>
        <w:t>07770 643204</w:t>
      </w:r>
    </w:p>
    <w:p w:rsidR="007F5332" w:rsidRPr="00C62BE7"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C62BE7">
        <w:rPr>
          <w:rFonts w:ascii="Arial" w:hAnsi="Arial" w:cs="Arial"/>
          <w:color w:val="000000"/>
          <w:sz w:val="24"/>
          <w:szCs w:val="24"/>
        </w:rPr>
        <w:t>Address:</w:t>
      </w:r>
      <w:r w:rsidRPr="00C62BE7">
        <w:rPr>
          <w:rFonts w:ascii="Arial" w:hAnsi="Arial" w:cs="Arial"/>
          <w:color w:val="000000"/>
          <w:sz w:val="24"/>
          <w:szCs w:val="24"/>
        </w:rPr>
        <w:tab/>
      </w:r>
      <w:r w:rsidRPr="00C62BE7">
        <w:rPr>
          <w:rFonts w:ascii="Arial" w:hAnsi="Arial" w:cs="Arial"/>
          <w:color w:val="000000"/>
          <w:sz w:val="24"/>
          <w:szCs w:val="24"/>
        </w:rPr>
        <w:tab/>
      </w:r>
      <w:r w:rsidR="0092696A" w:rsidRPr="00C62BE7">
        <w:rPr>
          <w:rFonts w:ascii="Arial" w:hAnsi="Arial" w:cs="Arial"/>
          <w:color w:val="000000"/>
          <w:sz w:val="24"/>
          <w:szCs w:val="24"/>
        </w:rPr>
        <w:t>89-91</w:t>
      </w:r>
      <w:r w:rsidR="00B52B8D" w:rsidRPr="00C62BE7">
        <w:rPr>
          <w:rFonts w:ascii="Arial" w:hAnsi="Arial" w:cs="Arial"/>
          <w:color w:val="000000"/>
          <w:sz w:val="24"/>
          <w:szCs w:val="24"/>
        </w:rPr>
        <w:t xml:space="preserve"> Stradella Road</w:t>
      </w:r>
      <w:r w:rsidR="0092696A" w:rsidRPr="00C62BE7">
        <w:rPr>
          <w:rFonts w:ascii="Arial" w:hAnsi="Arial" w:cs="Arial"/>
          <w:color w:val="000000"/>
          <w:sz w:val="24"/>
          <w:szCs w:val="24"/>
        </w:rPr>
        <w:t>, London, SE24 9HL</w:t>
      </w:r>
    </w:p>
    <w:p w:rsidR="007F5332" w:rsidRPr="00C62BE7"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C62BE7">
        <w:rPr>
          <w:rFonts w:ascii="Arial" w:hAnsi="Arial" w:cs="Arial"/>
          <w:color w:val="000000"/>
          <w:sz w:val="24"/>
          <w:szCs w:val="24"/>
        </w:rPr>
        <w:t xml:space="preserve">Email address: </w:t>
      </w:r>
      <w:r w:rsidRPr="00C62BE7">
        <w:rPr>
          <w:rFonts w:ascii="Arial" w:hAnsi="Arial" w:cs="Arial"/>
          <w:color w:val="000000"/>
          <w:sz w:val="24"/>
          <w:szCs w:val="24"/>
        </w:rPr>
        <w:tab/>
      </w:r>
      <w:r w:rsidR="00B52B8D" w:rsidRPr="00C62BE7">
        <w:rPr>
          <w:rFonts w:ascii="Arial" w:hAnsi="Arial" w:cs="Arial"/>
          <w:color w:val="000000"/>
          <w:sz w:val="24"/>
          <w:szCs w:val="24"/>
        </w:rPr>
        <w:t>paabarber@hotmail.com</w:t>
      </w:r>
    </w:p>
    <w:p w:rsidR="009C4929" w:rsidRPr="00C62BE7" w:rsidRDefault="009C4929" w:rsidP="00BA2970">
      <w:pPr>
        <w:pStyle w:val="Default"/>
        <w:numPr>
          <w:ilvl w:val="0"/>
          <w:numId w:val="29"/>
        </w:numPr>
        <w:spacing w:after="240"/>
        <w:rPr>
          <w:rFonts w:ascii="Arial" w:hAnsi="Arial" w:cs="Arial"/>
          <w:b/>
        </w:rPr>
      </w:pPr>
      <w:r w:rsidRPr="00C62BE7">
        <w:rPr>
          <w:rFonts w:ascii="Arial" w:hAnsi="Arial" w:cs="Arial"/>
          <w:b/>
        </w:rPr>
        <w:t>Housing Ombudsman S</w:t>
      </w:r>
      <w:r w:rsidR="00BB79AF" w:rsidRPr="00C62BE7">
        <w:rPr>
          <w:rFonts w:ascii="Arial" w:hAnsi="Arial" w:cs="Arial"/>
          <w:b/>
        </w:rPr>
        <w:t>ervice</w:t>
      </w:r>
    </w:p>
    <w:p w:rsidR="009C4929" w:rsidRPr="00C62BE7" w:rsidRDefault="009C4929" w:rsidP="00BB1923">
      <w:pPr>
        <w:pStyle w:val="ListParagraph"/>
        <w:spacing w:after="160" w:line="240" w:lineRule="auto"/>
        <w:contextualSpacing w:val="0"/>
        <w:rPr>
          <w:rFonts w:ascii="Arial" w:hAnsi="Arial" w:cs="Arial"/>
          <w:sz w:val="24"/>
          <w:szCs w:val="24"/>
        </w:rPr>
      </w:pPr>
      <w:r w:rsidRPr="00C62BE7">
        <w:rPr>
          <w:rFonts w:ascii="Arial" w:hAnsi="Arial" w:cs="Arial"/>
          <w:iCs/>
          <w:sz w:val="24"/>
          <w:szCs w:val="24"/>
        </w:rPr>
        <w:t xml:space="preserve">The contact details </w:t>
      </w:r>
      <w:r w:rsidR="00BB79AF" w:rsidRPr="00C62BE7">
        <w:rPr>
          <w:rFonts w:ascii="Arial" w:hAnsi="Arial" w:cs="Arial"/>
          <w:iCs/>
          <w:sz w:val="24"/>
          <w:szCs w:val="24"/>
        </w:rPr>
        <w:t xml:space="preserve">for the Housing Ombudsman Service </w:t>
      </w:r>
      <w:r w:rsidRPr="00C62BE7">
        <w:rPr>
          <w:rFonts w:ascii="Arial" w:hAnsi="Arial" w:cs="Arial"/>
          <w:iCs/>
          <w:sz w:val="24"/>
          <w:szCs w:val="24"/>
        </w:rPr>
        <w:t>are:</w:t>
      </w:r>
    </w:p>
    <w:p w:rsidR="009C4929" w:rsidRPr="00C62BE7" w:rsidRDefault="009C4929" w:rsidP="00FC2654">
      <w:pPr>
        <w:spacing w:after="160" w:line="240" w:lineRule="auto"/>
        <w:ind w:firstLine="720"/>
        <w:rPr>
          <w:rFonts w:ascii="Arial" w:hAnsi="Arial" w:cs="Arial"/>
          <w:sz w:val="24"/>
          <w:szCs w:val="24"/>
        </w:rPr>
      </w:pPr>
      <w:r w:rsidRPr="00C62BE7">
        <w:rPr>
          <w:rFonts w:ascii="Arial" w:hAnsi="Arial" w:cs="Arial"/>
          <w:iCs/>
          <w:sz w:val="24"/>
          <w:szCs w:val="24"/>
        </w:rPr>
        <w:t>Tel</w:t>
      </w:r>
      <w:r w:rsidR="00FC2654" w:rsidRPr="00C62BE7">
        <w:rPr>
          <w:rFonts w:ascii="Arial" w:hAnsi="Arial" w:cs="Arial"/>
          <w:iCs/>
          <w:sz w:val="24"/>
          <w:szCs w:val="24"/>
        </w:rPr>
        <w:t>ephone:</w:t>
      </w:r>
      <w:r w:rsidR="00FC2654" w:rsidRPr="00C62BE7">
        <w:rPr>
          <w:rFonts w:ascii="Arial" w:hAnsi="Arial" w:cs="Arial"/>
          <w:iCs/>
          <w:sz w:val="24"/>
          <w:szCs w:val="24"/>
        </w:rPr>
        <w:tab/>
      </w:r>
      <w:r w:rsidRPr="00C62BE7">
        <w:rPr>
          <w:rFonts w:ascii="Arial" w:hAnsi="Arial" w:cs="Arial"/>
          <w:iCs/>
          <w:sz w:val="24"/>
          <w:szCs w:val="24"/>
        </w:rPr>
        <w:t>0300 111 3000</w:t>
      </w:r>
    </w:p>
    <w:p w:rsidR="009C4929" w:rsidRPr="00C62BE7" w:rsidRDefault="00FC2654" w:rsidP="00FC2654">
      <w:pPr>
        <w:spacing w:after="160" w:line="240" w:lineRule="auto"/>
        <w:ind w:firstLine="720"/>
        <w:rPr>
          <w:rFonts w:ascii="Arial" w:hAnsi="Arial" w:cs="Arial"/>
          <w:sz w:val="24"/>
          <w:szCs w:val="24"/>
        </w:rPr>
      </w:pPr>
      <w:r w:rsidRPr="00C62BE7">
        <w:rPr>
          <w:rFonts w:ascii="Arial" w:hAnsi="Arial" w:cs="Arial"/>
          <w:sz w:val="24"/>
          <w:szCs w:val="24"/>
        </w:rPr>
        <w:t>Email:</w:t>
      </w:r>
      <w:r w:rsidRPr="00C62BE7">
        <w:rPr>
          <w:rFonts w:ascii="Arial" w:hAnsi="Arial" w:cs="Arial"/>
          <w:sz w:val="24"/>
          <w:szCs w:val="24"/>
        </w:rPr>
        <w:tab/>
      </w:r>
      <w:r w:rsidR="001A43D9" w:rsidRPr="00C62BE7">
        <w:rPr>
          <w:rFonts w:ascii="Arial" w:hAnsi="Arial" w:cs="Arial"/>
          <w:sz w:val="24"/>
          <w:szCs w:val="24"/>
        </w:rPr>
        <w:tab/>
      </w:r>
      <w:hyperlink r:id="rId12" w:history="1">
        <w:r w:rsidR="001A43D9" w:rsidRPr="00C62BE7">
          <w:rPr>
            <w:rStyle w:val="Hyperlink"/>
            <w:rFonts w:ascii="Arial" w:hAnsi="Arial" w:cs="Arial"/>
            <w:iCs/>
            <w:sz w:val="24"/>
            <w:szCs w:val="24"/>
          </w:rPr>
          <w:t>info@housing-ombudsman.org.uk</w:t>
        </w:r>
      </w:hyperlink>
    </w:p>
    <w:p w:rsidR="009C4929" w:rsidRPr="00C62BE7" w:rsidRDefault="00BB79AF" w:rsidP="001A43D9">
      <w:pPr>
        <w:spacing w:after="240" w:line="240" w:lineRule="auto"/>
        <w:ind w:firstLine="720"/>
        <w:rPr>
          <w:rFonts w:ascii="Arial" w:hAnsi="Arial" w:cs="Arial"/>
          <w:sz w:val="24"/>
          <w:szCs w:val="24"/>
        </w:rPr>
      </w:pPr>
      <w:r w:rsidRPr="00C62BE7">
        <w:rPr>
          <w:rFonts w:ascii="Arial" w:hAnsi="Arial" w:cs="Arial"/>
          <w:iCs/>
          <w:sz w:val="24"/>
          <w:szCs w:val="24"/>
        </w:rPr>
        <w:t>Website:</w:t>
      </w:r>
      <w:r w:rsidRPr="00C62BE7">
        <w:rPr>
          <w:rFonts w:ascii="Arial" w:hAnsi="Arial" w:cs="Arial"/>
          <w:iCs/>
          <w:sz w:val="24"/>
          <w:szCs w:val="24"/>
        </w:rPr>
        <w:tab/>
      </w:r>
      <w:hyperlink r:id="rId13" w:history="1">
        <w:r w:rsidRPr="00C62BE7">
          <w:rPr>
            <w:rStyle w:val="Hyperlink"/>
            <w:rFonts w:ascii="Arial" w:hAnsi="Arial" w:cs="Arial"/>
            <w:iCs/>
            <w:sz w:val="24"/>
            <w:szCs w:val="24"/>
          </w:rPr>
          <w:t>www.housing-ombudsman.org.uk</w:t>
        </w:r>
      </w:hyperlink>
    </w:p>
    <w:p w:rsidR="001A43D9" w:rsidRPr="00C62BE7" w:rsidRDefault="00BB79AF" w:rsidP="001A43D9">
      <w:pPr>
        <w:tabs>
          <w:tab w:val="left" w:pos="1843"/>
        </w:tabs>
        <w:spacing w:after="240" w:line="240" w:lineRule="auto"/>
        <w:ind w:firstLine="720"/>
        <w:rPr>
          <w:rFonts w:ascii="Arial" w:hAnsi="Arial" w:cs="Arial"/>
          <w:iCs/>
          <w:sz w:val="24"/>
          <w:szCs w:val="24"/>
        </w:rPr>
      </w:pPr>
      <w:r w:rsidRPr="00C62BE7">
        <w:rPr>
          <w:rFonts w:ascii="Arial" w:hAnsi="Arial" w:cs="Arial"/>
          <w:iCs/>
          <w:sz w:val="24"/>
          <w:szCs w:val="24"/>
        </w:rPr>
        <w:t>Address:</w:t>
      </w:r>
      <w:r w:rsidRPr="00C62BE7">
        <w:rPr>
          <w:rFonts w:ascii="Arial" w:hAnsi="Arial" w:cs="Arial"/>
          <w:iCs/>
          <w:sz w:val="24"/>
          <w:szCs w:val="24"/>
        </w:rPr>
        <w:tab/>
      </w:r>
      <w:r w:rsidR="001A43D9" w:rsidRPr="00C62BE7">
        <w:rPr>
          <w:rFonts w:ascii="Arial" w:hAnsi="Arial" w:cs="Arial"/>
          <w:iCs/>
          <w:sz w:val="24"/>
          <w:szCs w:val="24"/>
        </w:rPr>
        <w:tab/>
      </w:r>
      <w:r w:rsidR="009C4929" w:rsidRPr="00C62BE7">
        <w:rPr>
          <w:rFonts w:ascii="Arial" w:hAnsi="Arial" w:cs="Arial"/>
          <w:iCs/>
          <w:sz w:val="24"/>
          <w:szCs w:val="24"/>
        </w:rPr>
        <w:t xml:space="preserve">Housing Ombudsman Service, </w:t>
      </w:r>
    </w:p>
    <w:p w:rsidR="009C4929" w:rsidRPr="00C62BE7" w:rsidRDefault="001A43D9" w:rsidP="001A43D9">
      <w:pPr>
        <w:tabs>
          <w:tab w:val="left" w:pos="1843"/>
        </w:tabs>
        <w:spacing w:after="240" w:line="240" w:lineRule="auto"/>
        <w:ind w:firstLine="720"/>
        <w:rPr>
          <w:rFonts w:ascii="Arial" w:hAnsi="Arial" w:cs="Arial"/>
          <w:sz w:val="24"/>
          <w:szCs w:val="24"/>
        </w:rPr>
      </w:pPr>
      <w:r w:rsidRPr="00C62BE7">
        <w:rPr>
          <w:rFonts w:ascii="Arial" w:hAnsi="Arial" w:cs="Arial"/>
          <w:iCs/>
          <w:sz w:val="24"/>
          <w:szCs w:val="24"/>
        </w:rPr>
        <w:tab/>
      </w:r>
      <w:r w:rsidRPr="00C62BE7">
        <w:rPr>
          <w:rFonts w:ascii="Arial" w:hAnsi="Arial" w:cs="Arial"/>
          <w:iCs/>
          <w:sz w:val="24"/>
          <w:szCs w:val="24"/>
        </w:rPr>
        <w:tab/>
      </w:r>
      <w:r w:rsidR="009C4929" w:rsidRPr="00C62BE7">
        <w:rPr>
          <w:rFonts w:ascii="Arial" w:hAnsi="Arial" w:cs="Arial"/>
          <w:iCs/>
          <w:sz w:val="24"/>
          <w:szCs w:val="24"/>
        </w:rPr>
        <w:t>PO Box 1</w:t>
      </w:r>
      <w:r w:rsidR="00DE381D" w:rsidRPr="00C62BE7">
        <w:rPr>
          <w:rFonts w:ascii="Arial" w:hAnsi="Arial" w:cs="Arial"/>
          <w:iCs/>
          <w:sz w:val="24"/>
          <w:szCs w:val="24"/>
        </w:rPr>
        <w:t>484, Unit D, Preston, PR2 0ET</w:t>
      </w:r>
    </w:p>
    <w:p w:rsidR="001A43D9" w:rsidRPr="00C62BE7" w:rsidRDefault="001A43D9" w:rsidP="009C4929">
      <w:pPr>
        <w:autoSpaceDE w:val="0"/>
        <w:autoSpaceDN w:val="0"/>
        <w:adjustRightInd w:val="0"/>
        <w:spacing w:before="240" w:after="140" w:line="211" w:lineRule="atLeast"/>
        <w:ind w:left="720" w:hanging="720"/>
        <w:rPr>
          <w:rFonts w:ascii="Arial" w:hAnsi="Arial" w:cs="Arial"/>
          <w:b/>
          <w:color w:val="000000"/>
          <w:sz w:val="24"/>
          <w:szCs w:val="24"/>
        </w:rPr>
      </w:pPr>
    </w:p>
    <w:p w:rsidR="00E30920" w:rsidRPr="00C62BE7" w:rsidRDefault="00E30920">
      <w:pPr>
        <w:rPr>
          <w:rFonts w:ascii="Arial" w:hAnsi="Arial" w:cs="Arial"/>
          <w:b/>
          <w:color w:val="000000"/>
          <w:sz w:val="24"/>
          <w:szCs w:val="24"/>
        </w:rPr>
      </w:pPr>
      <w:r w:rsidRPr="00C62BE7">
        <w:rPr>
          <w:rFonts w:ascii="Arial" w:hAnsi="Arial" w:cs="Arial"/>
          <w:b/>
          <w:color w:val="000000"/>
          <w:sz w:val="24"/>
          <w:szCs w:val="24"/>
        </w:rPr>
        <w:br w:type="page"/>
      </w:r>
    </w:p>
    <w:p w:rsidR="009C4929" w:rsidRPr="00C62BE7" w:rsidRDefault="009C4929" w:rsidP="009C4929">
      <w:pPr>
        <w:autoSpaceDE w:val="0"/>
        <w:autoSpaceDN w:val="0"/>
        <w:adjustRightInd w:val="0"/>
        <w:spacing w:before="240" w:after="140" w:line="211" w:lineRule="atLeast"/>
        <w:ind w:left="720" w:hanging="720"/>
        <w:rPr>
          <w:rFonts w:ascii="Arial" w:hAnsi="Arial" w:cs="Arial"/>
          <w:b/>
          <w:color w:val="000000"/>
          <w:sz w:val="24"/>
          <w:szCs w:val="24"/>
        </w:rPr>
      </w:pPr>
      <w:r w:rsidRPr="00C62BE7">
        <w:rPr>
          <w:rFonts w:ascii="Arial" w:hAnsi="Arial" w:cs="Arial"/>
          <w:b/>
          <w:color w:val="000000"/>
          <w:sz w:val="24"/>
          <w:szCs w:val="24"/>
        </w:rPr>
        <w:lastRenderedPageBreak/>
        <w:t>This policy has been approved for issue by</w:t>
      </w:r>
      <w:r w:rsidR="006C420A" w:rsidRPr="00C62BE7">
        <w:rPr>
          <w:rFonts w:ascii="Arial" w:hAnsi="Arial" w:cs="Arial"/>
          <w:b/>
          <w:color w:val="000000"/>
          <w:sz w:val="24"/>
          <w:szCs w:val="24"/>
        </w:rPr>
        <w:t>:</w:t>
      </w:r>
    </w:p>
    <w:p w:rsidR="008C157B" w:rsidRPr="00C62BE7" w:rsidRDefault="008C157B" w:rsidP="009C4929">
      <w:pPr>
        <w:autoSpaceDE w:val="0"/>
        <w:autoSpaceDN w:val="0"/>
        <w:adjustRightInd w:val="0"/>
        <w:spacing w:before="240" w:after="140" w:line="211" w:lineRule="atLeast"/>
        <w:ind w:left="720" w:hanging="720"/>
        <w:rPr>
          <w:rFonts w:cstheme="minorHAnsi"/>
          <w:b/>
          <w:color w:val="000000"/>
          <w:sz w:val="24"/>
          <w:szCs w:val="24"/>
        </w:rPr>
      </w:pPr>
    </w:p>
    <w:p w:rsidR="009C4929" w:rsidRPr="00C62BE7" w:rsidRDefault="009C4929" w:rsidP="03FCF617">
      <w:pPr>
        <w:autoSpaceDE w:val="0"/>
        <w:autoSpaceDN w:val="0"/>
        <w:adjustRightInd w:val="0"/>
        <w:spacing w:after="140" w:line="221" w:lineRule="atLeast"/>
        <w:rPr>
          <w:rFonts w:ascii="Arial" w:eastAsia="Arial" w:hAnsi="Arial" w:cs="Arial"/>
          <w:color w:val="000000"/>
          <w:sz w:val="24"/>
          <w:szCs w:val="24"/>
        </w:rPr>
      </w:pPr>
      <w:r w:rsidRPr="00C62BE7">
        <w:rPr>
          <w:rFonts w:ascii="Arial" w:eastAsia="Arial" w:hAnsi="Arial" w:cs="Arial"/>
          <w:color w:val="000000" w:themeColor="text1"/>
          <w:sz w:val="24"/>
          <w:szCs w:val="24"/>
        </w:rPr>
        <w:t>Signature:</w:t>
      </w:r>
      <w:r w:rsidRPr="00C62BE7">
        <w:tab/>
      </w:r>
      <w:r w:rsidRPr="00C62BE7">
        <w:rPr>
          <w:rFonts w:ascii="Arial" w:eastAsia="Arial" w:hAnsi="Arial" w:cs="Arial"/>
          <w:color w:val="000000" w:themeColor="text1"/>
          <w:sz w:val="24"/>
          <w:szCs w:val="24"/>
        </w:rPr>
        <w:t>............................................................................................................</w:t>
      </w:r>
    </w:p>
    <w:p w:rsidR="00CD0B92" w:rsidRPr="00C62BE7" w:rsidRDefault="00CD0B92" w:rsidP="03FCF617">
      <w:pPr>
        <w:autoSpaceDE w:val="0"/>
        <w:autoSpaceDN w:val="0"/>
        <w:adjustRightInd w:val="0"/>
        <w:spacing w:after="140" w:line="221" w:lineRule="atLeast"/>
        <w:rPr>
          <w:rFonts w:ascii="Arial" w:eastAsia="Arial" w:hAnsi="Arial" w:cs="Arial"/>
          <w:color w:val="000000"/>
          <w:sz w:val="24"/>
          <w:szCs w:val="24"/>
        </w:rPr>
      </w:pPr>
    </w:p>
    <w:p w:rsidR="009C4929" w:rsidRPr="00C62BE7" w:rsidRDefault="009C4929" w:rsidP="03FCF617">
      <w:pPr>
        <w:autoSpaceDE w:val="0"/>
        <w:autoSpaceDN w:val="0"/>
        <w:adjustRightInd w:val="0"/>
        <w:spacing w:after="140" w:line="221" w:lineRule="atLeast"/>
        <w:rPr>
          <w:rFonts w:ascii="Arial" w:eastAsia="Arial" w:hAnsi="Arial" w:cs="Arial"/>
          <w:color w:val="000000"/>
          <w:sz w:val="24"/>
          <w:szCs w:val="24"/>
        </w:rPr>
      </w:pPr>
      <w:r w:rsidRPr="00C62BE7">
        <w:rPr>
          <w:rFonts w:ascii="Arial" w:eastAsia="Arial" w:hAnsi="Arial" w:cs="Arial"/>
          <w:color w:val="000000" w:themeColor="text1"/>
          <w:sz w:val="24"/>
          <w:szCs w:val="24"/>
        </w:rPr>
        <w:t>Name:</w:t>
      </w:r>
      <w:r w:rsidRPr="00C62BE7">
        <w:tab/>
      </w:r>
      <w:r w:rsidRPr="00C62BE7">
        <w:tab/>
      </w:r>
      <w:r w:rsidRPr="00C62BE7">
        <w:rPr>
          <w:rFonts w:ascii="Arial" w:eastAsia="Arial" w:hAnsi="Arial" w:cs="Arial"/>
          <w:color w:val="000000" w:themeColor="text1"/>
          <w:sz w:val="24"/>
          <w:szCs w:val="24"/>
        </w:rPr>
        <w:t>............................................................................................................</w:t>
      </w:r>
    </w:p>
    <w:p w:rsidR="00CD0B92" w:rsidRPr="00C62BE7" w:rsidRDefault="00257A68" w:rsidP="03FCF617">
      <w:pPr>
        <w:autoSpaceDE w:val="0"/>
        <w:autoSpaceDN w:val="0"/>
        <w:adjustRightInd w:val="0"/>
        <w:spacing w:after="140" w:line="221" w:lineRule="atLeast"/>
        <w:rPr>
          <w:rFonts w:ascii="Arial" w:eastAsia="Arial" w:hAnsi="Arial" w:cs="Arial"/>
          <w:sz w:val="24"/>
          <w:szCs w:val="24"/>
        </w:rPr>
      </w:pPr>
      <w:r w:rsidRPr="00C62BE7">
        <w:rPr>
          <w:rFonts w:cstheme="minorHAnsi"/>
          <w:color w:val="FF0000"/>
          <w:sz w:val="24"/>
          <w:szCs w:val="24"/>
        </w:rPr>
        <w:tab/>
      </w:r>
      <w:r w:rsidRPr="00C62BE7">
        <w:rPr>
          <w:rFonts w:cstheme="minorHAnsi"/>
          <w:color w:val="FF0000"/>
          <w:sz w:val="24"/>
          <w:szCs w:val="24"/>
        </w:rPr>
        <w:tab/>
      </w:r>
      <w:r w:rsidRPr="00C62BE7">
        <w:rPr>
          <w:rFonts w:cstheme="minorHAnsi"/>
          <w:sz w:val="24"/>
          <w:szCs w:val="24"/>
        </w:rPr>
        <w:tab/>
      </w:r>
    </w:p>
    <w:p w:rsidR="008C157B" w:rsidRPr="00C62BE7" w:rsidRDefault="00960870" w:rsidP="03FCF617">
      <w:pPr>
        <w:autoSpaceDE w:val="0"/>
        <w:autoSpaceDN w:val="0"/>
        <w:adjustRightInd w:val="0"/>
        <w:spacing w:after="140" w:line="221" w:lineRule="atLeast"/>
        <w:rPr>
          <w:rFonts w:ascii="Arial" w:eastAsia="Arial" w:hAnsi="Arial" w:cs="Arial"/>
          <w:sz w:val="24"/>
          <w:szCs w:val="24"/>
        </w:rPr>
      </w:pPr>
      <w:r w:rsidRPr="00C62BE7">
        <w:rPr>
          <w:rFonts w:ascii="Arial" w:eastAsia="Arial" w:hAnsi="Arial" w:cs="Arial"/>
          <w:sz w:val="24"/>
          <w:szCs w:val="24"/>
        </w:rPr>
        <w:t>Position</w:t>
      </w:r>
      <w:r w:rsidR="008C157B" w:rsidRPr="00C62BE7">
        <w:rPr>
          <w:rFonts w:ascii="Arial" w:eastAsia="Arial" w:hAnsi="Arial" w:cs="Arial"/>
          <w:sz w:val="24"/>
          <w:szCs w:val="24"/>
        </w:rPr>
        <w:t>:</w:t>
      </w:r>
      <w:r w:rsidRPr="00C62BE7">
        <w:tab/>
      </w:r>
      <w:r w:rsidR="008C157B" w:rsidRPr="00C62BE7">
        <w:rPr>
          <w:rFonts w:ascii="Arial" w:eastAsia="Arial" w:hAnsi="Arial" w:cs="Arial"/>
          <w:sz w:val="24"/>
          <w:szCs w:val="24"/>
        </w:rPr>
        <w:t>............................................................................................................</w:t>
      </w:r>
    </w:p>
    <w:p w:rsidR="00CD0B92" w:rsidRPr="00C62BE7" w:rsidRDefault="00CD0B92" w:rsidP="03FCF617">
      <w:pPr>
        <w:autoSpaceDE w:val="0"/>
        <w:autoSpaceDN w:val="0"/>
        <w:adjustRightInd w:val="0"/>
        <w:spacing w:after="140" w:line="221" w:lineRule="atLeast"/>
        <w:rPr>
          <w:rFonts w:ascii="Arial" w:eastAsia="Arial" w:hAnsi="Arial" w:cs="Arial"/>
          <w:sz w:val="24"/>
          <w:szCs w:val="24"/>
        </w:rPr>
      </w:pPr>
    </w:p>
    <w:p w:rsidR="008C157B" w:rsidRPr="00C62BE7" w:rsidRDefault="009C4929" w:rsidP="03FCF617">
      <w:pPr>
        <w:rPr>
          <w:sz w:val="24"/>
          <w:szCs w:val="24"/>
        </w:rPr>
      </w:pPr>
      <w:r w:rsidRPr="00C62BE7">
        <w:rPr>
          <w:rFonts w:ascii="Arial" w:eastAsia="Arial" w:hAnsi="Arial" w:cs="Arial"/>
          <w:sz w:val="24"/>
          <w:szCs w:val="24"/>
        </w:rPr>
        <w:t>Date:</w:t>
      </w:r>
      <w:r w:rsidRPr="00C62BE7">
        <w:tab/>
      </w:r>
      <w:r w:rsidRPr="00C62BE7">
        <w:tab/>
      </w:r>
      <w:r w:rsidRPr="00C62BE7">
        <w:rPr>
          <w:sz w:val="24"/>
          <w:szCs w:val="24"/>
        </w:rPr>
        <w:t>............................................................................................................</w:t>
      </w:r>
    </w:p>
    <w:p w:rsidR="005C0B3E" w:rsidRPr="00C62BE7" w:rsidRDefault="005C0B3E" w:rsidP="009C4929">
      <w:pPr>
        <w:rPr>
          <w:rFonts w:cstheme="minorHAnsi"/>
          <w:sz w:val="24"/>
          <w:szCs w:val="24"/>
        </w:rPr>
      </w:pPr>
    </w:p>
    <w:p w:rsidR="00896B1E" w:rsidRPr="00C62BE7" w:rsidRDefault="00844456" w:rsidP="00896B1E">
      <w:pPr>
        <w:pStyle w:val="Pa2"/>
        <w:spacing w:after="240" w:line="240" w:lineRule="auto"/>
        <w:ind w:left="720" w:hanging="720"/>
        <w:jc w:val="center"/>
        <w:rPr>
          <w:rFonts w:asciiTheme="minorHAnsi" w:hAnsiTheme="minorHAnsi" w:cstheme="minorHAnsi"/>
          <w:b/>
        </w:rPr>
      </w:pPr>
      <w:r w:rsidRPr="00C62BE7">
        <w:rPr>
          <w:rFonts w:asciiTheme="minorHAnsi" w:hAnsiTheme="minorHAnsi" w:cstheme="minorHAnsi"/>
          <w:b/>
        </w:rPr>
        <w:t>Abbeyfield Dulwich</w:t>
      </w:r>
    </w:p>
    <w:p w:rsidR="001A43D9" w:rsidRPr="00C62BE7" w:rsidRDefault="00896B1E" w:rsidP="008C157B">
      <w:pPr>
        <w:pStyle w:val="Default"/>
        <w:spacing w:after="240"/>
        <w:jc w:val="center"/>
        <w:rPr>
          <w:rFonts w:asciiTheme="minorHAnsi" w:hAnsiTheme="minorHAnsi" w:cstheme="minorHAnsi"/>
          <w:b/>
          <w:color w:val="auto"/>
        </w:rPr>
      </w:pPr>
      <w:r w:rsidRPr="00C62BE7">
        <w:rPr>
          <w:rFonts w:asciiTheme="minorHAnsi" w:hAnsiTheme="minorHAnsi" w:cstheme="minorHAnsi"/>
          <w:b/>
          <w:color w:val="auto"/>
        </w:rPr>
        <w:t xml:space="preserve">Registered charity number: </w:t>
      </w:r>
      <w:r w:rsidR="00BF5B8A" w:rsidRPr="00C62BE7">
        <w:rPr>
          <w:rFonts w:asciiTheme="minorHAnsi" w:hAnsiTheme="minorHAnsi" w:cstheme="minorHAnsi"/>
          <w:b/>
          <w:i/>
          <w:color w:val="auto"/>
        </w:rPr>
        <w:t>231852</w:t>
      </w:r>
    </w:p>
    <w:p w:rsidR="00B3587C" w:rsidRPr="00C62BE7" w:rsidRDefault="00B3587C" w:rsidP="00B3587C">
      <w:pPr>
        <w:pStyle w:val="Default"/>
        <w:spacing w:after="240"/>
        <w:jc w:val="center"/>
        <w:rPr>
          <w:rFonts w:asciiTheme="minorHAnsi" w:hAnsiTheme="minorHAnsi" w:cstheme="minorHAnsi"/>
          <w:b/>
          <w:color w:val="auto"/>
        </w:rPr>
      </w:pPr>
      <w:r w:rsidRPr="00C62BE7">
        <w:rPr>
          <w:rFonts w:asciiTheme="minorHAnsi" w:hAnsiTheme="minorHAnsi" w:cstheme="minorHAnsi"/>
          <w:b/>
          <w:color w:val="auto"/>
        </w:rPr>
        <w:t xml:space="preserve">Complaints </w:t>
      </w:r>
    </w:p>
    <w:p w:rsidR="00AC0B51" w:rsidRPr="00C62BE7" w:rsidRDefault="00AC0B51" w:rsidP="00B3587C">
      <w:pPr>
        <w:pStyle w:val="Default"/>
        <w:spacing w:after="240"/>
        <w:jc w:val="center"/>
        <w:rPr>
          <w:rFonts w:asciiTheme="minorHAnsi" w:hAnsiTheme="minorHAnsi" w:cstheme="minorHAnsi"/>
          <w:b/>
          <w:color w:val="FF0000"/>
        </w:rPr>
      </w:pPr>
    </w:p>
    <w:p w:rsidR="00081916" w:rsidRPr="00C62BE7" w:rsidRDefault="00081916" w:rsidP="00B3587C">
      <w:pPr>
        <w:pStyle w:val="Default"/>
        <w:spacing w:after="240"/>
        <w:jc w:val="center"/>
        <w:rPr>
          <w:rFonts w:asciiTheme="minorHAnsi" w:hAnsiTheme="minorHAnsi" w:cstheme="minorHAnsi"/>
          <w:b/>
          <w:color w:val="FF0000"/>
        </w:rPr>
      </w:pPr>
    </w:p>
    <w:p w:rsidR="00081916" w:rsidRPr="00C62BE7" w:rsidRDefault="00081916" w:rsidP="00B3587C">
      <w:pPr>
        <w:pStyle w:val="Default"/>
        <w:spacing w:after="240"/>
        <w:jc w:val="center"/>
        <w:rPr>
          <w:rFonts w:asciiTheme="minorHAnsi" w:hAnsiTheme="minorHAnsi" w:cstheme="minorHAnsi"/>
          <w:b/>
          <w:color w:val="FF0000"/>
        </w:rPr>
      </w:pPr>
    </w:p>
    <w:p w:rsidR="00081916" w:rsidRPr="00C62BE7" w:rsidRDefault="00081916" w:rsidP="00BA2970">
      <w:pPr>
        <w:pStyle w:val="Default"/>
        <w:spacing w:after="240"/>
        <w:rPr>
          <w:rFonts w:asciiTheme="minorHAnsi" w:hAnsiTheme="minorHAnsi" w:cstheme="minorHAnsi"/>
          <w:b/>
          <w:color w:val="FF0000"/>
        </w:rPr>
      </w:pPr>
    </w:p>
    <w:p w:rsidR="00081916" w:rsidRPr="00C62BE7" w:rsidRDefault="00081916" w:rsidP="00B3587C">
      <w:pPr>
        <w:pStyle w:val="Default"/>
        <w:spacing w:after="240"/>
        <w:jc w:val="center"/>
        <w:rPr>
          <w:rFonts w:asciiTheme="minorHAnsi" w:hAnsiTheme="minorHAnsi" w:cstheme="minorHAnsi"/>
          <w:b/>
          <w:color w:val="FF0000"/>
        </w:rPr>
      </w:pPr>
    </w:p>
    <w:p w:rsidR="00081916" w:rsidRPr="00C62BE7" w:rsidRDefault="00081916" w:rsidP="00B3587C">
      <w:pPr>
        <w:pStyle w:val="Default"/>
        <w:spacing w:after="240"/>
        <w:jc w:val="center"/>
        <w:rPr>
          <w:rFonts w:asciiTheme="minorHAnsi" w:hAnsiTheme="minorHAnsi" w:cstheme="minorHAnsi"/>
          <w:b/>
          <w:color w:val="FF0000"/>
        </w:rPr>
      </w:pPr>
    </w:p>
    <w:p w:rsidR="00081916" w:rsidRPr="00C62BE7" w:rsidRDefault="00081916" w:rsidP="00B3587C">
      <w:pPr>
        <w:pStyle w:val="Default"/>
        <w:spacing w:after="240"/>
        <w:jc w:val="center"/>
        <w:rPr>
          <w:rFonts w:asciiTheme="minorHAnsi" w:hAnsiTheme="minorHAnsi" w:cstheme="minorHAnsi"/>
          <w:b/>
          <w:color w:val="FF0000"/>
        </w:rPr>
      </w:pPr>
    </w:p>
    <w:p w:rsidR="00081916" w:rsidRPr="00C62BE7" w:rsidRDefault="00081916" w:rsidP="00B3587C">
      <w:pPr>
        <w:pStyle w:val="Default"/>
        <w:spacing w:after="240"/>
        <w:jc w:val="center"/>
        <w:rPr>
          <w:rFonts w:asciiTheme="minorHAnsi" w:hAnsiTheme="minorHAnsi" w:cstheme="minorHAnsi"/>
          <w:b/>
          <w:color w:val="FF0000"/>
        </w:rPr>
      </w:pPr>
    </w:p>
    <w:p w:rsidR="00617BD3" w:rsidRPr="00C62BE7" w:rsidRDefault="00617BD3" w:rsidP="00B3587C">
      <w:pPr>
        <w:pStyle w:val="Default"/>
        <w:spacing w:after="240"/>
        <w:jc w:val="center"/>
        <w:rPr>
          <w:rFonts w:asciiTheme="minorHAnsi" w:hAnsiTheme="minorHAnsi" w:cstheme="minorHAnsi"/>
          <w:b/>
          <w:color w:val="FF0000"/>
        </w:rPr>
      </w:pPr>
    </w:p>
    <w:p w:rsidR="00617BD3" w:rsidRPr="00C62BE7" w:rsidRDefault="00617BD3" w:rsidP="00B3587C">
      <w:pPr>
        <w:pStyle w:val="Default"/>
        <w:spacing w:after="240"/>
        <w:jc w:val="center"/>
        <w:rPr>
          <w:rFonts w:asciiTheme="minorHAnsi" w:hAnsiTheme="minorHAnsi" w:cstheme="minorHAnsi"/>
          <w:b/>
          <w:color w:val="FF0000"/>
        </w:rPr>
      </w:pPr>
    </w:p>
    <w:p w:rsidR="00617BD3" w:rsidRPr="00C62BE7" w:rsidRDefault="00617BD3" w:rsidP="00B3587C">
      <w:pPr>
        <w:pStyle w:val="Default"/>
        <w:spacing w:after="240"/>
        <w:jc w:val="center"/>
        <w:rPr>
          <w:rFonts w:asciiTheme="minorHAnsi" w:hAnsiTheme="minorHAnsi" w:cstheme="minorHAnsi"/>
          <w:b/>
          <w:color w:val="FF0000"/>
        </w:rPr>
      </w:pPr>
    </w:p>
    <w:p w:rsidR="00617BD3" w:rsidRPr="00C62BE7" w:rsidRDefault="00617BD3" w:rsidP="00B3587C">
      <w:pPr>
        <w:pStyle w:val="Default"/>
        <w:spacing w:after="240"/>
        <w:jc w:val="center"/>
        <w:rPr>
          <w:rFonts w:asciiTheme="minorHAnsi" w:hAnsiTheme="minorHAnsi" w:cstheme="minorHAnsi"/>
          <w:b/>
          <w:color w:val="FF0000"/>
        </w:rPr>
      </w:pPr>
    </w:p>
    <w:p w:rsidR="00617BD3" w:rsidRPr="00C62BE7" w:rsidRDefault="00617BD3" w:rsidP="00B3587C">
      <w:pPr>
        <w:pStyle w:val="Default"/>
        <w:spacing w:after="240"/>
        <w:jc w:val="center"/>
        <w:rPr>
          <w:rFonts w:asciiTheme="minorHAnsi" w:hAnsiTheme="minorHAnsi" w:cstheme="minorHAnsi"/>
          <w:b/>
          <w:color w:val="FF0000"/>
        </w:rPr>
      </w:pPr>
    </w:p>
    <w:p w:rsidR="00617BD3" w:rsidRPr="00C62BE7" w:rsidRDefault="00617BD3" w:rsidP="00B3587C">
      <w:pPr>
        <w:pStyle w:val="Default"/>
        <w:spacing w:after="240"/>
        <w:jc w:val="center"/>
        <w:rPr>
          <w:rFonts w:asciiTheme="minorHAnsi" w:hAnsiTheme="minorHAnsi" w:cstheme="minorHAnsi"/>
          <w:b/>
          <w:color w:val="FF0000"/>
        </w:rPr>
      </w:pPr>
    </w:p>
    <w:p w:rsidR="00617BD3" w:rsidRPr="00C62BE7" w:rsidRDefault="00617BD3" w:rsidP="00B3587C">
      <w:pPr>
        <w:pStyle w:val="Default"/>
        <w:spacing w:after="240"/>
        <w:jc w:val="center"/>
        <w:rPr>
          <w:rFonts w:asciiTheme="minorHAnsi" w:hAnsiTheme="minorHAnsi" w:cstheme="minorHAnsi"/>
          <w:b/>
          <w:color w:val="FF0000"/>
        </w:rPr>
      </w:pPr>
    </w:p>
    <w:p w:rsidR="00617BD3" w:rsidRPr="00C62BE7" w:rsidRDefault="00617BD3" w:rsidP="00B3587C">
      <w:pPr>
        <w:pStyle w:val="Default"/>
        <w:spacing w:after="240"/>
        <w:jc w:val="center"/>
        <w:rPr>
          <w:rFonts w:asciiTheme="minorHAnsi" w:hAnsiTheme="minorHAnsi" w:cstheme="minorHAnsi"/>
          <w:b/>
          <w:color w:val="FF0000"/>
        </w:rPr>
      </w:pPr>
    </w:p>
    <w:p w:rsidR="00617BD3" w:rsidRPr="00C62BE7" w:rsidRDefault="00617BD3" w:rsidP="00B3587C">
      <w:pPr>
        <w:pStyle w:val="Default"/>
        <w:spacing w:after="240"/>
        <w:jc w:val="center"/>
        <w:rPr>
          <w:rFonts w:asciiTheme="minorHAnsi" w:hAnsiTheme="minorHAnsi" w:cstheme="minorHAnsi"/>
          <w:b/>
          <w:color w:val="FF0000"/>
        </w:rPr>
      </w:pPr>
    </w:p>
    <w:p w:rsidR="0093381E" w:rsidRPr="00C62BE7" w:rsidRDefault="0093381E" w:rsidP="03FCF617">
      <w:pPr>
        <w:pStyle w:val="Default"/>
        <w:spacing w:after="240"/>
        <w:jc w:val="center"/>
        <w:rPr>
          <w:rFonts w:asciiTheme="minorHAnsi" w:hAnsiTheme="minorHAnsi" w:cstheme="minorBidi"/>
          <w:b/>
          <w:bCs/>
          <w:color w:val="FF0000"/>
        </w:rPr>
      </w:pPr>
    </w:p>
    <w:p w:rsidR="0093381E" w:rsidRPr="00C62BE7" w:rsidRDefault="0093381E" w:rsidP="00B3587C">
      <w:pPr>
        <w:pStyle w:val="Default"/>
        <w:spacing w:after="240"/>
        <w:jc w:val="center"/>
        <w:rPr>
          <w:rFonts w:asciiTheme="minorHAnsi" w:hAnsiTheme="minorHAnsi" w:cstheme="minorHAnsi"/>
          <w:b/>
          <w:color w:val="FF0000"/>
        </w:rPr>
      </w:pPr>
    </w:p>
    <w:p w:rsidR="006C3B10" w:rsidRPr="00C62BE7" w:rsidRDefault="006C3B10" w:rsidP="008C157B">
      <w:pPr>
        <w:pStyle w:val="Default"/>
        <w:spacing w:after="240"/>
        <w:jc w:val="center"/>
        <w:rPr>
          <w:rFonts w:asciiTheme="minorHAnsi" w:hAnsiTheme="minorHAnsi" w:cstheme="minorHAnsi"/>
          <w:b/>
          <w:color w:val="auto"/>
          <w:u w:val="single"/>
        </w:rPr>
      </w:pPr>
      <w:r w:rsidRPr="00C62BE7">
        <w:rPr>
          <w:rFonts w:asciiTheme="minorHAnsi" w:hAnsiTheme="minorHAnsi" w:cstheme="minorHAnsi"/>
          <w:b/>
          <w:color w:val="auto"/>
          <w:u w:val="single"/>
        </w:rPr>
        <w:t>Appendix</w:t>
      </w:r>
      <w:r w:rsidR="00890FEE" w:rsidRPr="00C62BE7">
        <w:rPr>
          <w:rFonts w:asciiTheme="minorHAnsi" w:hAnsiTheme="minorHAnsi" w:cstheme="minorHAnsi"/>
          <w:b/>
          <w:color w:val="auto"/>
          <w:u w:val="single"/>
        </w:rPr>
        <w:t xml:space="preserve"> for internal use </w:t>
      </w:r>
      <w:r w:rsidR="00617BD3" w:rsidRPr="00C62BE7">
        <w:rPr>
          <w:rFonts w:asciiTheme="minorHAnsi" w:hAnsiTheme="minorHAnsi" w:cstheme="minorHAnsi"/>
          <w:b/>
          <w:color w:val="auto"/>
          <w:u w:val="single"/>
        </w:rPr>
        <w:t>only</w:t>
      </w:r>
    </w:p>
    <w:p w:rsidR="006C3B10" w:rsidRPr="00C62BE7" w:rsidRDefault="006C3B10" w:rsidP="008C157B">
      <w:pPr>
        <w:pStyle w:val="Default"/>
        <w:spacing w:after="240"/>
        <w:jc w:val="center"/>
        <w:rPr>
          <w:rFonts w:asciiTheme="minorHAnsi" w:hAnsiTheme="minorHAnsi" w:cstheme="minorHAnsi"/>
          <w:b/>
          <w:color w:val="auto"/>
        </w:rPr>
      </w:pPr>
    </w:p>
    <w:p w:rsidR="00740458" w:rsidRPr="00C62BE7" w:rsidRDefault="00531A52" w:rsidP="00740458">
      <w:pPr>
        <w:pStyle w:val="Default"/>
        <w:spacing w:after="240"/>
        <w:jc w:val="center"/>
        <w:rPr>
          <w:rFonts w:asciiTheme="minorHAnsi" w:hAnsiTheme="minorHAnsi" w:cstheme="minorHAnsi"/>
          <w:b/>
          <w:color w:val="auto"/>
        </w:rPr>
      </w:pPr>
      <w:r w:rsidRPr="00C62BE7">
        <w:rPr>
          <w:rFonts w:asciiTheme="minorHAnsi" w:hAnsiTheme="minorHAnsi" w:cstheme="minorHAnsi"/>
          <w:b/>
          <w:color w:val="auto"/>
        </w:rPr>
        <w:t>Service request or complaint</w:t>
      </w:r>
      <w:r w:rsidR="00740458" w:rsidRPr="00C62BE7">
        <w:rPr>
          <w:rFonts w:asciiTheme="minorHAnsi" w:hAnsiTheme="minorHAnsi" w:cstheme="minorHAnsi"/>
          <w:b/>
          <w:color w:val="auto"/>
        </w:rPr>
        <w:t>?</w:t>
      </w:r>
    </w:p>
    <w:p w:rsidR="00B3587C" w:rsidRPr="00C62BE7" w:rsidRDefault="00740458" w:rsidP="00740458">
      <w:pPr>
        <w:pStyle w:val="Default"/>
        <w:spacing w:after="240"/>
        <w:jc w:val="center"/>
        <w:rPr>
          <w:rFonts w:asciiTheme="minorHAnsi" w:hAnsiTheme="minorHAnsi" w:cstheme="minorHAnsi"/>
          <w:b/>
          <w:color w:val="auto"/>
        </w:rPr>
      </w:pPr>
      <w:r w:rsidRPr="00C62BE7">
        <w:rPr>
          <w:rFonts w:asciiTheme="minorHAnsi" w:hAnsiTheme="minorHAnsi" w:cstheme="minorHAnsi"/>
          <w:b/>
          <w:color w:val="auto"/>
        </w:rPr>
        <w:t>(</w:t>
      </w:r>
      <w:r w:rsidR="00531A52" w:rsidRPr="00C62BE7">
        <w:rPr>
          <w:rFonts w:asciiTheme="minorHAnsi" w:hAnsiTheme="minorHAnsi" w:cstheme="minorHAnsi"/>
          <w:b/>
          <w:color w:val="auto"/>
        </w:rPr>
        <w:t>Flow Chart</w:t>
      </w:r>
      <w:r w:rsidRPr="00C62BE7">
        <w:rPr>
          <w:rFonts w:asciiTheme="minorHAnsi" w:hAnsiTheme="minorHAnsi" w:cstheme="minorHAnsi"/>
          <w:b/>
          <w:color w:val="auto"/>
        </w:rPr>
        <w:t>s with 3 example scenarios)</w:t>
      </w:r>
    </w:p>
    <w:p w:rsidR="005C0B3E" w:rsidRPr="00C62BE7" w:rsidRDefault="005C0B3E" w:rsidP="00740458">
      <w:pPr>
        <w:pStyle w:val="Default"/>
        <w:spacing w:after="240"/>
        <w:rPr>
          <w:rFonts w:asciiTheme="minorHAnsi" w:hAnsiTheme="minorHAnsi" w:cstheme="minorHAnsi"/>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9"/>
        <w:gridCol w:w="850"/>
        <w:gridCol w:w="2693"/>
        <w:gridCol w:w="816"/>
        <w:gridCol w:w="2666"/>
      </w:tblGrid>
      <w:tr w:rsidR="00721FC4" w:rsidRPr="00C62BE7" w:rsidTr="005C0B3E">
        <w:tc>
          <w:tcPr>
            <w:tcW w:w="2689" w:type="dxa"/>
          </w:tcPr>
          <w:p w:rsidR="00D85262" w:rsidRPr="00C62BE7" w:rsidRDefault="00D85262" w:rsidP="008C157B">
            <w:pPr>
              <w:pStyle w:val="Default"/>
              <w:spacing w:after="240"/>
              <w:jc w:val="center"/>
              <w:rPr>
                <w:rFonts w:asciiTheme="minorHAnsi" w:hAnsiTheme="minorHAnsi" w:cstheme="minorHAnsi"/>
                <w:bCs/>
                <w:color w:val="auto"/>
              </w:rPr>
            </w:pPr>
          </w:p>
        </w:tc>
        <w:tc>
          <w:tcPr>
            <w:tcW w:w="850" w:type="dxa"/>
            <w:tcBorders>
              <w:right w:val="single" w:sz="4" w:space="0" w:color="auto"/>
            </w:tcBorders>
          </w:tcPr>
          <w:p w:rsidR="00D85262" w:rsidRPr="00C62BE7" w:rsidRDefault="00D85262" w:rsidP="008C157B">
            <w:pPr>
              <w:pStyle w:val="Default"/>
              <w:spacing w:after="240"/>
              <w:jc w:val="center"/>
              <w:rPr>
                <w:rFonts w:asciiTheme="minorHAnsi" w:hAnsiTheme="minorHAnsi" w:cstheme="minorHAnsi"/>
                <w:b/>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85262" w:rsidRPr="00C62BE7" w:rsidRDefault="00875090" w:rsidP="008C157B">
            <w:pPr>
              <w:pStyle w:val="Default"/>
              <w:spacing w:after="240"/>
              <w:jc w:val="center"/>
              <w:rPr>
                <w:rFonts w:asciiTheme="minorHAnsi" w:hAnsiTheme="minorHAnsi" w:cstheme="minorHAnsi"/>
                <w:b/>
                <w:color w:val="auto"/>
              </w:rPr>
            </w:pPr>
            <w:r w:rsidRPr="00C62BE7">
              <w:rPr>
                <w:rFonts w:asciiTheme="minorHAnsi" w:hAnsiTheme="minorHAnsi" w:cstheme="minorHAnsi"/>
                <w:b/>
                <w:color w:val="auto"/>
              </w:rPr>
              <w:t xml:space="preserve">a. </w:t>
            </w:r>
            <w:r w:rsidR="00D85262" w:rsidRPr="00C62BE7">
              <w:rPr>
                <w:rFonts w:asciiTheme="minorHAnsi" w:hAnsiTheme="minorHAnsi" w:cstheme="minorHAnsi"/>
                <w:b/>
                <w:color w:val="auto"/>
              </w:rPr>
              <w:t xml:space="preserve">Resident calls Charity to report the contractor has not arrived </w:t>
            </w:r>
            <w:r w:rsidR="001B5A14" w:rsidRPr="00C62BE7">
              <w:rPr>
                <w:rFonts w:asciiTheme="minorHAnsi" w:hAnsiTheme="minorHAnsi" w:cstheme="minorHAnsi"/>
                <w:b/>
                <w:color w:val="auto"/>
              </w:rPr>
              <w:t>on</w:t>
            </w:r>
            <w:r w:rsidR="00D85262" w:rsidRPr="00C62BE7">
              <w:rPr>
                <w:rFonts w:asciiTheme="minorHAnsi" w:hAnsiTheme="minorHAnsi" w:cstheme="minorHAnsi"/>
                <w:b/>
                <w:color w:val="auto"/>
              </w:rPr>
              <w:t xml:space="preserve"> the agreed </w:t>
            </w:r>
            <w:r w:rsidR="001B5A14" w:rsidRPr="00C62BE7">
              <w:rPr>
                <w:rFonts w:asciiTheme="minorHAnsi" w:hAnsiTheme="minorHAnsi" w:cstheme="minorHAnsi"/>
                <w:b/>
                <w:color w:val="auto"/>
              </w:rPr>
              <w:t>date</w:t>
            </w:r>
          </w:p>
        </w:tc>
        <w:tc>
          <w:tcPr>
            <w:tcW w:w="709" w:type="dxa"/>
            <w:tcBorders>
              <w:left w:val="single" w:sz="4" w:space="0" w:color="auto"/>
            </w:tcBorders>
          </w:tcPr>
          <w:p w:rsidR="00D85262" w:rsidRPr="00C62BE7" w:rsidRDefault="00D85262" w:rsidP="008C157B">
            <w:pPr>
              <w:pStyle w:val="Default"/>
              <w:spacing w:after="240"/>
              <w:jc w:val="center"/>
              <w:rPr>
                <w:rFonts w:asciiTheme="minorHAnsi" w:hAnsiTheme="minorHAnsi" w:cstheme="minorHAnsi"/>
                <w:bCs/>
                <w:color w:val="auto"/>
              </w:rPr>
            </w:pPr>
          </w:p>
        </w:tc>
        <w:tc>
          <w:tcPr>
            <w:tcW w:w="2666" w:type="dxa"/>
          </w:tcPr>
          <w:p w:rsidR="00D85262" w:rsidRPr="00C62BE7" w:rsidRDefault="00D85262" w:rsidP="008C157B">
            <w:pPr>
              <w:pStyle w:val="Default"/>
              <w:spacing w:after="240"/>
              <w:jc w:val="center"/>
              <w:rPr>
                <w:rFonts w:asciiTheme="minorHAnsi" w:hAnsiTheme="minorHAnsi" w:cstheme="minorHAnsi"/>
                <w:bCs/>
                <w:color w:val="auto"/>
              </w:rPr>
            </w:pPr>
          </w:p>
        </w:tc>
      </w:tr>
      <w:tr w:rsidR="00721FC4" w:rsidRPr="00C62BE7" w:rsidTr="00875090">
        <w:tc>
          <w:tcPr>
            <w:tcW w:w="2689" w:type="dxa"/>
          </w:tcPr>
          <w:p w:rsidR="00D85262" w:rsidRPr="00C62BE7" w:rsidRDefault="00D85262" w:rsidP="008C157B">
            <w:pPr>
              <w:pStyle w:val="Default"/>
              <w:spacing w:after="240"/>
              <w:jc w:val="center"/>
              <w:rPr>
                <w:rFonts w:asciiTheme="minorHAnsi" w:hAnsiTheme="minorHAnsi" w:cstheme="minorHAnsi"/>
                <w:bCs/>
                <w:color w:val="auto"/>
              </w:rPr>
            </w:pPr>
          </w:p>
        </w:tc>
        <w:tc>
          <w:tcPr>
            <w:tcW w:w="850" w:type="dxa"/>
          </w:tcPr>
          <w:p w:rsidR="00D85262" w:rsidRPr="00C62BE7" w:rsidRDefault="00D85262" w:rsidP="008C157B">
            <w:pPr>
              <w:pStyle w:val="Default"/>
              <w:spacing w:after="240"/>
              <w:jc w:val="center"/>
              <w:rPr>
                <w:rFonts w:asciiTheme="minorHAnsi" w:hAnsiTheme="minorHAnsi" w:cstheme="minorHAnsi"/>
                <w:bCs/>
                <w:color w:val="auto"/>
              </w:rPr>
            </w:pPr>
          </w:p>
        </w:tc>
        <w:tc>
          <w:tcPr>
            <w:tcW w:w="2693" w:type="dxa"/>
            <w:tcBorders>
              <w:top w:val="single" w:sz="4" w:space="0" w:color="auto"/>
              <w:bottom w:val="single" w:sz="4" w:space="0" w:color="auto"/>
            </w:tcBorders>
          </w:tcPr>
          <w:p w:rsidR="002857F2" w:rsidRPr="00C62BE7" w:rsidRDefault="002857F2" w:rsidP="008C157B">
            <w:pPr>
              <w:pStyle w:val="Default"/>
              <w:spacing w:after="240"/>
              <w:jc w:val="center"/>
              <w:rPr>
                <w:rFonts w:asciiTheme="minorHAnsi" w:hAnsiTheme="minorHAnsi" w:cstheme="minorHAnsi"/>
                <w:bCs/>
                <w:color w:val="auto"/>
              </w:rPr>
            </w:pPr>
          </w:p>
          <w:p w:rsidR="00D85262" w:rsidRPr="00C62BE7" w:rsidRDefault="008469AD" w:rsidP="008C157B">
            <w:pPr>
              <w:pStyle w:val="Default"/>
              <w:spacing w:after="240"/>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0" b="9525"/>
                  <wp:docPr id="807647594"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6200000">
                            <a:off x="0" y="0"/>
                            <a:ext cx="371475" cy="371475"/>
                          </a:xfrm>
                          <a:prstGeom prst="rect">
                            <a:avLst/>
                          </a:prstGeom>
                        </pic:spPr>
                      </pic:pic>
                    </a:graphicData>
                  </a:graphic>
                </wp:inline>
              </w:drawing>
            </w:r>
          </w:p>
        </w:tc>
        <w:tc>
          <w:tcPr>
            <w:tcW w:w="709" w:type="dxa"/>
          </w:tcPr>
          <w:p w:rsidR="00D85262" w:rsidRPr="00C62BE7" w:rsidRDefault="00D85262" w:rsidP="008C157B">
            <w:pPr>
              <w:pStyle w:val="Default"/>
              <w:spacing w:after="240"/>
              <w:jc w:val="center"/>
              <w:rPr>
                <w:rFonts w:asciiTheme="minorHAnsi" w:hAnsiTheme="minorHAnsi" w:cstheme="minorHAnsi"/>
                <w:bCs/>
                <w:color w:val="auto"/>
              </w:rPr>
            </w:pPr>
          </w:p>
          <w:p w:rsidR="002857F2" w:rsidRPr="00C62BE7" w:rsidRDefault="002857F2" w:rsidP="008C157B">
            <w:pPr>
              <w:pStyle w:val="Default"/>
              <w:spacing w:after="240"/>
              <w:jc w:val="center"/>
              <w:rPr>
                <w:rFonts w:asciiTheme="minorHAnsi" w:hAnsiTheme="minorHAnsi" w:cstheme="minorHAnsi"/>
                <w:bCs/>
                <w:color w:val="auto"/>
              </w:rPr>
            </w:pPr>
          </w:p>
        </w:tc>
        <w:tc>
          <w:tcPr>
            <w:tcW w:w="2666" w:type="dxa"/>
          </w:tcPr>
          <w:p w:rsidR="00D85262" w:rsidRPr="00C62BE7" w:rsidRDefault="00D85262" w:rsidP="008C157B">
            <w:pPr>
              <w:pStyle w:val="Default"/>
              <w:spacing w:after="240"/>
              <w:jc w:val="center"/>
              <w:rPr>
                <w:rFonts w:asciiTheme="minorHAnsi" w:hAnsiTheme="minorHAnsi" w:cstheme="minorHAnsi"/>
                <w:bCs/>
                <w:color w:val="auto"/>
              </w:rPr>
            </w:pPr>
          </w:p>
        </w:tc>
      </w:tr>
      <w:tr w:rsidR="00721FC4" w:rsidRPr="00C62BE7" w:rsidTr="00875090">
        <w:tc>
          <w:tcPr>
            <w:tcW w:w="2689" w:type="dxa"/>
          </w:tcPr>
          <w:p w:rsidR="00D85262" w:rsidRPr="00C62BE7" w:rsidRDefault="00D85262" w:rsidP="008C157B">
            <w:pPr>
              <w:pStyle w:val="Default"/>
              <w:spacing w:after="240"/>
              <w:jc w:val="center"/>
              <w:rPr>
                <w:rFonts w:asciiTheme="minorHAnsi" w:hAnsiTheme="minorHAnsi" w:cstheme="minorHAnsi"/>
                <w:bCs/>
                <w:color w:val="auto"/>
              </w:rPr>
            </w:pPr>
          </w:p>
          <w:p w:rsidR="004D7192" w:rsidRPr="00C62BE7" w:rsidRDefault="004D7192" w:rsidP="008C157B">
            <w:pPr>
              <w:pStyle w:val="Default"/>
              <w:spacing w:after="240"/>
              <w:jc w:val="center"/>
              <w:rPr>
                <w:rFonts w:asciiTheme="minorHAnsi" w:hAnsiTheme="minorHAnsi" w:cstheme="minorHAnsi"/>
                <w:bCs/>
                <w:color w:val="auto"/>
              </w:rPr>
            </w:pPr>
          </w:p>
        </w:tc>
        <w:tc>
          <w:tcPr>
            <w:tcW w:w="850" w:type="dxa"/>
            <w:tcBorders>
              <w:right w:val="single" w:sz="4" w:space="0" w:color="auto"/>
            </w:tcBorders>
          </w:tcPr>
          <w:p w:rsidR="00D85262" w:rsidRPr="00C62BE7" w:rsidRDefault="00D85262" w:rsidP="008C157B">
            <w:pPr>
              <w:pStyle w:val="Default"/>
              <w:spacing w:after="240"/>
              <w:jc w:val="center"/>
              <w:rPr>
                <w:rFonts w:asciiTheme="minorHAnsi" w:hAnsiTheme="minorHAnsi" w:cstheme="minorHAnsi"/>
                <w:bCs/>
                <w:color w:val="auto"/>
              </w:rPr>
            </w:pPr>
          </w:p>
          <w:p w:rsidR="00166474" w:rsidRPr="00C62BE7" w:rsidRDefault="00166474" w:rsidP="008C157B">
            <w:pPr>
              <w:pStyle w:val="Default"/>
              <w:spacing w:after="240"/>
              <w:jc w:val="center"/>
              <w:rPr>
                <w:rFonts w:asciiTheme="minorHAnsi" w:hAnsiTheme="minorHAnsi" w:cstheme="minorHAnsi"/>
                <w:bCs/>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85262" w:rsidRPr="00C62BE7" w:rsidRDefault="00165E93" w:rsidP="008C157B">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Can an explanation and resolution (to the resident’s satisfaction) be given on the call?</w:t>
            </w:r>
          </w:p>
        </w:tc>
        <w:tc>
          <w:tcPr>
            <w:tcW w:w="709" w:type="dxa"/>
            <w:tcBorders>
              <w:left w:val="single" w:sz="4" w:space="0" w:color="auto"/>
            </w:tcBorders>
          </w:tcPr>
          <w:p w:rsidR="00D85262" w:rsidRPr="00C62BE7" w:rsidRDefault="00D85262" w:rsidP="008C157B">
            <w:pPr>
              <w:pStyle w:val="Default"/>
              <w:spacing w:after="240"/>
              <w:jc w:val="center"/>
              <w:rPr>
                <w:rFonts w:asciiTheme="minorHAnsi" w:hAnsiTheme="minorHAnsi" w:cstheme="minorHAnsi"/>
                <w:bCs/>
                <w:color w:val="auto"/>
              </w:rPr>
            </w:pPr>
          </w:p>
          <w:p w:rsidR="00166474" w:rsidRPr="00C62BE7" w:rsidRDefault="00166474" w:rsidP="008C157B">
            <w:pPr>
              <w:pStyle w:val="Default"/>
              <w:spacing w:after="240"/>
              <w:jc w:val="center"/>
              <w:rPr>
                <w:rFonts w:asciiTheme="minorHAnsi" w:hAnsiTheme="minorHAnsi" w:cstheme="minorHAnsi"/>
                <w:bCs/>
                <w:color w:val="auto"/>
              </w:rPr>
            </w:pPr>
          </w:p>
        </w:tc>
        <w:tc>
          <w:tcPr>
            <w:tcW w:w="2666" w:type="dxa"/>
          </w:tcPr>
          <w:p w:rsidR="00D85262" w:rsidRPr="00C62BE7" w:rsidRDefault="00D85262" w:rsidP="008C157B">
            <w:pPr>
              <w:pStyle w:val="Default"/>
              <w:spacing w:after="240"/>
              <w:jc w:val="center"/>
              <w:rPr>
                <w:rFonts w:asciiTheme="minorHAnsi" w:hAnsiTheme="minorHAnsi" w:cstheme="minorHAnsi"/>
                <w:bCs/>
                <w:color w:val="auto"/>
              </w:rPr>
            </w:pPr>
          </w:p>
        </w:tc>
      </w:tr>
      <w:tr w:rsidR="00721FC4" w:rsidRPr="00C62BE7" w:rsidTr="00875090">
        <w:tc>
          <w:tcPr>
            <w:tcW w:w="2689" w:type="dxa"/>
            <w:tcBorders>
              <w:bottom w:val="single" w:sz="4" w:space="0" w:color="auto"/>
            </w:tcBorders>
          </w:tcPr>
          <w:p w:rsidR="004D7192" w:rsidRPr="00C62BE7" w:rsidRDefault="004D7192" w:rsidP="008C157B">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Yes</w:t>
            </w:r>
          </w:p>
          <w:p w:rsidR="00D85262" w:rsidRPr="00C62BE7" w:rsidRDefault="004D7192" w:rsidP="008C157B">
            <w:pPr>
              <w:pStyle w:val="Default"/>
              <w:spacing w:after="240"/>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0" b="9525"/>
                  <wp:docPr id="894406855"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6200000">
                            <a:off x="0" y="0"/>
                            <a:ext cx="371475" cy="371475"/>
                          </a:xfrm>
                          <a:prstGeom prst="rect">
                            <a:avLst/>
                          </a:prstGeom>
                        </pic:spPr>
                      </pic:pic>
                    </a:graphicData>
                  </a:graphic>
                </wp:inline>
              </w:drawing>
            </w:r>
          </w:p>
        </w:tc>
        <w:tc>
          <w:tcPr>
            <w:tcW w:w="850" w:type="dxa"/>
          </w:tcPr>
          <w:p w:rsidR="00D85262" w:rsidRPr="00C62BE7" w:rsidRDefault="00D85262" w:rsidP="008C157B">
            <w:pPr>
              <w:pStyle w:val="Default"/>
              <w:spacing w:after="240"/>
              <w:jc w:val="center"/>
              <w:rPr>
                <w:rFonts w:asciiTheme="minorHAnsi" w:hAnsiTheme="minorHAnsi" w:cstheme="minorHAnsi"/>
                <w:bCs/>
                <w:color w:val="auto"/>
              </w:rPr>
            </w:pPr>
          </w:p>
        </w:tc>
        <w:tc>
          <w:tcPr>
            <w:tcW w:w="2693" w:type="dxa"/>
            <w:tcBorders>
              <w:top w:val="single" w:sz="4" w:space="0" w:color="auto"/>
              <w:bottom w:val="single" w:sz="4" w:space="0" w:color="auto"/>
            </w:tcBorders>
          </w:tcPr>
          <w:p w:rsidR="00C42948" w:rsidRPr="00C62BE7" w:rsidRDefault="00A12B72" w:rsidP="008C157B">
            <w:pPr>
              <w:pStyle w:val="Default"/>
              <w:spacing w:after="240"/>
              <w:jc w:val="center"/>
              <w:rPr>
                <w:rFonts w:asciiTheme="minorHAnsi" w:hAnsiTheme="minorHAnsi" w:cstheme="minorHAnsi"/>
                <w:bCs/>
                <w:noProof/>
                <w:color w:val="auto"/>
              </w:rPr>
            </w:pPr>
            <w:r w:rsidRPr="00C62BE7">
              <w:rPr>
                <w:rFonts w:asciiTheme="minorHAnsi" w:hAnsiTheme="minorHAnsi" w:cstheme="minorHAnsi"/>
                <w:bCs/>
                <w:color w:val="auto"/>
              </w:rPr>
              <w:t>No</w:t>
            </w:r>
          </w:p>
          <w:p w:rsidR="00A12B72" w:rsidRPr="00C62BE7" w:rsidRDefault="00C42948" w:rsidP="008C157B">
            <w:pPr>
              <w:pStyle w:val="Default"/>
              <w:spacing w:after="240"/>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0" b="9525"/>
                  <wp:docPr id="815283544"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6200000">
                            <a:off x="0" y="0"/>
                            <a:ext cx="371475" cy="371475"/>
                          </a:xfrm>
                          <a:prstGeom prst="rect">
                            <a:avLst/>
                          </a:prstGeom>
                        </pic:spPr>
                      </pic:pic>
                    </a:graphicData>
                  </a:graphic>
                </wp:inline>
              </w:drawing>
            </w:r>
          </w:p>
        </w:tc>
        <w:tc>
          <w:tcPr>
            <w:tcW w:w="709" w:type="dxa"/>
          </w:tcPr>
          <w:p w:rsidR="00D85262" w:rsidRPr="00C62BE7" w:rsidRDefault="00D85262" w:rsidP="008C157B">
            <w:pPr>
              <w:pStyle w:val="Default"/>
              <w:spacing w:after="240"/>
              <w:jc w:val="center"/>
              <w:rPr>
                <w:rFonts w:asciiTheme="minorHAnsi" w:hAnsiTheme="minorHAnsi" w:cstheme="minorHAnsi"/>
                <w:bCs/>
                <w:color w:val="auto"/>
              </w:rPr>
            </w:pPr>
          </w:p>
        </w:tc>
        <w:tc>
          <w:tcPr>
            <w:tcW w:w="2666" w:type="dxa"/>
            <w:tcBorders>
              <w:bottom w:val="single" w:sz="4" w:space="0" w:color="auto"/>
            </w:tcBorders>
          </w:tcPr>
          <w:p w:rsidR="00D85262" w:rsidRPr="00C62BE7" w:rsidRDefault="00D85262" w:rsidP="008C157B">
            <w:pPr>
              <w:pStyle w:val="Default"/>
              <w:spacing w:after="240"/>
              <w:jc w:val="center"/>
              <w:rPr>
                <w:rFonts w:asciiTheme="minorHAnsi" w:hAnsiTheme="minorHAnsi" w:cstheme="minorHAnsi"/>
                <w:bCs/>
                <w:color w:val="auto"/>
              </w:rPr>
            </w:pPr>
          </w:p>
        </w:tc>
      </w:tr>
      <w:tr w:rsidR="00721FC4" w:rsidRPr="00C62BE7" w:rsidTr="00875090">
        <w:tc>
          <w:tcPr>
            <w:tcW w:w="26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A0E16" w:rsidRPr="00C62BE7" w:rsidRDefault="00AF2541" w:rsidP="008C157B">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 xml:space="preserve">Provide explanation and resolution.  </w:t>
            </w:r>
          </w:p>
          <w:p w:rsidR="00D85262" w:rsidRPr="00C62BE7" w:rsidRDefault="00AF2541" w:rsidP="008C157B">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Record details of call on system.</w:t>
            </w:r>
          </w:p>
        </w:tc>
        <w:tc>
          <w:tcPr>
            <w:tcW w:w="850" w:type="dxa"/>
            <w:tcBorders>
              <w:left w:val="single" w:sz="4" w:space="0" w:color="auto"/>
              <w:right w:val="single" w:sz="4" w:space="0" w:color="auto"/>
            </w:tcBorders>
          </w:tcPr>
          <w:p w:rsidR="00D85262" w:rsidRPr="00C62BE7" w:rsidRDefault="00166474" w:rsidP="008C157B">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No</w:t>
            </w:r>
          </w:p>
          <w:p w:rsidR="00A12B72" w:rsidRPr="00C62BE7" w:rsidRDefault="00A12B72" w:rsidP="008C157B">
            <w:pPr>
              <w:pStyle w:val="Default"/>
              <w:spacing w:after="240"/>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9525" b="0"/>
                  <wp:docPr id="1735744341"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a:off x="0" y="0"/>
                            <a:ext cx="371475" cy="371475"/>
                          </a:xfrm>
                          <a:prstGeom prst="rect">
                            <a:avLst/>
                          </a:prstGeom>
                        </pic:spPr>
                      </pic:pic>
                    </a:graphicData>
                  </a:graphic>
                </wp:inline>
              </w:drawing>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12B72" w:rsidRPr="00C62BE7" w:rsidRDefault="00A12B72" w:rsidP="008C157B">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Does the matter require enquiries beyond a brief call to the contractor?</w:t>
            </w:r>
          </w:p>
        </w:tc>
        <w:tc>
          <w:tcPr>
            <w:tcW w:w="709" w:type="dxa"/>
            <w:tcBorders>
              <w:left w:val="single" w:sz="4" w:space="0" w:color="auto"/>
              <w:right w:val="single" w:sz="4" w:space="0" w:color="auto"/>
            </w:tcBorders>
          </w:tcPr>
          <w:p w:rsidR="00166474" w:rsidRPr="00C62BE7" w:rsidRDefault="00166474" w:rsidP="008C157B">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Yes</w:t>
            </w:r>
          </w:p>
          <w:p w:rsidR="00C42948" w:rsidRPr="00C62BE7" w:rsidRDefault="00C42948" w:rsidP="008C157B">
            <w:pPr>
              <w:pStyle w:val="Default"/>
              <w:spacing w:after="240"/>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9525" b="0"/>
                  <wp:docPr id="1628666715"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0800000">
                            <a:off x="0" y="0"/>
                            <a:ext cx="371475" cy="371475"/>
                          </a:xfrm>
                          <a:prstGeom prst="rect">
                            <a:avLst/>
                          </a:prstGeom>
                        </pic:spPr>
                      </pic:pic>
                    </a:graphicData>
                  </a:graphic>
                </wp:inline>
              </w:drawing>
            </w:r>
          </w:p>
        </w:tc>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85262" w:rsidRPr="00C62BE7" w:rsidRDefault="00166474" w:rsidP="008C157B">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 xml:space="preserve">Log </w:t>
            </w:r>
            <w:r w:rsidRPr="00C62BE7">
              <w:rPr>
                <w:rFonts w:asciiTheme="minorHAnsi" w:hAnsiTheme="minorHAnsi" w:cstheme="minorHAnsi"/>
                <w:b/>
                <w:color w:val="auto"/>
              </w:rPr>
              <w:t>Complaint</w:t>
            </w:r>
            <w:r w:rsidRPr="00C62BE7">
              <w:rPr>
                <w:rFonts w:asciiTheme="minorHAnsi" w:hAnsiTheme="minorHAnsi" w:cstheme="minorHAnsi"/>
                <w:bCs/>
                <w:color w:val="auto"/>
              </w:rPr>
              <w:t xml:space="preserve"> and action as per complaint policy</w:t>
            </w:r>
          </w:p>
        </w:tc>
      </w:tr>
    </w:tbl>
    <w:p w:rsidR="0078615E" w:rsidRPr="00C62BE7" w:rsidRDefault="0078615E" w:rsidP="008C157B">
      <w:pPr>
        <w:pStyle w:val="Default"/>
        <w:spacing w:after="240"/>
        <w:jc w:val="center"/>
        <w:rPr>
          <w:rFonts w:asciiTheme="minorHAnsi" w:hAnsiTheme="minorHAnsi" w:cstheme="minorHAnsi"/>
          <w:bCs/>
          <w:color w:val="auto"/>
        </w:rPr>
      </w:pPr>
    </w:p>
    <w:p w:rsidR="004D7192" w:rsidRPr="00C62BE7" w:rsidRDefault="004D7192" w:rsidP="008C157B">
      <w:pPr>
        <w:pStyle w:val="Default"/>
        <w:spacing w:after="240"/>
        <w:jc w:val="center"/>
        <w:rPr>
          <w:rFonts w:asciiTheme="minorHAnsi" w:hAnsiTheme="minorHAnsi" w:cstheme="minorHAnsi"/>
          <w:bCs/>
          <w:color w:val="auto"/>
        </w:rPr>
      </w:pPr>
    </w:p>
    <w:p w:rsidR="0078615E" w:rsidRPr="00C62BE7" w:rsidRDefault="0078615E" w:rsidP="008C157B">
      <w:pPr>
        <w:pStyle w:val="Default"/>
        <w:spacing w:after="240"/>
        <w:jc w:val="center"/>
        <w:rPr>
          <w:rFonts w:asciiTheme="minorHAnsi" w:hAnsiTheme="minorHAnsi" w:cstheme="minorHAnsi"/>
          <w:b/>
          <w:color w:val="auto"/>
        </w:rPr>
      </w:pPr>
    </w:p>
    <w:p w:rsidR="00910916" w:rsidRPr="00C62BE7" w:rsidRDefault="00910916" w:rsidP="008C157B">
      <w:pPr>
        <w:pStyle w:val="Default"/>
        <w:spacing w:after="240"/>
        <w:jc w:val="center"/>
        <w:rPr>
          <w:rFonts w:asciiTheme="minorHAnsi" w:hAnsiTheme="minorHAnsi" w:cstheme="minorHAnsi"/>
          <w:b/>
          <w:color w:val="auto"/>
        </w:rPr>
      </w:pPr>
    </w:p>
    <w:p w:rsidR="00910916" w:rsidRPr="00C62BE7" w:rsidRDefault="00910916" w:rsidP="008C157B">
      <w:pPr>
        <w:pStyle w:val="Default"/>
        <w:spacing w:after="240"/>
        <w:jc w:val="center"/>
        <w:rPr>
          <w:rFonts w:asciiTheme="minorHAnsi" w:hAnsiTheme="minorHAnsi" w:cstheme="minorHAnsi"/>
          <w:b/>
          <w:color w:val="auto"/>
        </w:rPr>
      </w:pPr>
    </w:p>
    <w:p w:rsidR="002857F2" w:rsidRPr="00C62BE7" w:rsidRDefault="002857F2" w:rsidP="008C157B">
      <w:pPr>
        <w:pStyle w:val="Default"/>
        <w:spacing w:after="240"/>
        <w:jc w:val="center"/>
        <w:rPr>
          <w:rFonts w:asciiTheme="minorHAnsi" w:hAnsiTheme="minorHAnsi" w:cstheme="minorHAnsi"/>
          <w:b/>
          <w:color w:val="auto"/>
        </w:rPr>
      </w:pPr>
    </w:p>
    <w:p w:rsidR="002857F2" w:rsidRPr="00C62BE7" w:rsidRDefault="002857F2" w:rsidP="008C157B">
      <w:pPr>
        <w:pStyle w:val="Default"/>
        <w:spacing w:after="240"/>
        <w:jc w:val="center"/>
        <w:rPr>
          <w:rFonts w:asciiTheme="minorHAnsi" w:hAnsiTheme="minorHAnsi" w:cstheme="minorHAnsi"/>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849"/>
        <w:gridCol w:w="2660"/>
        <w:gridCol w:w="816"/>
        <w:gridCol w:w="2626"/>
      </w:tblGrid>
      <w:tr w:rsidR="00721FC4" w:rsidRPr="00C62BE7" w:rsidTr="005C0B3E">
        <w:tc>
          <w:tcPr>
            <w:tcW w:w="2656" w:type="dxa"/>
          </w:tcPr>
          <w:p w:rsidR="00204DAF" w:rsidRPr="00C62BE7" w:rsidRDefault="00204DAF" w:rsidP="00844456">
            <w:pPr>
              <w:pStyle w:val="Default"/>
              <w:spacing w:after="240"/>
              <w:jc w:val="center"/>
              <w:rPr>
                <w:rFonts w:asciiTheme="minorHAnsi" w:hAnsiTheme="minorHAnsi" w:cstheme="minorHAnsi"/>
                <w:bCs/>
                <w:color w:val="auto"/>
              </w:rPr>
            </w:pPr>
          </w:p>
        </w:tc>
        <w:tc>
          <w:tcPr>
            <w:tcW w:w="849" w:type="dxa"/>
            <w:tcBorders>
              <w:right w:val="single" w:sz="4" w:space="0" w:color="auto"/>
            </w:tcBorders>
          </w:tcPr>
          <w:p w:rsidR="00204DAF" w:rsidRPr="00C62BE7" w:rsidRDefault="00204DAF" w:rsidP="00844456">
            <w:pPr>
              <w:pStyle w:val="Default"/>
              <w:spacing w:after="240"/>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04DAF" w:rsidRPr="00C62BE7" w:rsidRDefault="00875090" w:rsidP="00844456">
            <w:pPr>
              <w:pStyle w:val="Default"/>
              <w:spacing w:after="240"/>
              <w:jc w:val="center"/>
              <w:rPr>
                <w:rFonts w:asciiTheme="minorHAnsi" w:hAnsiTheme="minorHAnsi" w:cstheme="minorHAnsi"/>
                <w:b/>
                <w:color w:val="auto"/>
              </w:rPr>
            </w:pPr>
            <w:r w:rsidRPr="00C62BE7">
              <w:rPr>
                <w:rFonts w:asciiTheme="minorHAnsi" w:hAnsiTheme="minorHAnsi" w:cstheme="minorHAnsi"/>
                <w:b/>
                <w:color w:val="auto"/>
              </w:rPr>
              <w:t xml:space="preserve">b. </w:t>
            </w:r>
            <w:r w:rsidR="00204DAF" w:rsidRPr="00C62BE7">
              <w:rPr>
                <w:rFonts w:asciiTheme="minorHAnsi" w:hAnsiTheme="minorHAnsi" w:cstheme="minorHAnsi"/>
                <w:b/>
                <w:color w:val="auto"/>
              </w:rPr>
              <w:t>Resident calls Charity to report repair</w:t>
            </w:r>
          </w:p>
        </w:tc>
        <w:tc>
          <w:tcPr>
            <w:tcW w:w="816" w:type="dxa"/>
            <w:tcBorders>
              <w:left w:val="single" w:sz="4" w:space="0" w:color="auto"/>
            </w:tcBorders>
          </w:tcPr>
          <w:p w:rsidR="00204DAF" w:rsidRPr="00C62BE7" w:rsidRDefault="00204DAF" w:rsidP="00844456">
            <w:pPr>
              <w:pStyle w:val="Default"/>
              <w:spacing w:after="240"/>
              <w:jc w:val="center"/>
              <w:rPr>
                <w:rFonts w:asciiTheme="minorHAnsi" w:hAnsiTheme="minorHAnsi" w:cstheme="minorHAnsi"/>
                <w:bCs/>
                <w:color w:val="auto"/>
              </w:rPr>
            </w:pPr>
          </w:p>
        </w:tc>
        <w:tc>
          <w:tcPr>
            <w:tcW w:w="2626" w:type="dxa"/>
          </w:tcPr>
          <w:p w:rsidR="00204DAF" w:rsidRPr="00C62BE7" w:rsidRDefault="00204DAF" w:rsidP="00844456">
            <w:pPr>
              <w:pStyle w:val="Default"/>
              <w:spacing w:after="240"/>
              <w:jc w:val="center"/>
              <w:rPr>
                <w:rFonts w:asciiTheme="minorHAnsi" w:hAnsiTheme="minorHAnsi" w:cstheme="minorHAnsi"/>
                <w:bCs/>
                <w:color w:val="auto"/>
              </w:rPr>
            </w:pPr>
          </w:p>
        </w:tc>
      </w:tr>
      <w:tr w:rsidR="00721FC4" w:rsidRPr="00C62BE7" w:rsidTr="00875090">
        <w:tc>
          <w:tcPr>
            <w:tcW w:w="2656" w:type="dxa"/>
          </w:tcPr>
          <w:p w:rsidR="00204DAF" w:rsidRPr="00C62BE7" w:rsidRDefault="00204DAF" w:rsidP="00844456">
            <w:pPr>
              <w:pStyle w:val="Default"/>
              <w:spacing w:after="240"/>
              <w:jc w:val="center"/>
              <w:rPr>
                <w:rFonts w:asciiTheme="minorHAnsi" w:hAnsiTheme="minorHAnsi" w:cstheme="minorHAnsi"/>
                <w:bCs/>
                <w:color w:val="auto"/>
              </w:rPr>
            </w:pPr>
          </w:p>
        </w:tc>
        <w:tc>
          <w:tcPr>
            <w:tcW w:w="849" w:type="dxa"/>
          </w:tcPr>
          <w:p w:rsidR="00204DAF" w:rsidRPr="00C62BE7" w:rsidRDefault="00204DAF" w:rsidP="00844456">
            <w:pPr>
              <w:pStyle w:val="Default"/>
              <w:spacing w:after="240"/>
              <w:jc w:val="center"/>
              <w:rPr>
                <w:rFonts w:asciiTheme="minorHAnsi" w:hAnsiTheme="minorHAnsi" w:cstheme="minorHAnsi"/>
                <w:bCs/>
                <w:color w:val="auto"/>
              </w:rPr>
            </w:pPr>
          </w:p>
        </w:tc>
        <w:tc>
          <w:tcPr>
            <w:tcW w:w="2660" w:type="dxa"/>
            <w:tcBorders>
              <w:top w:val="single" w:sz="4" w:space="0" w:color="auto"/>
              <w:bottom w:val="single" w:sz="4" w:space="0" w:color="auto"/>
            </w:tcBorders>
          </w:tcPr>
          <w:p w:rsidR="00204DAF" w:rsidRPr="00C62BE7" w:rsidRDefault="00204DAF" w:rsidP="00844456">
            <w:pPr>
              <w:pStyle w:val="Default"/>
              <w:spacing w:after="240"/>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0" b="9525"/>
                  <wp:docPr id="831070569"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6200000">
                            <a:off x="0" y="0"/>
                            <a:ext cx="371475" cy="371475"/>
                          </a:xfrm>
                          <a:prstGeom prst="rect">
                            <a:avLst/>
                          </a:prstGeom>
                        </pic:spPr>
                      </pic:pic>
                    </a:graphicData>
                  </a:graphic>
                </wp:inline>
              </w:drawing>
            </w:r>
          </w:p>
        </w:tc>
        <w:tc>
          <w:tcPr>
            <w:tcW w:w="816" w:type="dxa"/>
          </w:tcPr>
          <w:p w:rsidR="00204DAF" w:rsidRPr="00C62BE7" w:rsidRDefault="00204DAF" w:rsidP="008F702C">
            <w:pPr>
              <w:pStyle w:val="Default"/>
              <w:spacing w:after="240"/>
              <w:jc w:val="center"/>
              <w:rPr>
                <w:rFonts w:asciiTheme="minorHAnsi" w:hAnsiTheme="minorHAnsi" w:cstheme="minorHAnsi"/>
                <w:bCs/>
                <w:color w:val="auto"/>
              </w:rPr>
            </w:pPr>
          </w:p>
        </w:tc>
        <w:tc>
          <w:tcPr>
            <w:tcW w:w="2626" w:type="dxa"/>
            <w:tcBorders>
              <w:bottom w:val="single" w:sz="4" w:space="0" w:color="auto"/>
            </w:tcBorders>
          </w:tcPr>
          <w:p w:rsidR="00204DAF" w:rsidRPr="00C62BE7" w:rsidRDefault="00204DAF" w:rsidP="00844456">
            <w:pPr>
              <w:pStyle w:val="Default"/>
              <w:spacing w:after="240"/>
              <w:jc w:val="center"/>
              <w:rPr>
                <w:rFonts w:asciiTheme="minorHAnsi" w:hAnsiTheme="minorHAnsi" w:cstheme="minorHAnsi"/>
                <w:bCs/>
                <w:color w:val="auto"/>
              </w:rPr>
            </w:pPr>
          </w:p>
        </w:tc>
      </w:tr>
      <w:tr w:rsidR="00721FC4" w:rsidRPr="00C62BE7" w:rsidTr="00875090">
        <w:tc>
          <w:tcPr>
            <w:tcW w:w="2656" w:type="dxa"/>
          </w:tcPr>
          <w:p w:rsidR="000E350D" w:rsidRPr="00C62BE7" w:rsidRDefault="000E350D" w:rsidP="000E350D">
            <w:pPr>
              <w:pStyle w:val="Default"/>
              <w:spacing w:after="240"/>
              <w:jc w:val="center"/>
              <w:rPr>
                <w:rFonts w:asciiTheme="minorHAnsi" w:hAnsiTheme="minorHAnsi" w:cstheme="minorHAnsi"/>
                <w:bCs/>
                <w:color w:val="auto"/>
              </w:rPr>
            </w:pPr>
          </w:p>
          <w:p w:rsidR="000E350D" w:rsidRPr="00C62BE7" w:rsidRDefault="000E350D" w:rsidP="000E350D">
            <w:pPr>
              <w:pStyle w:val="Default"/>
              <w:spacing w:after="240"/>
              <w:jc w:val="center"/>
              <w:rPr>
                <w:rFonts w:asciiTheme="minorHAnsi" w:hAnsiTheme="minorHAnsi" w:cstheme="minorHAnsi"/>
                <w:bCs/>
                <w:color w:val="auto"/>
              </w:rPr>
            </w:pPr>
          </w:p>
        </w:tc>
        <w:tc>
          <w:tcPr>
            <w:tcW w:w="849" w:type="dxa"/>
            <w:tcBorders>
              <w:right w:val="single" w:sz="4" w:space="0" w:color="auto"/>
            </w:tcBorders>
          </w:tcPr>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No</w:t>
            </w:r>
          </w:p>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9525" b="0"/>
                  <wp:docPr id="35737747"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a:off x="0" y="0"/>
                            <a:ext cx="371475" cy="371475"/>
                          </a:xfrm>
                          <a:prstGeom prst="rect">
                            <a:avLst/>
                          </a:prstGeom>
                        </pic:spPr>
                      </pic:pic>
                    </a:graphicData>
                  </a:graphic>
                </wp:inline>
              </w:drawing>
            </w: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E350D" w:rsidRPr="00C62BE7" w:rsidRDefault="000E350D" w:rsidP="000E350D">
            <w:pPr>
              <w:pStyle w:val="Default"/>
              <w:spacing w:after="240"/>
              <w:jc w:val="center"/>
              <w:rPr>
                <w:rFonts w:asciiTheme="minorHAnsi" w:hAnsiTheme="minorHAnsi" w:cstheme="minorHAnsi"/>
                <w:bCs/>
                <w:noProof/>
                <w:color w:val="auto"/>
              </w:rPr>
            </w:pPr>
            <w:r w:rsidRPr="00C62BE7">
              <w:rPr>
                <w:rFonts w:asciiTheme="minorHAnsi" w:hAnsiTheme="minorHAnsi" w:cstheme="minorHAnsi"/>
                <w:bCs/>
                <w:noProof/>
                <w:color w:val="auto"/>
              </w:rPr>
              <w:t>Is this the first time the resident has reported this issue?</w:t>
            </w:r>
          </w:p>
        </w:tc>
        <w:tc>
          <w:tcPr>
            <w:tcW w:w="816" w:type="dxa"/>
            <w:tcBorders>
              <w:left w:val="single" w:sz="4" w:space="0" w:color="auto"/>
              <w:right w:val="single" w:sz="4" w:space="0" w:color="auto"/>
            </w:tcBorders>
          </w:tcPr>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Yes</w:t>
            </w:r>
          </w:p>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9525" b="0"/>
                  <wp:docPr id="359505"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0800000">
                            <a:off x="0" y="0"/>
                            <a:ext cx="371475" cy="371475"/>
                          </a:xfrm>
                          <a:prstGeom prst="rect">
                            <a:avLst/>
                          </a:prstGeom>
                        </pic:spPr>
                      </pic:pic>
                    </a:graphicData>
                  </a:graphic>
                </wp:inline>
              </w:drawing>
            </w:r>
          </w:p>
        </w:tc>
        <w:tc>
          <w:tcPr>
            <w:tcW w:w="2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
                <w:color w:val="auto"/>
              </w:rPr>
              <w:t>Service Request</w:t>
            </w:r>
            <w:r w:rsidRPr="00C62BE7">
              <w:rPr>
                <w:rFonts w:asciiTheme="minorHAnsi" w:hAnsiTheme="minorHAnsi" w:cstheme="minorHAnsi"/>
                <w:bCs/>
                <w:color w:val="auto"/>
              </w:rPr>
              <w:t xml:space="preserve"> – log repair and follow repair policy.</w:t>
            </w:r>
          </w:p>
        </w:tc>
      </w:tr>
      <w:tr w:rsidR="00721FC4" w:rsidRPr="00C62BE7" w:rsidTr="009615EE">
        <w:tc>
          <w:tcPr>
            <w:tcW w:w="2656" w:type="dxa"/>
            <w:tcBorders>
              <w:bottom w:val="single" w:sz="4" w:space="0" w:color="auto"/>
            </w:tcBorders>
          </w:tcPr>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0" b="9525"/>
                  <wp:docPr id="1512328619"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6200000">
                            <a:off x="0" y="0"/>
                            <a:ext cx="371475" cy="371475"/>
                          </a:xfrm>
                          <a:prstGeom prst="rect">
                            <a:avLst/>
                          </a:prstGeom>
                        </pic:spPr>
                      </pic:pic>
                    </a:graphicData>
                  </a:graphic>
                </wp:inline>
              </w:drawing>
            </w:r>
          </w:p>
        </w:tc>
        <w:tc>
          <w:tcPr>
            <w:tcW w:w="849" w:type="dxa"/>
          </w:tcPr>
          <w:p w:rsidR="000E350D" w:rsidRPr="00C62BE7" w:rsidRDefault="000E350D" w:rsidP="000E350D">
            <w:pPr>
              <w:pStyle w:val="Default"/>
              <w:spacing w:after="240"/>
              <w:jc w:val="center"/>
              <w:rPr>
                <w:rFonts w:asciiTheme="minorHAnsi" w:hAnsiTheme="minorHAnsi" w:cstheme="minorHAnsi"/>
                <w:bCs/>
                <w:color w:val="auto"/>
              </w:rPr>
            </w:pPr>
          </w:p>
        </w:tc>
        <w:tc>
          <w:tcPr>
            <w:tcW w:w="2660" w:type="dxa"/>
            <w:tcBorders>
              <w:top w:val="single" w:sz="4" w:space="0" w:color="auto"/>
              <w:bottom w:val="single" w:sz="4" w:space="0" w:color="auto"/>
            </w:tcBorders>
          </w:tcPr>
          <w:p w:rsidR="000E350D" w:rsidRPr="00C62BE7" w:rsidRDefault="000E350D" w:rsidP="000E350D">
            <w:pPr>
              <w:pStyle w:val="Default"/>
              <w:spacing w:after="240"/>
              <w:jc w:val="center"/>
              <w:rPr>
                <w:rFonts w:asciiTheme="minorHAnsi" w:hAnsiTheme="minorHAnsi" w:cstheme="minorHAnsi"/>
                <w:bCs/>
                <w:noProof/>
                <w:color w:val="auto"/>
              </w:rPr>
            </w:pPr>
          </w:p>
        </w:tc>
        <w:tc>
          <w:tcPr>
            <w:tcW w:w="816" w:type="dxa"/>
          </w:tcPr>
          <w:p w:rsidR="000E350D" w:rsidRPr="00C62BE7" w:rsidRDefault="000E350D" w:rsidP="000E350D">
            <w:pPr>
              <w:pStyle w:val="Default"/>
              <w:spacing w:after="240"/>
              <w:jc w:val="center"/>
              <w:rPr>
                <w:rFonts w:asciiTheme="minorHAnsi" w:hAnsiTheme="minorHAnsi" w:cstheme="minorHAnsi"/>
                <w:bCs/>
                <w:color w:val="auto"/>
              </w:rPr>
            </w:pPr>
          </w:p>
        </w:tc>
        <w:tc>
          <w:tcPr>
            <w:tcW w:w="2626" w:type="dxa"/>
            <w:tcBorders>
              <w:top w:val="single" w:sz="4" w:space="0" w:color="auto"/>
              <w:bottom w:val="single" w:sz="4" w:space="0" w:color="auto"/>
            </w:tcBorders>
          </w:tcPr>
          <w:p w:rsidR="000E350D" w:rsidRPr="00C62BE7" w:rsidRDefault="000E350D" w:rsidP="000E350D">
            <w:pPr>
              <w:pStyle w:val="Default"/>
              <w:spacing w:after="240"/>
              <w:jc w:val="center"/>
              <w:rPr>
                <w:rFonts w:asciiTheme="minorHAnsi" w:hAnsiTheme="minorHAnsi" w:cstheme="minorHAnsi"/>
                <w:bCs/>
                <w:color w:val="auto"/>
              </w:rPr>
            </w:pPr>
          </w:p>
        </w:tc>
      </w:tr>
      <w:tr w:rsidR="00721FC4" w:rsidRPr="00C62BE7" w:rsidTr="009615EE">
        <w:tc>
          <w:tcPr>
            <w:tcW w:w="265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Is the resident chasing up a missed appointment?</w:t>
            </w:r>
          </w:p>
        </w:tc>
        <w:tc>
          <w:tcPr>
            <w:tcW w:w="849" w:type="dxa"/>
            <w:tcBorders>
              <w:left w:val="single" w:sz="4" w:space="0" w:color="auto"/>
              <w:right w:val="single" w:sz="4" w:space="0" w:color="auto"/>
            </w:tcBorders>
          </w:tcPr>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Yes</w:t>
            </w:r>
          </w:p>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9525" b="0"/>
                  <wp:docPr id="1187852796"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0800000">
                            <a:off x="0" y="0"/>
                            <a:ext cx="371475" cy="371475"/>
                          </a:xfrm>
                          <a:prstGeom prst="rect">
                            <a:avLst/>
                          </a:prstGeom>
                        </pic:spPr>
                      </pic:pic>
                    </a:graphicData>
                  </a:graphic>
                </wp:inline>
              </w:drawing>
            </w:r>
          </w:p>
          <w:p w:rsidR="000E350D" w:rsidRPr="00C62BE7" w:rsidRDefault="000E350D" w:rsidP="000E350D">
            <w:pPr>
              <w:pStyle w:val="Default"/>
              <w:spacing w:after="240"/>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Can an explanation and resolution (to the resident’s satisfaction) be given on the call?</w:t>
            </w:r>
          </w:p>
        </w:tc>
        <w:tc>
          <w:tcPr>
            <w:tcW w:w="816" w:type="dxa"/>
            <w:tcBorders>
              <w:left w:val="single" w:sz="4" w:space="0" w:color="auto"/>
              <w:right w:val="single" w:sz="4" w:space="0" w:color="auto"/>
            </w:tcBorders>
          </w:tcPr>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Yes</w:t>
            </w:r>
          </w:p>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9525" b="0"/>
                  <wp:docPr id="534589522"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0800000">
                            <a:off x="0" y="0"/>
                            <a:ext cx="371475" cy="371475"/>
                          </a:xfrm>
                          <a:prstGeom prst="rect">
                            <a:avLst/>
                          </a:prstGeom>
                        </pic:spPr>
                      </pic:pic>
                    </a:graphicData>
                  </a:graphic>
                </wp:inline>
              </w:drawing>
            </w:r>
          </w:p>
          <w:p w:rsidR="000E350D" w:rsidRPr="00C62BE7" w:rsidRDefault="000E350D" w:rsidP="000E350D">
            <w:pPr>
              <w:pStyle w:val="Default"/>
              <w:spacing w:after="240"/>
              <w:jc w:val="center"/>
              <w:rPr>
                <w:rFonts w:asciiTheme="minorHAnsi" w:hAnsiTheme="minorHAnsi" w:cstheme="minorHAnsi"/>
                <w:bCs/>
                <w:color w:val="auto"/>
              </w:rPr>
            </w:pPr>
          </w:p>
        </w:tc>
        <w:tc>
          <w:tcPr>
            <w:tcW w:w="2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5FB4"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 xml:space="preserve">Provide explanation and resolution.  </w:t>
            </w:r>
          </w:p>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Record details of call on system.</w:t>
            </w:r>
          </w:p>
        </w:tc>
      </w:tr>
      <w:tr w:rsidR="00721FC4" w:rsidRPr="00C62BE7" w:rsidTr="009615EE">
        <w:tc>
          <w:tcPr>
            <w:tcW w:w="2656" w:type="dxa"/>
            <w:tcBorders>
              <w:top w:val="single" w:sz="4" w:space="0" w:color="auto"/>
            </w:tcBorders>
          </w:tcPr>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No</w:t>
            </w:r>
          </w:p>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0" b="9525"/>
                  <wp:docPr id="669675377"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6200000">
                            <a:off x="0" y="0"/>
                            <a:ext cx="371475" cy="371475"/>
                          </a:xfrm>
                          <a:prstGeom prst="rect">
                            <a:avLst/>
                          </a:prstGeom>
                        </pic:spPr>
                      </pic:pic>
                    </a:graphicData>
                  </a:graphic>
                </wp:inline>
              </w:drawing>
            </w:r>
          </w:p>
        </w:tc>
        <w:tc>
          <w:tcPr>
            <w:tcW w:w="849" w:type="dxa"/>
          </w:tcPr>
          <w:p w:rsidR="000E350D" w:rsidRPr="00C62BE7" w:rsidRDefault="000E350D" w:rsidP="000E350D">
            <w:pPr>
              <w:pStyle w:val="Default"/>
              <w:spacing w:after="240"/>
              <w:jc w:val="center"/>
              <w:rPr>
                <w:rFonts w:asciiTheme="minorHAnsi" w:hAnsiTheme="minorHAnsi" w:cstheme="minorHAnsi"/>
                <w:bCs/>
                <w:color w:val="auto"/>
              </w:rPr>
            </w:pPr>
          </w:p>
        </w:tc>
        <w:tc>
          <w:tcPr>
            <w:tcW w:w="2660" w:type="dxa"/>
            <w:tcBorders>
              <w:top w:val="single" w:sz="4" w:space="0" w:color="auto"/>
              <w:bottom w:val="single" w:sz="4" w:space="0" w:color="auto"/>
            </w:tcBorders>
          </w:tcPr>
          <w:p w:rsidR="000E350D" w:rsidRPr="00C62BE7" w:rsidRDefault="000E350D" w:rsidP="000E350D">
            <w:pPr>
              <w:pStyle w:val="Default"/>
              <w:spacing w:after="240"/>
              <w:jc w:val="center"/>
              <w:rPr>
                <w:rFonts w:asciiTheme="minorHAnsi" w:hAnsiTheme="minorHAnsi" w:cstheme="minorHAnsi"/>
                <w:bCs/>
                <w:noProof/>
                <w:color w:val="auto"/>
              </w:rPr>
            </w:pPr>
            <w:r w:rsidRPr="00C62BE7">
              <w:rPr>
                <w:rFonts w:asciiTheme="minorHAnsi" w:hAnsiTheme="minorHAnsi" w:cstheme="minorHAnsi"/>
                <w:bCs/>
                <w:color w:val="auto"/>
              </w:rPr>
              <w:t>No</w:t>
            </w:r>
          </w:p>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0" b="9525"/>
                  <wp:docPr id="280270165"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6200000">
                            <a:off x="0" y="0"/>
                            <a:ext cx="371475" cy="371475"/>
                          </a:xfrm>
                          <a:prstGeom prst="rect">
                            <a:avLst/>
                          </a:prstGeom>
                        </pic:spPr>
                      </pic:pic>
                    </a:graphicData>
                  </a:graphic>
                </wp:inline>
              </w:drawing>
            </w:r>
          </w:p>
        </w:tc>
        <w:tc>
          <w:tcPr>
            <w:tcW w:w="816" w:type="dxa"/>
          </w:tcPr>
          <w:p w:rsidR="000E350D" w:rsidRPr="00C62BE7" w:rsidRDefault="000E350D" w:rsidP="000E350D">
            <w:pPr>
              <w:pStyle w:val="Default"/>
              <w:spacing w:after="240"/>
              <w:jc w:val="center"/>
              <w:rPr>
                <w:rFonts w:asciiTheme="minorHAnsi" w:hAnsiTheme="minorHAnsi" w:cstheme="minorHAnsi"/>
                <w:bCs/>
                <w:color w:val="auto"/>
              </w:rPr>
            </w:pPr>
          </w:p>
        </w:tc>
        <w:tc>
          <w:tcPr>
            <w:tcW w:w="2626" w:type="dxa"/>
            <w:tcBorders>
              <w:top w:val="single" w:sz="4" w:space="0" w:color="auto"/>
              <w:bottom w:val="single" w:sz="4" w:space="0" w:color="auto"/>
            </w:tcBorders>
          </w:tcPr>
          <w:p w:rsidR="000E350D" w:rsidRPr="00C62BE7" w:rsidRDefault="000E350D" w:rsidP="000E350D">
            <w:pPr>
              <w:pStyle w:val="Default"/>
              <w:spacing w:after="240"/>
              <w:jc w:val="center"/>
              <w:rPr>
                <w:rFonts w:asciiTheme="minorHAnsi" w:hAnsiTheme="minorHAnsi" w:cstheme="minorHAnsi"/>
                <w:bCs/>
                <w:color w:val="auto"/>
              </w:rPr>
            </w:pPr>
          </w:p>
        </w:tc>
      </w:tr>
      <w:tr w:rsidR="00721FC4" w:rsidRPr="00C62BE7" w:rsidTr="009615EE">
        <w:tc>
          <w:tcPr>
            <w:tcW w:w="2656" w:type="dxa"/>
            <w:shd w:val="clear" w:color="auto" w:fill="auto"/>
          </w:tcPr>
          <w:p w:rsidR="000E350D" w:rsidRPr="00C62BE7" w:rsidRDefault="000E350D" w:rsidP="000E350D">
            <w:pPr>
              <w:pStyle w:val="Default"/>
              <w:spacing w:after="240"/>
              <w:rPr>
                <w:rFonts w:asciiTheme="minorHAnsi" w:hAnsiTheme="minorHAnsi" w:cstheme="minorHAnsi"/>
                <w:bCs/>
                <w:color w:val="auto"/>
              </w:rPr>
            </w:pPr>
          </w:p>
          <w:p w:rsidR="000E350D" w:rsidRPr="00C62BE7" w:rsidRDefault="000E350D" w:rsidP="000E350D">
            <w:pPr>
              <w:pStyle w:val="Default"/>
              <w:spacing w:after="240"/>
              <w:jc w:val="center"/>
              <w:rPr>
                <w:rFonts w:asciiTheme="minorHAnsi" w:hAnsiTheme="minorHAnsi" w:cstheme="minorHAnsi"/>
                <w:bCs/>
                <w:color w:val="auto"/>
              </w:rPr>
            </w:pPr>
          </w:p>
        </w:tc>
        <w:tc>
          <w:tcPr>
            <w:tcW w:w="849" w:type="dxa"/>
            <w:tcBorders>
              <w:right w:val="single" w:sz="4" w:space="0" w:color="auto"/>
            </w:tcBorders>
          </w:tcPr>
          <w:p w:rsidR="000E350D" w:rsidRPr="00C62BE7" w:rsidRDefault="000E350D" w:rsidP="000E350D">
            <w:pPr>
              <w:pStyle w:val="Default"/>
              <w:spacing w:after="240"/>
              <w:rPr>
                <w:rFonts w:asciiTheme="minorHAnsi" w:hAnsiTheme="minorHAnsi" w:cstheme="minorHAnsi"/>
                <w:bCs/>
                <w:color w:val="auto"/>
              </w:rPr>
            </w:pPr>
          </w:p>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9525" b="0"/>
                  <wp:docPr id="492182397"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0800000">
                            <a:off x="0" y="0"/>
                            <a:ext cx="371475" cy="371475"/>
                          </a:xfrm>
                          <a:prstGeom prst="rect">
                            <a:avLst/>
                          </a:prstGeom>
                        </pic:spPr>
                      </pic:pic>
                    </a:graphicData>
                  </a:graphic>
                </wp:inline>
              </w:drawing>
            </w: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Is the resident dissatisfied with the handling of repairs / the repetitiveness of the issue?</w:t>
            </w:r>
          </w:p>
        </w:tc>
        <w:tc>
          <w:tcPr>
            <w:tcW w:w="816" w:type="dxa"/>
            <w:tcBorders>
              <w:left w:val="single" w:sz="4" w:space="0" w:color="auto"/>
              <w:right w:val="single" w:sz="4" w:space="0" w:color="auto"/>
            </w:tcBorders>
          </w:tcPr>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No</w:t>
            </w:r>
          </w:p>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9525" b="0"/>
                  <wp:docPr id="1437628141"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0800000">
                            <a:off x="0" y="0"/>
                            <a:ext cx="371475" cy="371475"/>
                          </a:xfrm>
                          <a:prstGeom prst="rect">
                            <a:avLst/>
                          </a:prstGeom>
                        </pic:spPr>
                      </pic:pic>
                    </a:graphicData>
                  </a:graphic>
                </wp:inline>
              </w:drawing>
            </w:r>
          </w:p>
        </w:tc>
        <w:tc>
          <w:tcPr>
            <w:tcW w:w="2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5FB4"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 xml:space="preserve">Provide explanation and resolution.  </w:t>
            </w:r>
          </w:p>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Record details of call on system.</w:t>
            </w:r>
          </w:p>
        </w:tc>
      </w:tr>
      <w:tr w:rsidR="00721FC4" w:rsidRPr="00C62BE7" w:rsidTr="009615EE">
        <w:tc>
          <w:tcPr>
            <w:tcW w:w="2656" w:type="dxa"/>
            <w:shd w:val="clear" w:color="auto" w:fill="auto"/>
          </w:tcPr>
          <w:p w:rsidR="000E350D" w:rsidRPr="00C62BE7" w:rsidRDefault="000E350D" w:rsidP="000E350D">
            <w:pPr>
              <w:pStyle w:val="Default"/>
              <w:spacing w:after="240"/>
              <w:jc w:val="center"/>
              <w:rPr>
                <w:rFonts w:asciiTheme="minorHAnsi" w:hAnsiTheme="minorHAnsi" w:cstheme="minorHAnsi"/>
                <w:bCs/>
                <w:color w:val="auto"/>
              </w:rPr>
            </w:pPr>
          </w:p>
        </w:tc>
        <w:tc>
          <w:tcPr>
            <w:tcW w:w="849" w:type="dxa"/>
            <w:shd w:val="clear" w:color="auto" w:fill="auto"/>
          </w:tcPr>
          <w:p w:rsidR="000E350D" w:rsidRPr="00C62BE7" w:rsidRDefault="000E350D" w:rsidP="000E350D">
            <w:pPr>
              <w:pStyle w:val="Default"/>
              <w:spacing w:after="240"/>
              <w:jc w:val="center"/>
              <w:rPr>
                <w:rFonts w:asciiTheme="minorHAnsi" w:hAnsiTheme="minorHAnsi" w:cstheme="minorHAnsi"/>
                <w:bCs/>
                <w:color w:val="auto"/>
              </w:rPr>
            </w:pPr>
          </w:p>
        </w:tc>
        <w:tc>
          <w:tcPr>
            <w:tcW w:w="2660" w:type="dxa"/>
            <w:tcBorders>
              <w:top w:val="single" w:sz="4" w:space="0" w:color="auto"/>
              <w:bottom w:val="single" w:sz="4" w:space="0" w:color="auto"/>
            </w:tcBorders>
            <w:shd w:val="clear" w:color="auto" w:fill="auto"/>
          </w:tcPr>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Yes</w:t>
            </w:r>
          </w:p>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0" b="9525"/>
                  <wp:docPr id="510179560"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6200000">
                            <a:off x="0" y="0"/>
                            <a:ext cx="371475" cy="371475"/>
                          </a:xfrm>
                          <a:prstGeom prst="rect">
                            <a:avLst/>
                          </a:prstGeom>
                        </pic:spPr>
                      </pic:pic>
                    </a:graphicData>
                  </a:graphic>
                </wp:inline>
              </w:drawing>
            </w:r>
          </w:p>
        </w:tc>
        <w:tc>
          <w:tcPr>
            <w:tcW w:w="816" w:type="dxa"/>
            <w:shd w:val="clear" w:color="auto" w:fill="auto"/>
          </w:tcPr>
          <w:p w:rsidR="000E350D" w:rsidRPr="00C62BE7" w:rsidRDefault="000E350D" w:rsidP="000E350D">
            <w:pPr>
              <w:pStyle w:val="Default"/>
              <w:spacing w:after="240"/>
              <w:jc w:val="center"/>
              <w:rPr>
                <w:rFonts w:asciiTheme="minorHAnsi" w:hAnsiTheme="minorHAnsi" w:cstheme="minorHAnsi"/>
                <w:bCs/>
                <w:color w:val="auto"/>
              </w:rPr>
            </w:pPr>
          </w:p>
        </w:tc>
        <w:tc>
          <w:tcPr>
            <w:tcW w:w="2626" w:type="dxa"/>
            <w:tcBorders>
              <w:top w:val="single" w:sz="4" w:space="0" w:color="auto"/>
            </w:tcBorders>
            <w:shd w:val="clear" w:color="auto" w:fill="auto"/>
          </w:tcPr>
          <w:p w:rsidR="000E350D" w:rsidRPr="00C62BE7" w:rsidRDefault="000E350D" w:rsidP="000E350D">
            <w:pPr>
              <w:pStyle w:val="Default"/>
              <w:spacing w:after="240"/>
              <w:jc w:val="center"/>
              <w:rPr>
                <w:rFonts w:asciiTheme="minorHAnsi" w:hAnsiTheme="minorHAnsi" w:cstheme="minorHAnsi"/>
                <w:bCs/>
                <w:color w:val="auto"/>
              </w:rPr>
            </w:pPr>
          </w:p>
        </w:tc>
      </w:tr>
      <w:tr w:rsidR="00721FC4" w:rsidRPr="00C62BE7" w:rsidTr="009615EE">
        <w:tc>
          <w:tcPr>
            <w:tcW w:w="2656" w:type="dxa"/>
            <w:shd w:val="clear" w:color="auto" w:fill="auto"/>
          </w:tcPr>
          <w:p w:rsidR="000E350D" w:rsidRPr="00C62BE7" w:rsidRDefault="000E350D" w:rsidP="000E350D">
            <w:pPr>
              <w:pStyle w:val="Default"/>
              <w:spacing w:after="240"/>
              <w:jc w:val="center"/>
              <w:rPr>
                <w:rFonts w:asciiTheme="minorHAnsi" w:hAnsiTheme="minorHAnsi" w:cstheme="minorHAnsi"/>
                <w:bCs/>
                <w:color w:val="auto"/>
              </w:rPr>
            </w:pPr>
          </w:p>
        </w:tc>
        <w:tc>
          <w:tcPr>
            <w:tcW w:w="849" w:type="dxa"/>
            <w:tcBorders>
              <w:right w:val="single" w:sz="4" w:space="0" w:color="auto"/>
            </w:tcBorders>
          </w:tcPr>
          <w:p w:rsidR="000E350D" w:rsidRPr="00C62BE7" w:rsidRDefault="000E350D" w:rsidP="000E350D">
            <w:pPr>
              <w:pStyle w:val="Default"/>
              <w:spacing w:after="240"/>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E350D" w:rsidRPr="00C62BE7" w:rsidRDefault="000E350D" w:rsidP="000E350D">
            <w:pPr>
              <w:pStyle w:val="Default"/>
              <w:spacing w:after="240"/>
              <w:jc w:val="center"/>
              <w:rPr>
                <w:rFonts w:asciiTheme="minorHAnsi" w:hAnsiTheme="minorHAnsi" w:cstheme="minorHAnsi"/>
                <w:bCs/>
                <w:color w:val="auto"/>
              </w:rPr>
            </w:pPr>
            <w:r w:rsidRPr="00C62BE7">
              <w:rPr>
                <w:rFonts w:asciiTheme="minorHAnsi" w:hAnsiTheme="minorHAnsi" w:cstheme="minorHAnsi"/>
                <w:bCs/>
                <w:color w:val="auto"/>
              </w:rPr>
              <w:t xml:space="preserve">Log </w:t>
            </w:r>
            <w:r w:rsidRPr="00C62BE7">
              <w:rPr>
                <w:rFonts w:asciiTheme="minorHAnsi" w:hAnsiTheme="minorHAnsi" w:cstheme="minorHAnsi"/>
                <w:b/>
                <w:color w:val="auto"/>
              </w:rPr>
              <w:t>Complaint</w:t>
            </w:r>
            <w:r w:rsidRPr="00C62BE7">
              <w:rPr>
                <w:rFonts w:asciiTheme="minorHAnsi" w:hAnsiTheme="minorHAnsi" w:cstheme="minorHAnsi"/>
                <w:bCs/>
                <w:color w:val="auto"/>
              </w:rPr>
              <w:t xml:space="preserve"> and action as per complaint policy</w:t>
            </w:r>
          </w:p>
        </w:tc>
        <w:tc>
          <w:tcPr>
            <w:tcW w:w="816" w:type="dxa"/>
            <w:tcBorders>
              <w:left w:val="single" w:sz="4" w:space="0" w:color="auto"/>
            </w:tcBorders>
          </w:tcPr>
          <w:p w:rsidR="000E350D" w:rsidRPr="00C62BE7" w:rsidRDefault="000E350D" w:rsidP="000E350D">
            <w:pPr>
              <w:pStyle w:val="Default"/>
              <w:spacing w:after="240"/>
              <w:jc w:val="center"/>
              <w:rPr>
                <w:rFonts w:asciiTheme="minorHAnsi" w:hAnsiTheme="minorHAnsi" w:cstheme="minorHAnsi"/>
                <w:bCs/>
                <w:color w:val="auto"/>
              </w:rPr>
            </w:pPr>
          </w:p>
        </w:tc>
        <w:tc>
          <w:tcPr>
            <w:tcW w:w="2626" w:type="dxa"/>
            <w:shd w:val="clear" w:color="auto" w:fill="auto"/>
          </w:tcPr>
          <w:p w:rsidR="000E350D" w:rsidRPr="00C62BE7" w:rsidRDefault="000E350D" w:rsidP="000E350D">
            <w:pPr>
              <w:pStyle w:val="Default"/>
              <w:spacing w:after="240"/>
              <w:jc w:val="center"/>
              <w:rPr>
                <w:rFonts w:asciiTheme="minorHAnsi" w:hAnsiTheme="minorHAnsi" w:cstheme="minorHAnsi"/>
                <w:bCs/>
                <w:color w:val="auto"/>
              </w:rPr>
            </w:pPr>
          </w:p>
        </w:tc>
      </w:tr>
    </w:tbl>
    <w:p w:rsidR="007F4991" w:rsidRPr="00C62BE7" w:rsidRDefault="007F4991" w:rsidP="00E57A5C">
      <w:pPr>
        <w:pStyle w:val="Default"/>
        <w:spacing w:after="240"/>
        <w:rPr>
          <w:rFonts w:asciiTheme="minorHAnsi" w:hAnsiTheme="minorHAnsi" w:cstheme="minorHAnsi"/>
          <w:b/>
          <w:color w:val="auto"/>
        </w:rPr>
      </w:pPr>
    </w:p>
    <w:p w:rsidR="005C0B3E" w:rsidRPr="00C62BE7" w:rsidRDefault="005C0B3E" w:rsidP="00E57A5C">
      <w:pPr>
        <w:pStyle w:val="Default"/>
        <w:spacing w:after="240"/>
        <w:rPr>
          <w:rFonts w:asciiTheme="minorHAnsi" w:hAnsiTheme="minorHAnsi" w:cstheme="minorHAnsi"/>
          <w:b/>
          <w:color w:val="auto"/>
        </w:rPr>
      </w:pPr>
    </w:p>
    <w:p w:rsidR="001B5A14" w:rsidRPr="00C62BE7" w:rsidRDefault="001B5A14" w:rsidP="00E57A5C">
      <w:pPr>
        <w:pStyle w:val="Default"/>
        <w:spacing w:after="240"/>
        <w:rPr>
          <w:rFonts w:asciiTheme="minorHAnsi" w:hAnsiTheme="minorHAnsi" w:cstheme="minorHAnsi"/>
          <w:b/>
          <w:color w:val="auto"/>
        </w:rPr>
      </w:pPr>
    </w:p>
    <w:p w:rsidR="001B5A14" w:rsidRPr="00C62BE7" w:rsidRDefault="001B5A14" w:rsidP="00E57A5C">
      <w:pPr>
        <w:pStyle w:val="Default"/>
        <w:spacing w:after="240"/>
        <w:rPr>
          <w:rFonts w:asciiTheme="minorHAnsi" w:hAnsiTheme="minorHAnsi" w:cstheme="minorHAnsi"/>
          <w:b/>
          <w:color w:val="auto"/>
        </w:rPr>
      </w:pPr>
    </w:p>
    <w:p w:rsidR="00740458" w:rsidRPr="00C62BE7" w:rsidRDefault="00740458" w:rsidP="00E57A5C">
      <w:pPr>
        <w:pStyle w:val="Default"/>
        <w:spacing w:after="240"/>
        <w:rPr>
          <w:rFonts w:asciiTheme="minorHAnsi" w:hAnsiTheme="minorHAnsi" w:cstheme="minorHAnsi"/>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849"/>
        <w:gridCol w:w="2660"/>
        <w:gridCol w:w="816"/>
        <w:gridCol w:w="2626"/>
      </w:tblGrid>
      <w:tr w:rsidR="00721FC4" w:rsidRPr="00C62BE7" w:rsidTr="005C0B3E">
        <w:tc>
          <w:tcPr>
            <w:tcW w:w="2656" w:type="dxa"/>
          </w:tcPr>
          <w:p w:rsidR="007F4991" w:rsidRPr="00C62BE7" w:rsidRDefault="007F4991" w:rsidP="00264757">
            <w:pPr>
              <w:pStyle w:val="Default"/>
              <w:jc w:val="center"/>
              <w:rPr>
                <w:rFonts w:asciiTheme="minorHAnsi" w:hAnsiTheme="minorHAnsi" w:cstheme="minorHAnsi"/>
                <w:bCs/>
                <w:color w:val="auto"/>
              </w:rPr>
            </w:pPr>
          </w:p>
        </w:tc>
        <w:tc>
          <w:tcPr>
            <w:tcW w:w="849" w:type="dxa"/>
            <w:tcBorders>
              <w:right w:val="single" w:sz="4" w:space="0" w:color="auto"/>
            </w:tcBorders>
          </w:tcPr>
          <w:p w:rsidR="007F4991" w:rsidRPr="00C62BE7" w:rsidRDefault="007F4991" w:rsidP="00264757">
            <w:pPr>
              <w:pStyle w:val="Default"/>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F4991" w:rsidRPr="00C62BE7" w:rsidRDefault="00875090" w:rsidP="00264757">
            <w:pPr>
              <w:pStyle w:val="Default"/>
              <w:jc w:val="center"/>
              <w:rPr>
                <w:rFonts w:asciiTheme="minorHAnsi" w:hAnsiTheme="minorHAnsi" w:cstheme="minorHAnsi"/>
                <w:b/>
                <w:color w:val="auto"/>
              </w:rPr>
            </w:pPr>
            <w:r w:rsidRPr="00C62BE7">
              <w:rPr>
                <w:rFonts w:asciiTheme="minorHAnsi" w:hAnsiTheme="minorHAnsi" w:cstheme="minorHAnsi"/>
                <w:b/>
                <w:color w:val="auto"/>
              </w:rPr>
              <w:t xml:space="preserve">c. </w:t>
            </w:r>
            <w:r w:rsidR="007F4991" w:rsidRPr="00C62BE7">
              <w:rPr>
                <w:rFonts w:asciiTheme="minorHAnsi" w:hAnsiTheme="minorHAnsi" w:cstheme="minorHAnsi"/>
                <w:b/>
                <w:color w:val="auto"/>
              </w:rPr>
              <w:t>Resident calls Charity regarding ASB or complaint about another resident</w:t>
            </w:r>
          </w:p>
        </w:tc>
        <w:tc>
          <w:tcPr>
            <w:tcW w:w="816" w:type="dxa"/>
            <w:tcBorders>
              <w:left w:val="single" w:sz="4" w:space="0" w:color="auto"/>
            </w:tcBorders>
          </w:tcPr>
          <w:p w:rsidR="007F4991" w:rsidRPr="00C62BE7" w:rsidRDefault="007F4991" w:rsidP="00264757">
            <w:pPr>
              <w:pStyle w:val="Default"/>
              <w:jc w:val="center"/>
              <w:rPr>
                <w:rFonts w:asciiTheme="minorHAnsi" w:hAnsiTheme="minorHAnsi" w:cstheme="minorHAnsi"/>
                <w:bCs/>
                <w:color w:val="auto"/>
              </w:rPr>
            </w:pPr>
          </w:p>
        </w:tc>
        <w:tc>
          <w:tcPr>
            <w:tcW w:w="2626" w:type="dxa"/>
          </w:tcPr>
          <w:p w:rsidR="007F4991" w:rsidRPr="00C62BE7" w:rsidRDefault="007F4991" w:rsidP="00264757">
            <w:pPr>
              <w:pStyle w:val="Default"/>
              <w:jc w:val="center"/>
              <w:rPr>
                <w:rFonts w:asciiTheme="minorHAnsi" w:hAnsiTheme="minorHAnsi" w:cstheme="minorHAnsi"/>
                <w:bCs/>
                <w:color w:val="auto"/>
              </w:rPr>
            </w:pPr>
          </w:p>
        </w:tc>
      </w:tr>
      <w:tr w:rsidR="00721FC4" w:rsidRPr="00C62BE7" w:rsidTr="009615EE">
        <w:tc>
          <w:tcPr>
            <w:tcW w:w="2656" w:type="dxa"/>
          </w:tcPr>
          <w:p w:rsidR="007F4991" w:rsidRPr="00C62BE7" w:rsidRDefault="007F4991" w:rsidP="00264757">
            <w:pPr>
              <w:pStyle w:val="Default"/>
              <w:jc w:val="center"/>
              <w:rPr>
                <w:rFonts w:asciiTheme="minorHAnsi" w:hAnsiTheme="minorHAnsi" w:cstheme="minorHAnsi"/>
                <w:bCs/>
                <w:color w:val="auto"/>
              </w:rPr>
            </w:pPr>
          </w:p>
        </w:tc>
        <w:tc>
          <w:tcPr>
            <w:tcW w:w="849" w:type="dxa"/>
          </w:tcPr>
          <w:p w:rsidR="007F4991" w:rsidRPr="00C62BE7" w:rsidRDefault="007F4991" w:rsidP="00264757">
            <w:pPr>
              <w:pStyle w:val="Default"/>
              <w:jc w:val="center"/>
              <w:rPr>
                <w:rFonts w:asciiTheme="minorHAnsi" w:hAnsiTheme="minorHAnsi" w:cstheme="minorHAnsi"/>
                <w:bCs/>
                <w:color w:val="auto"/>
              </w:rPr>
            </w:pPr>
          </w:p>
        </w:tc>
        <w:tc>
          <w:tcPr>
            <w:tcW w:w="2660" w:type="dxa"/>
            <w:tcBorders>
              <w:top w:val="single" w:sz="4" w:space="0" w:color="auto"/>
              <w:bottom w:val="single" w:sz="4" w:space="0" w:color="auto"/>
            </w:tcBorders>
          </w:tcPr>
          <w:p w:rsidR="00690E64" w:rsidRPr="00C62BE7" w:rsidRDefault="00690E64" w:rsidP="00264757">
            <w:pPr>
              <w:pStyle w:val="Default"/>
              <w:jc w:val="center"/>
              <w:rPr>
                <w:rFonts w:asciiTheme="minorHAnsi" w:hAnsiTheme="minorHAnsi" w:cstheme="minorHAnsi"/>
                <w:bCs/>
                <w:color w:val="auto"/>
              </w:rPr>
            </w:pPr>
          </w:p>
          <w:p w:rsidR="007F4991" w:rsidRPr="00C62BE7" w:rsidRDefault="007F4991" w:rsidP="00264757">
            <w:pPr>
              <w:pStyle w:val="Default"/>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0" b="9525"/>
                  <wp:docPr id="1057990870"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6200000">
                            <a:off x="0" y="0"/>
                            <a:ext cx="371475" cy="371475"/>
                          </a:xfrm>
                          <a:prstGeom prst="rect">
                            <a:avLst/>
                          </a:prstGeom>
                        </pic:spPr>
                      </pic:pic>
                    </a:graphicData>
                  </a:graphic>
                </wp:inline>
              </w:drawing>
            </w:r>
          </w:p>
          <w:p w:rsidR="00690E64" w:rsidRPr="00C62BE7" w:rsidRDefault="00690E64" w:rsidP="00264757">
            <w:pPr>
              <w:pStyle w:val="Default"/>
              <w:jc w:val="center"/>
              <w:rPr>
                <w:rFonts w:asciiTheme="minorHAnsi" w:hAnsiTheme="minorHAnsi" w:cstheme="minorHAnsi"/>
                <w:bCs/>
                <w:color w:val="auto"/>
              </w:rPr>
            </w:pPr>
          </w:p>
        </w:tc>
        <w:tc>
          <w:tcPr>
            <w:tcW w:w="816" w:type="dxa"/>
          </w:tcPr>
          <w:p w:rsidR="007F4991" w:rsidRPr="00C62BE7" w:rsidRDefault="007F4991" w:rsidP="00264757">
            <w:pPr>
              <w:pStyle w:val="Default"/>
              <w:jc w:val="center"/>
              <w:rPr>
                <w:rFonts w:asciiTheme="minorHAnsi" w:hAnsiTheme="minorHAnsi" w:cstheme="minorHAnsi"/>
                <w:bCs/>
                <w:color w:val="auto"/>
              </w:rPr>
            </w:pPr>
          </w:p>
        </w:tc>
        <w:tc>
          <w:tcPr>
            <w:tcW w:w="2626" w:type="dxa"/>
          </w:tcPr>
          <w:p w:rsidR="007F4991" w:rsidRPr="00C62BE7" w:rsidRDefault="007F4991" w:rsidP="00264757">
            <w:pPr>
              <w:pStyle w:val="Default"/>
              <w:jc w:val="center"/>
              <w:rPr>
                <w:rFonts w:asciiTheme="minorHAnsi" w:hAnsiTheme="minorHAnsi" w:cstheme="minorHAnsi"/>
                <w:bCs/>
                <w:color w:val="auto"/>
              </w:rPr>
            </w:pPr>
          </w:p>
        </w:tc>
      </w:tr>
      <w:tr w:rsidR="00721FC4" w:rsidRPr="00C62BE7" w:rsidTr="009615EE">
        <w:tc>
          <w:tcPr>
            <w:tcW w:w="2656" w:type="dxa"/>
          </w:tcPr>
          <w:p w:rsidR="00134219" w:rsidRPr="00C62BE7" w:rsidRDefault="00134219" w:rsidP="00264757">
            <w:pPr>
              <w:pStyle w:val="Default"/>
              <w:jc w:val="center"/>
              <w:rPr>
                <w:rFonts w:asciiTheme="minorHAnsi" w:hAnsiTheme="minorHAnsi" w:cstheme="minorHAnsi"/>
                <w:bCs/>
                <w:color w:val="auto"/>
              </w:rPr>
            </w:pPr>
          </w:p>
        </w:tc>
        <w:tc>
          <w:tcPr>
            <w:tcW w:w="849" w:type="dxa"/>
            <w:tcBorders>
              <w:right w:val="single" w:sz="4" w:space="0" w:color="auto"/>
            </w:tcBorders>
          </w:tcPr>
          <w:p w:rsidR="00134219" w:rsidRPr="00C62BE7" w:rsidRDefault="00134219" w:rsidP="00264757">
            <w:pPr>
              <w:pStyle w:val="Default"/>
              <w:jc w:val="center"/>
              <w:rPr>
                <w:rFonts w:asciiTheme="minorHAnsi" w:hAnsiTheme="minorHAnsi" w:cstheme="minorHAnsi"/>
                <w:bCs/>
                <w:color w:val="auto"/>
              </w:rPr>
            </w:pPr>
            <w:r w:rsidRPr="00C62BE7">
              <w:rPr>
                <w:rFonts w:asciiTheme="minorHAnsi" w:hAnsiTheme="minorHAnsi" w:cstheme="minorHAnsi"/>
                <w:bCs/>
                <w:color w:val="auto"/>
              </w:rPr>
              <w:t>No</w:t>
            </w:r>
          </w:p>
          <w:p w:rsidR="00134219" w:rsidRPr="00C62BE7" w:rsidRDefault="00134219" w:rsidP="00264757">
            <w:pPr>
              <w:pStyle w:val="Default"/>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9525" b="0"/>
                  <wp:docPr id="171277980"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a:off x="0" y="0"/>
                            <a:ext cx="371475" cy="371475"/>
                          </a:xfrm>
                          <a:prstGeom prst="rect">
                            <a:avLst/>
                          </a:prstGeom>
                        </pic:spPr>
                      </pic:pic>
                    </a:graphicData>
                  </a:graphic>
                </wp:inline>
              </w:drawing>
            </w: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34219" w:rsidRPr="00C62BE7" w:rsidRDefault="00134219" w:rsidP="00264757">
            <w:pPr>
              <w:pStyle w:val="Default"/>
              <w:jc w:val="center"/>
              <w:rPr>
                <w:rFonts w:asciiTheme="minorHAnsi" w:hAnsiTheme="minorHAnsi" w:cstheme="minorHAnsi"/>
                <w:bCs/>
                <w:noProof/>
                <w:color w:val="auto"/>
              </w:rPr>
            </w:pPr>
            <w:r w:rsidRPr="00C62BE7">
              <w:rPr>
                <w:rFonts w:asciiTheme="minorHAnsi" w:hAnsiTheme="minorHAnsi" w:cstheme="minorHAnsi"/>
                <w:bCs/>
                <w:noProof/>
                <w:color w:val="auto"/>
              </w:rPr>
              <w:t xml:space="preserve">Is this </w:t>
            </w:r>
            <w:r w:rsidR="00C74A79" w:rsidRPr="00C62BE7">
              <w:rPr>
                <w:rFonts w:asciiTheme="minorHAnsi" w:hAnsiTheme="minorHAnsi" w:cstheme="minorHAnsi"/>
                <w:bCs/>
                <w:noProof/>
                <w:color w:val="auto"/>
              </w:rPr>
              <w:t>t</w:t>
            </w:r>
            <w:r w:rsidRPr="00C62BE7">
              <w:rPr>
                <w:rFonts w:asciiTheme="minorHAnsi" w:hAnsiTheme="minorHAnsi" w:cstheme="minorHAnsi"/>
                <w:bCs/>
                <w:noProof/>
                <w:color w:val="auto"/>
              </w:rPr>
              <w:t xml:space="preserve">he resident </w:t>
            </w:r>
            <w:r w:rsidR="00C74A79" w:rsidRPr="00C62BE7">
              <w:rPr>
                <w:rFonts w:asciiTheme="minorHAnsi" w:hAnsiTheme="minorHAnsi" w:cstheme="minorHAnsi"/>
                <w:bCs/>
                <w:noProof/>
                <w:color w:val="auto"/>
              </w:rPr>
              <w:t>making</w:t>
            </w:r>
            <w:r w:rsidR="003966F4" w:rsidRPr="00C62BE7">
              <w:rPr>
                <w:rFonts w:asciiTheme="minorHAnsi" w:hAnsiTheme="minorHAnsi" w:cstheme="minorHAnsi"/>
                <w:bCs/>
                <w:noProof/>
                <w:color w:val="auto"/>
              </w:rPr>
              <w:t xml:space="preserve"> a report of nuisance or ASB</w:t>
            </w:r>
            <w:r w:rsidRPr="00C62BE7">
              <w:rPr>
                <w:rFonts w:asciiTheme="minorHAnsi" w:hAnsiTheme="minorHAnsi" w:cstheme="minorHAnsi"/>
                <w:bCs/>
                <w:noProof/>
                <w:color w:val="auto"/>
              </w:rPr>
              <w:t>?</w:t>
            </w:r>
          </w:p>
        </w:tc>
        <w:tc>
          <w:tcPr>
            <w:tcW w:w="816" w:type="dxa"/>
            <w:tcBorders>
              <w:left w:val="single" w:sz="4" w:space="0" w:color="auto"/>
            </w:tcBorders>
          </w:tcPr>
          <w:p w:rsidR="00134219" w:rsidRPr="00C62BE7" w:rsidRDefault="00134219" w:rsidP="00264757">
            <w:pPr>
              <w:pStyle w:val="Default"/>
              <w:jc w:val="center"/>
              <w:rPr>
                <w:rFonts w:asciiTheme="minorHAnsi" w:hAnsiTheme="minorHAnsi" w:cstheme="minorHAnsi"/>
                <w:bCs/>
                <w:color w:val="auto"/>
              </w:rPr>
            </w:pPr>
            <w:r w:rsidRPr="00C62BE7">
              <w:rPr>
                <w:rFonts w:asciiTheme="minorHAnsi" w:hAnsiTheme="minorHAnsi" w:cstheme="minorHAnsi"/>
                <w:bCs/>
                <w:color w:val="auto"/>
              </w:rPr>
              <w:t>Yes</w:t>
            </w:r>
          </w:p>
          <w:p w:rsidR="00134219" w:rsidRPr="00C62BE7" w:rsidRDefault="00134219" w:rsidP="00264757">
            <w:pPr>
              <w:pStyle w:val="Default"/>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9525" b="0"/>
                  <wp:docPr id="242302045"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0800000">
                            <a:off x="0" y="0"/>
                            <a:ext cx="371475" cy="371475"/>
                          </a:xfrm>
                          <a:prstGeom prst="rect">
                            <a:avLst/>
                          </a:prstGeom>
                        </pic:spPr>
                      </pic:pic>
                    </a:graphicData>
                  </a:graphic>
                </wp:inline>
              </w:drawing>
            </w:r>
          </w:p>
        </w:tc>
        <w:tc>
          <w:tcPr>
            <w:tcW w:w="2626" w:type="dxa"/>
            <w:shd w:val="clear" w:color="auto" w:fill="auto"/>
          </w:tcPr>
          <w:p w:rsidR="00134219" w:rsidRPr="00C62BE7" w:rsidRDefault="00134219" w:rsidP="00264757">
            <w:pPr>
              <w:pStyle w:val="Default"/>
              <w:jc w:val="center"/>
              <w:rPr>
                <w:rFonts w:asciiTheme="minorHAnsi" w:hAnsiTheme="minorHAnsi" w:cstheme="minorHAnsi"/>
                <w:bCs/>
                <w:color w:val="auto"/>
              </w:rPr>
            </w:pPr>
          </w:p>
        </w:tc>
      </w:tr>
      <w:tr w:rsidR="00721FC4" w:rsidRPr="00C62BE7" w:rsidTr="009615EE">
        <w:tc>
          <w:tcPr>
            <w:tcW w:w="2656" w:type="dxa"/>
            <w:tcBorders>
              <w:bottom w:val="single" w:sz="4" w:space="0" w:color="auto"/>
            </w:tcBorders>
          </w:tcPr>
          <w:p w:rsidR="00B309E6" w:rsidRPr="00C62BE7" w:rsidRDefault="00B309E6" w:rsidP="00264757">
            <w:pPr>
              <w:pStyle w:val="Default"/>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0" b="9525"/>
                  <wp:docPr id="432877436"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6200000">
                            <a:off x="0" y="0"/>
                            <a:ext cx="371475" cy="371475"/>
                          </a:xfrm>
                          <a:prstGeom prst="rect">
                            <a:avLst/>
                          </a:prstGeom>
                        </pic:spPr>
                      </pic:pic>
                    </a:graphicData>
                  </a:graphic>
                </wp:inline>
              </w:drawing>
            </w:r>
          </w:p>
        </w:tc>
        <w:tc>
          <w:tcPr>
            <w:tcW w:w="849" w:type="dxa"/>
          </w:tcPr>
          <w:p w:rsidR="00B309E6" w:rsidRPr="00C62BE7" w:rsidRDefault="00B309E6" w:rsidP="00264757">
            <w:pPr>
              <w:pStyle w:val="Default"/>
              <w:jc w:val="center"/>
              <w:rPr>
                <w:rFonts w:asciiTheme="minorHAnsi" w:hAnsiTheme="minorHAnsi" w:cstheme="minorHAnsi"/>
                <w:bCs/>
                <w:color w:val="auto"/>
              </w:rPr>
            </w:pPr>
          </w:p>
        </w:tc>
        <w:tc>
          <w:tcPr>
            <w:tcW w:w="2660" w:type="dxa"/>
            <w:tcBorders>
              <w:top w:val="single" w:sz="4" w:space="0" w:color="auto"/>
            </w:tcBorders>
            <w:shd w:val="clear" w:color="auto" w:fill="auto"/>
          </w:tcPr>
          <w:p w:rsidR="00B309E6" w:rsidRPr="00C62BE7" w:rsidRDefault="00B309E6" w:rsidP="00264757">
            <w:pPr>
              <w:pStyle w:val="Default"/>
              <w:jc w:val="center"/>
              <w:rPr>
                <w:rFonts w:asciiTheme="minorHAnsi" w:hAnsiTheme="minorHAnsi" w:cstheme="minorHAnsi"/>
                <w:bCs/>
                <w:noProof/>
                <w:color w:val="auto"/>
              </w:rPr>
            </w:pPr>
          </w:p>
          <w:p w:rsidR="00595B70" w:rsidRPr="00C62BE7" w:rsidRDefault="00595B70" w:rsidP="00264757">
            <w:pPr>
              <w:pStyle w:val="Default"/>
              <w:jc w:val="center"/>
              <w:rPr>
                <w:rFonts w:asciiTheme="minorHAnsi" w:hAnsiTheme="minorHAnsi" w:cstheme="minorHAnsi"/>
                <w:bCs/>
                <w:noProof/>
                <w:color w:val="auto"/>
              </w:rPr>
            </w:pPr>
          </w:p>
          <w:p w:rsidR="00595B70" w:rsidRPr="00C62BE7" w:rsidRDefault="00595B70" w:rsidP="00264757">
            <w:pPr>
              <w:pStyle w:val="Default"/>
              <w:jc w:val="center"/>
              <w:rPr>
                <w:rFonts w:asciiTheme="minorHAnsi" w:hAnsiTheme="minorHAnsi" w:cstheme="minorHAnsi"/>
                <w:bCs/>
                <w:noProof/>
                <w:color w:val="auto"/>
              </w:rPr>
            </w:pPr>
          </w:p>
        </w:tc>
        <w:tc>
          <w:tcPr>
            <w:tcW w:w="816" w:type="dxa"/>
          </w:tcPr>
          <w:p w:rsidR="00B309E6" w:rsidRPr="00C62BE7" w:rsidRDefault="00B309E6" w:rsidP="00264757">
            <w:pPr>
              <w:pStyle w:val="Default"/>
              <w:jc w:val="center"/>
              <w:rPr>
                <w:rFonts w:asciiTheme="minorHAnsi" w:hAnsiTheme="minorHAnsi" w:cstheme="minorHAnsi"/>
                <w:bCs/>
                <w:color w:val="auto"/>
              </w:rPr>
            </w:pPr>
          </w:p>
        </w:tc>
        <w:tc>
          <w:tcPr>
            <w:tcW w:w="2626" w:type="dxa"/>
            <w:tcBorders>
              <w:bottom w:val="single" w:sz="4" w:space="0" w:color="auto"/>
            </w:tcBorders>
            <w:shd w:val="clear" w:color="auto" w:fill="auto"/>
          </w:tcPr>
          <w:p w:rsidR="00B309E6" w:rsidRPr="00C62BE7" w:rsidRDefault="00B309E6" w:rsidP="00264757">
            <w:pPr>
              <w:pStyle w:val="Default"/>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0" b="9525"/>
                  <wp:docPr id="246723286"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6200000">
                            <a:off x="0" y="0"/>
                            <a:ext cx="371475" cy="371475"/>
                          </a:xfrm>
                          <a:prstGeom prst="rect">
                            <a:avLst/>
                          </a:prstGeom>
                        </pic:spPr>
                      </pic:pic>
                    </a:graphicData>
                  </a:graphic>
                </wp:inline>
              </w:drawing>
            </w:r>
          </w:p>
        </w:tc>
      </w:tr>
      <w:tr w:rsidR="00721FC4" w:rsidRPr="00C62BE7" w:rsidTr="009615EE">
        <w:tc>
          <w:tcPr>
            <w:tcW w:w="265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34219" w:rsidRPr="00C62BE7" w:rsidRDefault="00C06721" w:rsidP="00264757">
            <w:pPr>
              <w:pStyle w:val="Default"/>
              <w:jc w:val="center"/>
              <w:rPr>
                <w:rFonts w:asciiTheme="minorHAnsi" w:hAnsiTheme="minorHAnsi" w:cstheme="minorHAnsi"/>
                <w:bCs/>
                <w:color w:val="auto"/>
              </w:rPr>
            </w:pPr>
            <w:r w:rsidRPr="00C62BE7">
              <w:rPr>
                <w:rFonts w:asciiTheme="minorHAnsi" w:hAnsiTheme="minorHAnsi" w:cstheme="minorHAnsi"/>
                <w:bCs/>
                <w:noProof/>
                <w:color w:val="auto"/>
              </w:rPr>
              <w:t>Is</w:t>
            </w:r>
            <w:r w:rsidR="00B309E6" w:rsidRPr="00C62BE7">
              <w:rPr>
                <w:rFonts w:asciiTheme="minorHAnsi" w:hAnsiTheme="minorHAnsi" w:cstheme="minorHAnsi"/>
                <w:bCs/>
                <w:noProof/>
                <w:color w:val="auto"/>
              </w:rPr>
              <w:t xml:space="preserve"> resident contacting Charity about previously </w:t>
            </w:r>
            <w:r w:rsidRPr="00C62BE7">
              <w:rPr>
                <w:rFonts w:asciiTheme="minorHAnsi" w:hAnsiTheme="minorHAnsi" w:cstheme="minorHAnsi"/>
                <w:bCs/>
                <w:noProof/>
                <w:color w:val="auto"/>
              </w:rPr>
              <w:t xml:space="preserve"> reported nuisance/ASB?</w:t>
            </w:r>
          </w:p>
        </w:tc>
        <w:tc>
          <w:tcPr>
            <w:tcW w:w="849" w:type="dxa"/>
            <w:tcBorders>
              <w:left w:val="single" w:sz="4" w:space="0" w:color="auto"/>
            </w:tcBorders>
          </w:tcPr>
          <w:p w:rsidR="00B309E6" w:rsidRPr="00C62BE7" w:rsidRDefault="00B309E6" w:rsidP="00264757">
            <w:pPr>
              <w:pStyle w:val="Default"/>
              <w:jc w:val="center"/>
              <w:rPr>
                <w:rFonts w:asciiTheme="minorHAnsi" w:hAnsiTheme="minorHAnsi" w:cstheme="minorHAnsi"/>
                <w:bCs/>
                <w:color w:val="auto"/>
              </w:rPr>
            </w:pPr>
            <w:r w:rsidRPr="00C62BE7">
              <w:rPr>
                <w:rFonts w:asciiTheme="minorHAnsi" w:hAnsiTheme="minorHAnsi" w:cstheme="minorHAnsi"/>
                <w:bCs/>
                <w:color w:val="auto"/>
              </w:rPr>
              <w:t>Yes</w:t>
            </w:r>
          </w:p>
          <w:p w:rsidR="00134219" w:rsidRPr="00C62BE7" w:rsidRDefault="00B309E6" w:rsidP="00264757">
            <w:pPr>
              <w:pStyle w:val="Default"/>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9525" b="0"/>
                  <wp:docPr id="757550081"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0800000">
                            <a:off x="0" y="0"/>
                            <a:ext cx="371475" cy="371475"/>
                          </a:xfrm>
                          <a:prstGeom prst="rect">
                            <a:avLst/>
                          </a:prstGeom>
                        </pic:spPr>
                      </pic:pic>
                    </a:graphicData>
                  </a:graphic>
                </wp:inline>
              </w:drawing>
            </w:r>
          </w:p>
        </w:tc>
        <w:tc>
          <w:tcPr>
            <w:tcW w:w="2660" w:type="dxa"/>
            <w:tcBorders>
              <w:bottom w:val="single" w:sz="4" w:space="0" w:color="auto"/>
            </w:tcBorders>
          </w:tcPr>
          <w:p w:rsidR="000E7B70" w:rsidRPr="00C62BE7" w:rsidRDefault="000E7B70" w:rsidP="00264757">
            <w:pPr>
              <w:pStyle w:val="Default"/>
              <w:jc w:val="center"/>
              <w:rPr>
                <w:rFonts w:asciiTheme="minorHAnsi" w:hAnsiTheme="minorHAnsi" w:cstheme="minorHAnsi"/>
                <w:bCs/>
                <w:noProof/>
                <w:color w:val="auto"/>
              </w:rPr>
            </w:pPr>
          </w:p>
          <w:p w:rsidR="00134219" w:rsidRPr="00C62BE7" w:rsidRDefault="007C071E" w:rsidP="00264757">
            <w:pPr>
              <w:pStyle w:val="Default"/>
              <w:jc w:val="center"/>
              <w:rPr>
                <w:rFonts w:asciiTheme="minorHAnsi" w:hAnsiTheme="minorHAnsi" w:cstheme="minorHAnsi"/>
                <w:b/>
                <w:noProof/>
                <w:color w:val="auto"/>
              </w:rPr>
            </w:pPr>
            <w:r w:rsidRPr="00C62BE7">
              <w:rPr>
                <w:rFonts w:asciiTheme="minorHAnsi" w:hAnsiTheme="minorHAnsi" w:cstheme="minorHAnsi"/>
                <w:b/>
                <w:noProof/>
                <w:color w:val="auto"/>
                <w:lang w:eastAsia="en-GB"/>
              </w:rPr>
              <w:drawing>
                <wp:inline distT="0" distB="0" distL="0" distR="0">
                  <wp:extent cx="600075" cy="600075"/>
                  <wp:effectExtent l="0" t="0" r="0" b="0"/>
                  <wp:docPr id="890775965" name="Graphic 2" descr="Merg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75965" name="Graphic 890775965" descr="Merger with solid fill"/>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7"/>
                              </a:ext>
                            </a:extLst>
                          </a:blip>
                          <a:stretch>
                            <a:fillRect/>
                          </a:stretch>
                        </pic:blipFill>
                        <pic:spPr>
                          <a:xfrm rot="5400000">
                            <a:off x="0" y="0"/>
                            <a:ext cx="600075" cy="600075"/>
                          </a:xfrm>
                          <a:prstGeom prst="rect">
                            <a:avLst/>
                          </a:prstGeom>
                        </pic:spPr>
                      </pic:pic>
                    </a:graphicData>
                  </a:graphic>
                </wp:inline>
              </w:drawing>
            </w:r>
          </w:p>
        </w:tc>
        <w:tc>
          <w:tcPr>
            <w:tcW w:w="816" w:type="dxa"/>
            <w:tcBorders>
              <w:right w:val="single" w:sz="4" w:space="0" w:color="auto"/>
            </w:tcBorders>
          </w:tcPr>
          <w:p w:rsidR="00B309E6" w:rsidRPr="00C62BE7" w:rsidRDefault="00B309E6" w:rsidP="00264757">
            <w:pPr>
              <w:pStyle w:val="Default"/>
              <w:jc w:val="center"/>
              <w:rPr>
                <w:rFonts w:asciiTheme="minorHAnsi" w:hAnsiTheme="minorHAnsi" w:cstheme="minorHAnsi"/>
                <w:bCs/>
                <w:color w:val="auto"/>
              </w:rPr>
            </w:pPr>
            <w:r w:rsidRPr="00C62BE7">
              <w:rPr>
                <w:rFonts w:asciiTheme="minorHAnsi" w:hAnsiTheme="minorHAnsi" w:cstheme="minorHAnsi"/>
                <w:bCs/>
                <w:color w:val="auto"/>
              </w:rPr>
              <w:t>No</w:t>
            </w:r>
          </w:p>
          <w:p w:rsidR="00134219" w:rsidRPr="00C62BE7" w:rsidRDefault="00B309E6" w:rsidP="00264757">
            <w:pPr>
              <w:pStyle w:val="Default"/>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9525" b="0"/>
                  <wp:docPr id="623824856"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a:off x="0" y="0"/>
                            <a:ext cx="371475" cy="371475"/>
                          </a:xfrm>
                          <a:prstGeom prst="rect">
                            <a:avLst/>
                          </a:prstGeom>
                        </pic:spPr>
                      </pic:pic>
                    </a:graphicData>
                  </a:graphic>
                </wp:inline>
              </w:drawing>
            </w:r>
          </w:p>
        </w:tc>
        <w:tc>
          <w:tcPr>
            <w:tcW w:w="2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34219" w:rsidRPr="00C62BE7" w:rsidRDefault="00C06721" w:rsidP="00264757">
            <w:pPr>
              <w:pStyle w:val="Default"/>
              <w:jc w:val="center"/>
              <w:rPr>
                <w:rFonts w:asciiTheme="minorHAnsi" w:hAnsiTheme="minorHAnsi" w:cstheme="minorHAnsi"/>
                <w:bCs/>
                <w:color w:val="auto"/>
              </w:rPr>
            </w:pPr>
            <w:r w:rsidRPr="00C62BE7">
              <w:rPr>
                <w:rFonts w:asciiTheme="minorHAnsi" w:hAnsiTheme="minorHAnsi" w:cstheme="minorHAnsi"/>
                <w:bCs/>
                <w:noProof/>
                <w:color w:val="auto"/>
              </w:rPr>
              <w:t>Is this the first time the resident has reported this nuisance/ASB?</w:t>
            </w:r>
          </w:p>
        </w:tc>
      </w:tr>
      <w:tr w:rsidR="00721FC4" w:rsidRPr="00C62BE7" w:rsidTr="009615EE">
        <w:tc>
          <w:tcPr>
            <w:tcW w:w="2656" w:type="dxa"/>
            <w:tcBorders>
              <w:top w:val="single" w:sz="4" w:space="0" w:color="auto"/>
            </w:tcBorders>
          </w:tcPr>
          <w:p w:rsidR="00F16CF9" w:rsidRPr="00C62BE7" w:rsidRDefault="00F16CF9" w:rsidP="00264757">
            <w:pPr>
              <w:pStyle w:val="Default"/>
              <w:jc w:val="center"/>
              <w:rPr>
                <w:rFonts w:asciiTheme="minorHAnsi" w:hAnsiTheme="minorHAnsi" w:cstheme="minorHAnsi"/>
                <w:bCs/>
                <w:color w:val="auto"/>
              </w:rPr>
            </w:pPr>
          </w:p>
          <w:p w:rsidR="00F34659" w:rsidRPr="00C62BE7" w:rsidRDefault="009129E7" w:rsidP="00264757">
            <w:pPr>
              <w:pStyle w:val="Default"/>
              <w:jc w:val="center"/>
              <w:rPr>
                <w:rFonts w:asciiTheme="minorHAnsi" w:hAnsiTheme="minorHAnsi" w:cstheme="minorHAnsi"/>
                <w:bCs/>
                <w:color w:val="auto"/>
              </w:rPr>
            </w:pPr>
            <w:r w:rsidRPr="00C62BE7">
              <w:rPr>
                <w:rFonts w:asciiTheme="minorHAnsi" w:hAnsiTheme="minorHAnsi" w:cstheme="minorHAnsi"/>
                <w:bCs/>
                <w:color w:val="auto"/>
              </w:rPr>
              <w:t>No</w:t>
            </w:r>
          </w:p>
          <w:p w:rsidR="00C06721" w:rsidRPr="00C62BE7" w:rsidRDefault="00C06721" w:rsidP="00264757">
            <w:pPr>
              <w:pStyle w:val="Default"/>
              <w:jc w:val="center"/>
              <w:rPr>
                <w:rFonts w:asciiTheme="minorHAnsi" w:hAnsiTheme="minorHAnsi" w:cstheme="minorHAnsi"/>
                <w:bCs/>
                <w:noProof/>
                <w:color w:val="auto"/>
              </w:rPr>
            </w:pPr>
          </w:p>
        </w:tc>
        <w:tc>
          <w:tcPr>
            <w:tcW w:w="849" w:type="dxa"/>
            <w:tcBorders>
              <w:right w:val="single" w:sz="4" w:space="0" w:color="auto"/>
            </w:tcBorders>
          </w:tcPr>
          <w:p w:rsidR="00C06721" w:rsidRPr="00C62BE7" w:rsidRDefault="00C06721" w:rsidP="00264757">
            <w:pPr>
              <w:pStyle w:val="Default"/>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E28" w:rsidRPr="00C62BE7" w:rsidRDefault="00070E28" w:rsidP="00264757">
            <w:pPr>
              <w:pStyle w:val="Default"/>
              <w:jc w:val="center"/>
              <w:rPr>
                <w:rFonts w:asciiTheme="minorHAnsi" w:hAnsiTheme="minorHAnsi" w:cstheme="minorHAnsi"/>
                <w:bCs/>
                <w:noProof/>
                <w:color w:val="auto"/>
              </w:rPr>
            </w:pPr>
          </w:p>
          <w:p w:rsidR="00C06721" w:rsidRPr="00C62BE7" w:rsidRDefault="000E7B70" w:rsidP="00264757">
            <w:pPr>
              <w:pStyle w:val="Default"/>
              <w:jc w:val="center"/>
              <w:rPr>
                <w:rFonts w:asciiTheme="minorHAnsi" w:hAnsiTheme="minorHAnsi" w:cstheme="minorHAnsi"/>
                <w:bCs/>
                <w:noProof/>
                <w:color w:val="auto"/>
              </w:rPr>
            </w:pPr>
            <w:r w:rsidRPr="00C62BE7">
              <w:rPr>
                <w:rFonts w:asciiTheme="minorHAnsi" w:hAnsiTheme="minorHAnsi" w:cstheme="minorHAnsi"/>
                <w:bCs/>
                <w:noProof/>
                <w:color w:val="auto"/>
              </w:rPr>
              <w:t>Is there an ongoing investigation/case?</w:t>
            </w:r>
          </w:p>
        </w:tc>
        <w:tc>
          <w:tcPr>
            <w:tcW w:w="816" w:type="dxa"/>
            <w:tcBorders>
              <w:left w:val="single" w:sz="4" w:space="0" w:color="auto"/>
            </w:tcBorders>
          </w:tcPr>
          <w:p w:rsidR="00C06721" w:rsidRPr="00C62BE7" w:rsidRDefault="00C06721" w:rsidP="00264757">
            <w:pPr>
              <w:pStyle w:val="Default"/>
              <w:jc w:val="center"/>
              <w:rPr>
                <w:rFonts w:asciiTheme="minorHAnsi" w:hAnsiTheme="minorHAnsi" w:cstheme="minorHAnsi"/>
                <w:bCs/>
                <w:color w:val="auto"/>
              </w:rPr>
            </w:pPr>
          </w:p>
        </w:tc>
        <w:tc>
          <w:tcPr>
            <w:tcW w:w="2626" w:type="dxa"/>
            <w:tcBorders>
              <w:top w:val="single" w:sz="4" w:space="0" w:color="auto"/>
              <w:bottom w:val="single" w:sz="4" w:space="0" w:color="auto"/>
            </w:tcBorders>
          </w:tcPr>
          <w:p w:rsidR="00070E28" w:rsidRPr="00C62BE7" w:rsidRDefault="00070E28" w:rsidP="00264757">
            <w:pPr>
              <w:pStyle w:val="Default"/>
              <w:jc w:val="center"/>
              <w:rPr>
                <w:rFonts w:asciiTheme="minorHAnsi" w:hAnsiTheme="minorHAnsi" w:cstheme="minorHAnsi"/>
                <w:bCs/>
                <w:color w:val="auto"/>
              </w:rPr>
            </w:pPr>
            <w:r w:rsidRPr="00C62BE7">
              <w:rPr>
                <w:rFonts w:asciiTheme="minorHAnsi" w:hAnsiTheme="minorHAnsi" w:cstheme="minorHAnsi"/>
                <w:bCs/>
                <w:color w:val="auto"/>
              </w:rPr>
              <w:t>Yes</w:t>
            </w:r>
          </w:p>
          <w:p w:rsidR="00C06721" w:rsidRPr="00C62BE7" w:rsidRDefault="00070E28" w:rsidP="00264757">
            <w:pPr>
              <w:pStyle w:val="Default"/>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0" b="9525"/>
                  <wp:docPr id="14736042"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6200000">
                            <a:off x="0" y="0"/>
                            <a:ext cx="371475" cy="371475"/>
                          </a:xfrm>
                          <a:prstGeom prst="rect">
                            <a:avLst/>
                          </a:prstGeom>
                        </pic:spPr>
                      </pic:pic>
                    </a:graphicData>
                  </a:graphic>
                </wp:inline>
              </w:drawing>
            </w:r>
          </w:p>
          <w:p w:rsidR="00595B70" w:rsidRPr="00C62BE7" w:rsidRDefault="00595B70" w:rsidP="00264757">
            <w:pPr>
              <w:pStyle w:val="Default"/>
              <w:jc w:val="center"/>
              <w:rPr>
                <w:rFonts w:asciiTheme="minorHAnsi" w:hAnsiTheme="minorHAnsi" w:cstheme="minorHAnsi"/>
                <w:bCs/>
                <w:color w:val="auto"/>
              </w:rPr>
            </w:pPr>
          </w:p>
        </w:tc>
      </w:tr>
      <w:tr w:rsidR="00721FC4" w:rsidRPr="00C62BE7" w:rsidTr="009615EE">
        <w:tc>
          <w:tcPr>
            <w:tcW w:w="2656" w:type="dxa"/>
            <w:shd w:val="clear" w:color="auto" w:fill="auto"/>
          </w:tcPr>
          <w:p w:rsidR="00635577" w:rsidRPr="00C62BE7" w:rsidRDefault="009129E7" w:rsidP="00264757">
            <w:pPr>
              <w:pStyle w:val="Default"/>
              <w:jc w:val="center"/>
              <w:rPr>
                <w:rFonts w:asciiTheme="minorHAnsi" w:hAnsiTheme="minorHAnsi" w:cstheme="minorHAnsi"/>
                <w:bCs/>
                <w:noProof/>
                <w:color w:val="auto"/>
              </w:rPr>
            </w:pPr>
            <w:r w:rsidRPr="00C62BE7">
              <w:rPr>
                <w:rFonts w:asciiTheme="minorHAnsi" w:hAnsiTheme="minorHAnsi" w:cstheme="minorHAnsi"/>
                <w:bCs/>
                <w:noProof/>
                <w:color w:val="auto"/>
                <w:lang w:eastAsia="en-GB"/>
              </w:rPr>
              <w:drawing>
                <wp:inline distT="0" distB="0" distL="0" distR="0">
                  <wp:extent cx="371475" cy="371475"/>
                  <wp:effectExtent l="0" t="0" r="0" b="9525"/>
                  <wp:docPr id="2144395003"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6200000">
                            <a:off x="0" y="0"/>
                            <a:ext cx="371475" cy="371475"/>
                          </a:xfrm>
                          <a:prstGeom prst="rect">
                            <a:avLst/>
                          </a:prstGeom>
                        </pic:spPr>
                      </pic:pic>
                    </a:graphicData>
                  </a:graphic>
                </wp:inline>
              </w:drawing>
            </w:r>
          </w:p>
        </w:tc>
        <w:tc>
          <w:tcPr>
            <w:tcW w:w="849" w:type="dxa"/>
          </w:tcPr>
          <w:p w:rsidR="00635577" w:rsidRPr="00C62BE7" w:rsidRDefault="00635577" w:rsidP="00264757">
            <w:pPr>
              <w:pStyle w:val="Default"/>
              <w:jc w:val="center"/>
              <w:rPr>
                <w:rFonts w:asciiTheme="minorHAnsi" w:hAnsiTheme="minorHAnsi" w:cstheme="minorHAnsi"/>
                <w:bCs/>
                <w:color w:val="auto"/>
              </w:rPr>
            </w:pPr>
          </w:p>
        </w:tc>
        <w:tc>
          <w:tcPr>
            <w:tcW w:w="2660" w:type="dxa"/>
            <w:tcBorders>
              <w:top w:val="single" w:sz="4" w:space="0" w:color="auto"/>
              <w:bottom w:val="single" w:sz="4" w:space="0" w:color="auto"/>
            </w:tcBorders>
          </w:tcPr>
          <w:p w:rsidR="00635577" w:rsidRPr="00C62BE7" w:rsidRDefault="00635577" w:rsidP="00264757">
            <w:pPr>
              <w:pStyle w:val="Default"/>
              <w:jc w:val="center"/>
              <w:rPr>
                <w:rFonts w:asciiTheme="minorHAnsi" w:hAnsiTheme="minorHAnsi" w:cstheme="minorHAnsi"/>
                <w:bCs/>
                <w:color w:val="auto"/>
              </w:rPr>
            </w:pPr>
            <w:r w:rsidRPr="00C62BE7">
              <w:rPr>
                <w:rFonts w:asciiTheme="minorHAnsi" w:hAnsiTheme="minorHAnsi" w:cstheme="minorHAnsi"/>
                <w:bCs/>
                <w:color w:val="auto"/>
              </w:rPr>
              <w:t>No</w:t>
            </w:r>
          </w:p>
          <w:p w:rsidR="00635577" w:rsidRPr="00C62BE7" w:rsidRDefault="00635577" w:rsidP="00264757">
            <w:pPr>
              <w:pStyle w:val="Default"/>
              <w:jc w:val="center"/>
              <w:rPr>
                <w:rFonts w:asciiTheme="minorHAnsi" w:hAnsiTheme="minorHAnsi" w:cstheme="minorHAnsi"/>
                <w:bCs/>
                <w:noProof/>
                <w:color w:val="auto"/>
              </w:rPr>
            </w:pPr>
            <w:r w:rsidRPr="00C62BE7">
              <w:rPr>
                <w:rFonts w:asciiTheme="minorHAnsi" w:hAnsiTheme="minorHAnsi" w:cstheme="minorHAnsi"/>
                <w:bCs/>
                <w:noProof/>
                <w:color w:val="auto"/>
                <w:lang w:eastAsia="en-GB"/>
              </w:rPr>
              <w:drawing>
                <wp:inline distT="0" distB="0" distL="0" distR="0">
                  <wp:extent cx="371475" cy="371475"/>
                  <wp:effectExtent l="0" t="0" r="0" b="9525"/>
                  <wp:docPr id="956415832"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6200000">
                            <a:off x="0" y="0"/>
                            <a:ext cx="371475" cy="371475"/>
                          </a:xfrm>
                          <a:prstGeom prst="rect">
                            <a:avLst/>
                          </a:prstGeom>
                        </pic:spPr>
                      </pic:pic>
                    </a:graphicData>
                  </a:graphic>
                </wp:inline>
              </w:drawing>
            </w:r>
          </w:p>
          <w:p w:rsidR="00595B70" w:rsidRPr="00C62BE7" w:rsidRDefault="00595B70" w:rsidP="00264757">
            <w:pPr>
              <w:pStyle w:val="Default"/>
              <w:jc w:val="center"/>
              <w:rPr>
                <w:rFonts w:asciiTheme="minorHAnsi" w:hAnsiTheme="minorHAnsi" w:cstheme="minorHAnsi"/>
                <w:bCs/>
                <w:noProof/>
                <w:color w:val="auto"/>
              </w:rPr>
            </w:pPr>
          </w:p>
        </w:tc>
        <w:tc>
          <w:tcPr>
            <w:tcW w:w="816" w:type="dxa"/>
            <w:tcBorders>
              <w:right w:val="single" w:sz="4" w:space="0" w:color="auto"/>
            </w:tcBorders>
          </w:tcPr>
          <w:p w:rsidR="00635577" w:rsidRPr="00C62BE7" w:rsidRDefault="00635577" w:rsidP="00264757">
            <w:pPr>
              <w:pStyle w:val="Default"/>
              <w:jc w:val="center"/>
              <w:rPr>
                <w:rFonts w:asciiTheme="minorHAnsi" w:hAnsiTheme="minorHAnsi" w:cstheme="minorHAnsi"/>
                <w:bCs/>
                <w:color w:val="auto"/>
              </w:rPr>
            </w:pPr>
            <w:r w:rsidRPr="00C62BE7">
              <w:rPr>
                <w:rFonts w:asciiTheme="minorHAnsi" w:hAnsiTheme="minorHAnsi" w:cstheme="minorHAnsi"/>
                <w:bCs/>
                <w:color w:val="auto"/>
              </w:rPr>
              <w:t>Yes</w:t>
            </w:r>
          </w:p>
          <w:p w:rsidR="00635577" w:rsidRPr="00C62BE7" w:rsidRDefault="00635577" w:rsidP="00264757">
            <w:pPr>
              <w:pStyle w:val="Default"/>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9525" b="0"/>
                  <wp:docPr id="326870587"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0800000">
                            <a:off x="0" y="0"/>
                            <a:ext cx="371475" cy="371475"/>
                          </a:xfrm>
                          <a:prstGeom prst="rect">
                            <a:avLst/>
                          </a:prstGeom>
                        </pic:spPr>
                      </pic:pic>
                    </a:graphicData>
                  </a:graphic>
                </wp:inline>
              </w:drawing>
            </w:r>
          </w:p>
        </w:tc>
        <w:tc>
          <w:tcPr>
            <w:tcW w:w="2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35577" w:rsidRPr="00C62BE7" w:rsidRDefault="00635577" w:rsidP="00264757">
            <w:pPr>
              <w:pStyle w:val="Default"/>
              <w:jc w:val="center"/>
              <w:rPr>
                <w:rFonts w:asciiTheme="minorHAnsi" w:hAnsiTheme="minorHAnsi" w:cstheme="minorHAnsi"/>
                <w:bCs/>
                <w:color w:val="auto"/>
              </w:rPr>
            </w:pPr>
            <w:r w:rsidRPr="00C62BE7">
              <w:rPr>
                <w:rFonts w:asciiTheme="minorHAnsi" w:hAnsiTheme="minorHAnsi" w:cstheme="minorHAnsi"/>
                <w:bCs/>
                <w:color w:val="auto"/>
              </w:rPr>
              <w:t>Log as report of nuisance/ASB and follow ASB policy.</w:t>
            </w:r>
          </w:p>
        </w:tc>
      </w:tr>
      <w:tr w:rsidR="00721FC4" w:rsidRPr="00C62BE7" w:rsidTr="009615EE">
        <w:tc>
          <w:tcPr>
            <w:tcW w:w="2656" w:type="dxa"/>
            <w:tcBorders>
              <w:bottom w:val="single" w:sz="4" w:space="0" w:color="auto"/>
            </w:tcBorders>
            <w:shd w:val="clear" w:color="auto" w:fill="auto"/>
          </w:tcPr>
          <w:p w:rsidR="00635577" w:rsidRPr="00C62BE7" w:rsidRDefault="00635577" w:rsidP="00264757">
            <w:pPr>
              <w:pStyle w:val="Default"/>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0" b="9525"/>
                  <wp:docPr id="170418597"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6200000">
                            <a:off x="0" y="0"/>
                            <a:ext cx="371475" cy="371475"/>
                          </a:xfrm>
                          <a:prstGeom prst="rect">
                            <a:avLst/>
                          </a:prstGeom>
                        </pic:spPr>
                      </pic:pic>
                    </a:graphicData>
                  </a:graphic>
                </wp:inline>
              </w:drawing>
            </w:r>
          </w:p>
        </w:tc>
        <w:tc>
          <w:tcPr>
            <w:tcW w:w="849" w:type="dxa"/>
            <w:tcBorders>
              <w:right w:val="single" w:sz="4" w:space="0" w:color="auto"/>
            </w:tcBorders>
          </w:tcPr>
          <w:p w:rsidR="00635577" w:rsidRPr="00C62BE7" w:rsidRDefault="00635577" w:rsidP="00264757">
            <w:pPr>
              <w:pStyle w:val="Default"/>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35577" w:rsidRPr="00C62BE7" w:rsidRDefault="00635577" w:rsidP="00264757">
            <w:pPr>
              <w:pStyle w:val="Default"/>
              <w:jc w:val="center"/>
              <w:rPr>
                <w:rFonts w:asciiTheme="minorHAnsi" w:hAnsiTheme="minorHAnsi" w:cstheme="minorHAnsi"/>
                <w:bCs/>
                <w:color w:val="auto"/>
              </w:rPr>
            </w:pPr>
            <w:r w:rsidRPr="00C62BE7">
              <w:rPr>
                <w:rFonts w:asciiTheme="minorHAnsi" w:hAnsiTheme="minorHAnsi" w:cstheme="minorHAnsi"/>
                <w:bCs/>
                <w:color w:val="auto"/>
              </w:rPr>
              <w:t>Should a case have been opened earlier based on the information previously provided?</w:t>
            </w:r>
          </w:p>
          <w:p w:rsidR="009129E7" w:rsidRPr="00C62BE7" w:rsidRDefault="009129E7" w:rsidP="00264757">
            <w:pPr>
              <w:pStyle w:val="Default"/>
              <w:jc w:val="center"/>
              <w:rPr>
                <w:rFonts w:asciiTheme="minorHAnsi" w:hAnsiTheme="minorHAnsi" w:cstheme="minorHAnsi"/>
                <w:bCs/>
                <w:color w:val="auto"/>
              </w:rPr>
            </w:pPr>
          </w:p>
        </w:tc>
        <w:tc>
          <w:tcPr>
            <w:tcW w:w="816" w:type="dxa"/>
            <w:tcBorders>
              <w:left w:val="single" w:sz="4" w:space="0" w:color="auto"/>
            </w:tcBorders>
          </w:tcPr>
          <w:p w:rsidR="00635577" w:rsidRPr="00C62BE7" w:rsidRDefault="00635577" w:rsidP="00264757">
            <w:pPr>
              <w:pStyle w:val="Default"/>
              <w:jc w:val="center"/>
              <w:rPr>
                <w:rFonts w:asciiTheme="minorHAnsi" w:hAnsiTheme="minorHAnsi" w:cstheme="minorHAnsi"/>
                <w:bCs/>
                <w:color w:val="auto"/>
              </w:rPr>
            </w:pPr>
          </w:p>
        </w:tc>
        <w:tc>
          <w:tcPr>
            <w:tcW w:w="2626" w:type="dxa"/>
            <w:tcBorders>
              <w:top w:val="single" w:sz="4" w:space="0" w:color="auto"/>
              <w:bottom w:val="single" w:sz="4" w:space="0" w:color="auto"/>
            </w:tcBorders>
            <w:shd w:val="clear" w:color="auto" w:fill="auto"/>
          </w:tcPr>
          <w:p w:rsidR="00635577" w:rsidRPr="00C62BE7" w:rsidRDefault="00635577" w:rsidP="00264757">
            <w:pPr>
              <w:pStyle w:val="Default"/>
              <w:jc w:val="center"/>
              <w:rPr>
                <w:rFonts w:asciiTheme="minorHAnsi" w:hAnsiTheme="minorHAnsi" w:cstheme="minorHAnsi"/>
                <w:bCs/>
                <w:color w:val="auto"/>
              </w:rPr>
            </w:pPr>
          </w:p>
        </w:tc>
      </w:tr>
      <w:tr w:rsidR="00721FC4" w:rsidRPr="00C62BE7" w:rsidTr="009615EE">
        <w:tc>
          <w:tcPr>
            <w:tcW w:w="265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34219" w:rsidRPr="00C62BE7" w:rsidRDefault="00635577" w:rsidP="00264757">
            <w:pPr>
              <w:pStyle w:val="Default"/>
              <w:jc w:val="center"/>
              <w:rPr>
                <w:rFonts w:asciiTheme="minorHAnsi" w:hAnsiTheme="minorHAnsi" w:cstheme="minorHAnsi"/>
                <w:bCs/>
                <w:color w:val="auto"/>
              </w:rPr>
            </w:pPr>
            <w:r w:rsidRPr="00C62BE7">
              <w:rPr>
                <w:rFonts w:asciiTheme="minorHAnsi" w:hAnsiTheme="minorHAnsi" w:cstheme="minorHAnsi"/>
                <w:bCs/>
                <w:noProof/>
                <w:color w:val="auto"/>
              </w:rPr>
              <w:t>Is resident complaining about the way their case has been handled?</w:t>
            </w:r>
          </w:p>
        </w:tc>
        <w:tc>
          <w:tcPr>
            <w:tcW w:w="849" w:type="dxa"/>
            <w:tcBorders>
              <w:left w:val="single" w:sz="4" w:space="0" w:color="auto"/>
            </w:tcBorders>
          </w:tcPr>
          <w:p w:rsidR="00134219" w:rsidRPr="00C62BE7" w:rsidRDefault="00134219" w:rsidP="00264757">
            <w:pPr>
              <w:pStyle w:val="Default"/>
              <w:jc w:val="center"/>
              <w:rPr>
                <w:rFonts w:asciiTheme="minorHAnsi" w:hAnsiTheme="minorHAnsi" w:cstheme="minorHAnsi"/>
                <w:bCs/>
                <w:color w:val="auto"/>
              </w:rPr>
            </w:pPr>
          </w:p>
        </w:tc>
        <w:tc>
          <w:tcPr>
            <w:tcW w:w="2660" w:type="dxa"/>
            <w:tcBorders>
              <w:top w:val="single" w:sz="4" w:space="0" w:color="auto"/>
              <w:bottom w:val="single" w:sz="4" w:space="0" w:color="auto"/>
            </w:tcBorders>
          </w:tcPr>
          <w:p w:rsidR="00134219" w:rsidRPr="00C62BE7" w:rsidRDefault="00134219" w:rsidP="00264757">
            <w:pPr>
              <w:pStyle w:val="Default"/>
              <w:jc w:val="center"/>
              <w:rPr>
                <w:rFonts w:asciiTheme="minorHAnsi" w:hAnsiTheme="minorHAnsi" w:cstheme="minorHAnsi"/>
                <w:bCs/>
                <w:noProof/>
                <w:color w:val="auto"/>
              </w:rPr>
            </w:pPr>
            <w:r w:rsidRPr="00C62BE7">
              <w:rPr>
                <w:rFonts w:asciiTheme="minorHAnsi" w:hAnsiTheme="minorHAnsi" w:cstheme="minorHAnsi"/>
                <w:bCs/>
                <w:color w:val="auto"/>
              </w:rPr>
              <w:t>No</w:t>
            </w:r>
          </w:p>
          <w:p w:rsidR="00134219" w:rsidRPr="00C62BE7" w:rsidRDefault="00134219" w:rsidP="00264757">
            <w:pPr>
              <w:pStyle w:val="Default"/>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0" b="9525"/>
                  <wp:docPr id="735048380"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6200000">
                            <a:off x="0" y="0"/>
                            <a:ext cx="371475" cy="371475"/>
                          </a:xfrm>
                          <a:prstGeom prst="rect">
                            <a:avLst/>
                          </a:prstGeom>
                        </pic:spPr>
                      </pic:pic>
                    </a:graphicData>
                  </a:graphic>
                </wp:inline>
              </w:drawing>
            </w:r>
          </w:p>
          <w:p w:rsidR="009129E7" w:rsidRPr="00C62BE7" w:rsidRDefault="009129E7" w:rsidP="00264757">
            <w:pPr>
              <w:pStyle w:val="Default"/>
              <w:jc w:val="center"/>
              <w:rPr>
                <w:rFonts w:asciiTheme="minorHAnsi" w:hAnsiTheme="minorHAnsi" w:cstheme="minorHAnsi"/>
                <w:bCs/>
                <w:color w:val="auto"/>
              </w:rPr>
            </w:pPr>
          </w:p>
        </w:tc>
        <w:tc>
          <w:tcPr>
            <w:tcW w:w="816" w:type="dxa"/>
            <w:tcBorders>
              <w:right w:val="single" w:sz="4" w:space="0" w:color="auto"/>
            </w:tcBorders>
          </w:tcPr>
          <w:p w:rsidR="0064515E" w:rsidRPr="00C62BE7" w:rsidRDefault="0064515E" w:rsidP="00264757">
            <w:pPr>
              <w:pStyle w:val="Default"/>
              <w:jc w:val="center"/>
              <w:rPr>
                <w:rFonts w:asciiTheme="minorHAnsi" w:hAnsiTheme="minorHAnsi" w:cstheme="minorHAnsi"/>
                <w:bCs/>
                <w:color w:val="auto"/>
              </w:rPr>
            </w:pPr>
            <w:r w:rsidRPr="00C62BE7">
              <w:rPr>
                <w:rFonts w:asciiTheme="minorHAnsi" w:hAnsiTheme="minorHAnsi" w:cstheme="minorHAnsi"/>
                <w:bCs/>
                <w:color w:val="auto"/>
              </w:rPr>
              <w:t>Yes</w:t>
            </w:r>
          </w:p>
          <w:p w:rsidR="00134219" w:rsidRPr="00C62BE7" w:rsidRDefault="0064515E" w:rsidP="00264757">
            <w:pPr>
              <w:pStyle w:val="Default"/>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9525" b="0"/>
                  <wp:docPr id="1450733786"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0800000">
                            <a:off x="0" y="0"/>
                            <a:ext cx="371475" cy="371475"/>
                          </a:xfrm>
                          <a:prstGeom prst="rect">
                            <a:avLst/>
                          </a:prstGeom>
                        </pic:spPr>
                      </pic:pic>
                    </a:graphicData>
                  </a:graphic>
                </wp:inline>
              </w:drawing>
            </w:r>
          </w:p>
        </w:tc>
        <w:tc>
          <w:tcPr>
            <w:tcW w:w="2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34219" w:rsidRPr="00C62BE7" w:rsidRDefault="00192F56" w:rsidP="00740458">
            <w:pPr>
              <w:pStyle w:val="Default"/>
              <w:rPr>
                <w:rFonts w:asciiTheme="minorHAnsi" w:hAnsiTheme="minorHAnsi" w:cstheme="minorHAnsi"/>
                <w:bCs/>
                <w:color w:val="auto"/>
              </w:rPr>
            </w:pPr>
            <w:r w:rsidRPr="00C62BE7">
              <w:rPr>
                <w:rFonts w:asciiTheme="minorHAnsi" w:hAnsiTheme="minorHAnsi" w:cstheme="minorHAnsi"/>
                <w:bCs/>
                <w:color w:val="auto"/>
              </w:rPr>
              <w:t xml:space="preserve">1. Log </w:t>
            </w:r>
            <w:r w:rsidRPr="00C62BE7">
              <w:rPr>
                <w:rFonts w:asciiTheme="minorHAnsi" w:hAnsiTheme="minorHAnsi" w:cstheme="minorHAnsi"/>
                <w:b/>
                <w:color w:val="auto"/>
              </w:rPr>
              <w:t>Complaint</w:t>
            </w:r>
            <w:r w:rsidRPr="00C62BE7">
              <w:rPr>
                <w:rFonts w:asciiTheme="minorHAnsi" w:hAnsiTheme="minorHAnsi" w:cstheme="minorHAnsi"/>
                <w:bCs/>
                <w:color w:val="auto"/>
              </w:rPr>
              <w:t xml:space="preserve"> and action as per complaint policy</w:t>
            </w:r>
            <w:r w:rsidR="00740458" w:rsidRPr="00C62BE7">
              <w:rPr>
                <w:rFonts w:asciiTheme="minorHAnsi" w:hAnsiTheme="minorHAnsi" w:cstheme="minorHAnsi"/>
                <w:bCs/>
                <w:color w:val="auto"/>
              </w:rPr>
              <w:t xml:space="preserve">. </w:t>
            </w:r>
            <w:r w:rsidRPr="00C62BE7">
              <w:rPr>
                <w:rFonts w:asciiTheme="minorHAnsi" w:hAnsiTheme="minorHAnsi" w:cstheme="minorHAnsi"/>
                <w:bCs/>
                <w:color w:val="auto"/>
              </w:rPr>
              <w:t>2. Log report of nuisance/ASB and follow ASB policy.</w:t>
            </w:r>
          </w:p>
        </w:tc>
      </w:tr>
      <w:tr w:rsidR="00721FC4" w:rsidRPr="00C62BE7" w:rsidTr="009615EE">
        <w:tc>
          <w:tcPr>
            <w:tcW w:w="2656" w:type="dxa"/>
            <w:tcBorders>
              <w:top w:val="single" w:sz="4" w:space="0" w:color="auto"/>
              <w:bottom w:val="single" w:sz="4" w:space="0" w:color="auto"/>
            </w:tcBorders>
            <w:shd w:val="clear" w:color="auto" w:fill="auto"/>
          </w:tcPr>
          <w:p w:rsidR="008F2164" w:rsidRPr="00C62BE7" w:rsidRDefault="008F2164" w:rsidP="00264757">
            <w:pPr>
              <w:pStyle w:val="Default"/>
              <w:jc w:val="center"/>
              <w:rPr>
                <w:rFonts w:asciiTheme="minorHAnsi" w:hAnsiTheme="minorHAnsi" w:cstheme="minorHAnsi"/>
                <w:bCs/>
                <w:color w:val="auto"/>
              </w:rPr>
            </w:pPr>
          </w:p>
          <w:p w:rsidR="00346A41" w:rsidRPr="00C62BE7" w:rsidRDefault="00346A41" w:rsidP="00264757">
            <w:pPr>
              <w:pStyle w:val="Default"/>
              <w:jc w:val="center"/>
              <w:rPr>
                <w:rFonts w:asciiTheme="minorHAnsi" w:hAnsiTheme="minorHAnsi" w:cstheme="minorHAnsi"/>
                <w:bCs/>
                <w:color w:val="auto"/>
              </w:rPr>
            </w:pPr>
            <w:r w:rsidRPr="00C62BE7">
              <w:rPr>
                <w:rFonts w:asciiTheme="minorHAnsi" w:hAnsiTheme="minorHAnsi" w:cstheme="minorHAnsi"/>
                <w:bCs/>
                <w:color w:val="auto"/>
              </w:rPr>
              <w:t>Yes</w:t>
            </w:r>
          </w:p>
          <w:p w:rsidR="00134219" w:rsidRPr="00C62BE7" w:rsidRDefault="00346A41" w:rsidP="00264757">
            <w:pPr>
              <w:pStyle w:val="Default"/>
              <w:jc w:val="center"/>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0" b="9525"/>
                  <wp:docPr id="1674244624"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6200000">
                            <a:off x="0" y="0"/>
                            <a:ext cx="371475" cy="371475"/>
                          </a:xfrm>
                          <a:prstGeom prst="rect">
                            <a:avLst/>
                          </a:prstGeom>
                        </pic:spPr>
                      </pic:pic>
                    </a:graphicData>
                  </a:graphic>
                </wp:inline>
              </w:drawing>
            </w:r>
          </w:p>
        </w:tc>
        <w:tc>
          <w:tcPr>
            <w:tcW w:w="849" w:type="dxa"/>
            <w:tcBorders>
              <w:right w:val="single" w:sz="4" w:space="0" w:color="auto"/>
            </w:tcBorders>
          </w:tcPr>
          <w:p w:rsidR="008F2164" w:rsidRPr="00C62BE7" w:rsidRDefault="008F2164" w:rsidP="008F2164">
            <w:pPr>
              <w:pStyle w:val="Default"/>
              <w:jc w:val="center"/>
              <w:rPr>
                <w:rFonts w:asciiTheme="minorHAnsi" w:hAnsiTheme="minorHAnsi" w:cstheme="minorHAnsi"/>
                <w:bCs/>
                <w:color w:val="auto"/>
              </w:rPr>
            </w:pPr>
          </w:p>
          <w:p w:rsidR="008F2164" w:rsidRPr="00C62BE7" w:rsidRDefault="008F2164" w:rsidP="008F2164">
            <w:pPr>
              <w:pStyle w:val="Default"/>
              <w:jc w:val="center"/>
              <w:rPr>
                <w:rFonts w:asciiTheme="minorHAnsi" w:hAnsiTheme="minorHAnsi" w:cstheme="minorHAnsi"/>
                <w:bCs/>
                <w:color w:val="auto"/>
              </w:rPr>
            </w:pPr>
            <w:r w:rsidRPr="00C62BE7">
              <w:rPr>
                <w:rFonts w:asciiTheme="minorHAnsi" w:hAnsiTheme="minorHAnsi" w:cstheme="minorHAnsi"/>
                <w:bCs/>
                <w:color w:val="auto"/>
              </w:rPr>
              <w:t>No</w:t>
            </w:r>
          </w:p>
          <w:p w:rsidR="00134219" w:rsidRPr="00C62BE7" w:rsidRDefault="008F2164" w:rsidP="008F2164">
            <w:pPr>
              <w:pStyle w:val="Default"/>
              <w:rPr>
                <w:rFonts w:asciiTheme="minorHAnsi" w:hAnsiTheme="minorHAnsi" w:cstheme="minorHAnsi"/>
                <w:bCs/>
                <w:color w:val="auto"/>
              </w:rPr>
            </w:pPr>
            <w:r w:rsidRPr="00C62BE7">
              <w:rPr>
                <w:rFonts w:asciiTheme="minorHAnsi" w:hAnsiTheme="minorHAnsi" w:cstheme="minorHAnsi"/>
                <w:bCs/>
                <w:noProof/>
                <w:color w:val="auto"/>
                <w:lang w:eastAsia="en-GB"/>
              </w:rPr>
              <w:drawing>
                <wp:inline distT="0" distB="0" distL="0" distR="0">
                  <wp:extent cx="371475" cy="371475"/>
                  <wp:effectExtent l="0" t="0" r="9525" b="0"/>
                  <wp:docPr id="470624576"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rot="10800000">
                            <a:off x="0" y="0"/>
                            <a:ext cx="371475" cy="371475"/>
                          </a:xfrm>
                          <a:prstGeom prst="rect">
                            <a:avLst/>
                          </a:prstGeom>
                        </pic:spPr>
                      </pic:pic>
                    </a:graphicData>
                  </a:graphic>
                </wp:inline>
              </w:drawing>
            </w:r>
          </w:p>
          <w:p w:rsidR="00134219" w:rsidRPr="00C62BE7" w:rsidRDefault="00134219" w:rsidP="00264757">
            <w:pPr>
              <w:pStyle w:val="Default"/>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34219" w:rsidRPr="00C62BE7" w:rsidRDefault="008B0911" w:rsidP="00264757">
            <w:pPr>
              <w:pStyle w:val="Default"/>
              <w:jc w:val="center"/>
              <w:rPr>
                <w:rFonts w:asciiTheme="minorHAnsi" w:hAnsiTheme="minorHAnsi" w:cstheme="minorHAnsi"/>
                <w:bCs/>
                <w:color w:val="auto"/>
              </w:rPr>
            </w:pPr>
            <w:r w:rsidRPr="00C62BE7">
              <w:rPr>
                <w:rFonts w:asciiTheme="minorHAnsi" w:hAnsiTheme="minorHAnsi" w:cstheme="minorHAnsi"/>
                <w:bCs/>
                <w:color w:val="auto"/>
              </w:rPr>
              <w:t>Likely falls outside the policy, provide explanation. Record details of call on system.</w:t>
            </w:r>
          </w:p>
        </w:tc>
        <w:tc>
          <w:tcPr>
            <w:tcW w:w="816" w:type="dxa"/>
            <w:tcBorders>
              <w:left w:val="single" w:sz="4" w:space="0" w:color="auto"/>
            </w:tcBorders>
          </w:tcPr>
          <w:p w:rsidR="00134219" w:rsidRPr="00C62BE7" w:rsidRDefault="00134219" w:rsidP="00264757">
            <w:pPr>
              <w:pStyle w:val="Default"/>
              <w:jc w:val="center"/>
              <w:rPr>
                <w:rFonts w:asciiTheme="minorHAnsi" w:hAnsiTheme="minorHAnsi" w:cstheme="minorHAnsi"/>
                <w:bCs/>
                <w:color w:val="auto"/>
              </w:rPr>
            </w:pPr>
          </w:p>
        </w:tc>
        <w:tc>
          <w:tcPr>
            <w:tcW w:w="2626" w:type="dxa"/>
            <w:tcBorders>
              <w:top w:val="single" w:sz="4" w:space="0" w:color="auto"/>
            </w:tcBorders>
            <w:shd w:val="clear" w:color="auto" w:fill="auto"/>
          </w:tcPr>
          <w:p w:rsidR="00134219" w:rsidRPr="00C62BE7" w:rsidRDefault="00134219" w:rsidP="00264757">
            <w:pPr>
              <w:pStyle w:val="Default"/>
              <w:jc w:val="center"/>
              <w:rPr>
                <w:rFonts w:asciiTheme="minorHAnsi" w:hAnsiTheme="minorHAnsi" w:cstheme="minorHAnsi"/>
                <w:bCs/>
                <w:color w:val="auto"/>
              </w:rPr>
            </w:pPr>
          </w:p>
        </w:tc>
      </w:tr>
      <w:tr w:rsidR="00721FC4" w:rsidRPr="00721FC4" w:rsidTr="009615EE">
        <w:tc>
          <w:tcPr>
            <w:tcW w:w="265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615EE" w:rsidRPr="00721FC4" w:rsidRDefault="00192F56" w:rsidP="00264757">
            <w:pPr>
              <w:pStyle w:val="Default"/>
              <w:rPr>
                <w:rFonts w:asciiTheme="minorHAnsi" w:hAnsiTheme="minorHAnsi" w:cstheme="minorHAnsi"/>
                <w:bCs/>
                <w:color w:val="auto"/>
              </w:rPr>
            </w:pPr>
            <w:r w:rsidRPr="00C62BE7">
              <w:rPr>
                <w:rFonts w:asciiTheme="minorHAnsi" w:hAnsiTheme="minorHAnsi" w:cstheme="minorHAnsi"/>
                <w:bCs/>
                <w:color w:val="auto"/>
              </w:rPr>
              <w:t xml:space="preserve">1. Log </w:t>
            </w:r>
            <w:r w:rsidRPr="00C62BE7">
              <w:rPr>
                <w:rFonts w:asciiTheme="minorHAnsi" w:hAnsiTheme="minorHAnsi" w:cstheme="minorHAnsi"/>
                <w:b/>
                <w:color w:val="auto"/>
              </w:rPr>
              <w:t>Complaint</w:t>
            </w:r>
            <w:r w:rsidRPr="00C62BE7">
              <w:rPr>
                <w:rFonts w:asciiTheme="minorHAnsi" w:hAnsiTheme="minorHAnsi" w:cstheme="minorHAnsi"/>
                <w:bCs/>
                <w:color w:val="auto"/>
              </w:rPr>
              <w:t xml:space="preserve"> and </w:t>
            </w:r>
            <w:r w:rsidRPr="00C62BE7">
              <w:rPr>
                <w:rFonts w:asciiTheme="minorHAnsi" w:hAnsiTheme="minorHAnsi" w:cstheme="minorHAnsi"/>
                <w:bCs/>
                <w:color w:val="auto"/>
              </w:rPr>
              <w:lastRenderedPageBreak/>
              <w:t>action as per complaint policy. 2. Log report of nuisance/ASB and follow ASB policy.</w:t>
            </w:r>
          </w:p>
        </w:tc>
        <w:tc>
          <w:tcPr>
            <w:tcW w:w="849" w:type="dxa"/>
            <w:tcBorders>
              <w:left w:val="single" w:sz="4" w:space="0" w:color="auto"/>
            </w:tcBorders>
            <w:shd w:val="clear" w:color="auto" w:fill="auto"/>
          </w:tcPr>
          <w:p w:rsidR="00134219" w:rsidRPr="00721FC4" w:rsidRDefault="00134219" w:rsidP="00264757">
            <w:pPr>
              <w:pStyle w:val="Default"/>
              <w:jc w:val="center"/>
              <w:rPr>
                <w:rFonts w:asciiTheme="minorHAnsi" w:hAnsiTheme="minorHAnsi" w:cstheme="minorHAnsi"/>
                <w:bCs/>
                <w:color w:val="auto"/>
              </w:rPr>
            </w:pPr>
          </w:p>
        </w:tc>
        <w:tc>
          <w:tcPr>
            <w:tcW w:w="2660" w:type="dxa"/>
            <w:tcBorders>
              <w:top w:val="single" w:sz="4" w:space="0" w:color="auto"/>
            </w:tcBorders>
            <w:shd w:val="clear" w:color="auto" w:fill="auto"/>
          </w:tcPr>
          <w:p w:rsidR="00134219" w:rsidRPr="00721FC4" w:rsidRDefault="00134219" w:rsidP="00264757">
            <w:pPr>
              <w:pStyle w:val="Default"/>
              <w:jc w:val="center"/>
              <w:rPr>
                <w:rFonts w:asciiTheme="minorHAnsi" w:hAnsiTheme="minorHAnsi" w:cstheme="minorHAnsi"/>
                <w:bCs/>
                <w:color w:val="auto"/>
              </w:rPr>
            </w:pPr>
          </w:p>
        </w:tc>
        <w:tc>
          <w:tcPr>
            <w:tcW w:w="816" w:type="dxa"/>
            <w:shd w:val="clear" w:color="auto" w:fill="auto"/>
          </w:tcPr>
          <w:p w:rsidR="00134219" w:rsidRPr="00721FC4" w:rsidRDefault="00134219" w:rsidP="00264757">
            <w:pPr>
              <w:pStyle w:val="Default"/>
              <w:jc w:val="center"/>
              <w:rPr>
                <w:rFonts w:asciiTheme="minorHAnsi" w:hAnsiTheme="minorHAnsi" w:cstheme="minorHAnsi"/>
                <w:bCs/>
                <w:color w:val="auto"/>
              </w:rPr>
            </w:pPr>
          </w:p>
        </w:tc>
        <w:tc>
          <w:tcPr>
            <w:tcW w:w="2626" w:type="dxa"/>
            <w:shd w:val="clear" w:color="auto" w:fill="auto"/>
          </w:tcPr>
          <w:p w:rsidR="00134219" w:rsidRPr="00721FC4" w:rsidRDefault="00134219" w:rsidP="00264757">
            <w:pPr>
              <w:pStyle w:val="Default"/>
              <w:jc w:val="center"/>
              <w:rPr>
                <w:rFonts w:asciiTheme="minorHAnsi" w:hAnsiTheme="minorHAnsi" w:cstheme="minorHAnsi"/>
                <w:bCs/>
                <w:color w:val="auto"/>
              </w:rPr>
            </w:pPr>
          </w:p>
        </w:tc>
      </w:tr>
    </w:tbl>
    <w:p w:rsidR="007F4991" w:rsidRPr="00721FC4" w:rsidRDefault="007F4991" w:rsidP="00690E64">
      <w:pPr>
        <w:pStyle w:val="Default"/>
        <w:spacing w:after="240"/>
        <w:rPr>
          <w:rFonts w:asciiTheme="minorHAnsi" w:hAnsiTheme="minorHAnsi" w:cstheme="minorHAnsi"/>
          <w:b/>
          <w:color w:val="auto"/>
        </w:rPr>
      </w:pPr>
    </w:p>
    <w:sectPr w:rsidR="007F4991" w:rsidRPr="00721FC4" w:rsidSect="00C47BE9">
      <w:footerReference w:type="even" r:id="rId18"/>
      <w:footerReference w:type="default" r:id="rId19"/>
      <w:footerReference w:type="first" r:id="rId20"/>
      <w:pgSz w:w="11906" w:h="16838" w:code="9"/>
      <w:pgMar w:top="1440" w:right="849" w:bottom="1134" w:left="1440" w:header="709" w:footer="4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D1F" w:rsidRDefault="00716D1F" w:rsidP="00241515">
      <w:pPr>
        <w:spacing w:after="0" w:line="240" w:lineRule="auto"/>
      </w:pPr>
      <w:r>
        <w:separator/>
      </w:r>
    </w:p>
  </w:endnote>
  <w:endnote w:type="continuationSeparator" w:id="1">
    <w:p w:rsidR="00716D1F" w:rsidRDefault="00716D1F" w:rsidP="00241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456" w:rsidRDefault="004A0A3F" w:rsidP="00DD3D83">
    <w:pPr>
      <w:pStyle w:val="Footer"/>
      <w:framePr w:wrap="around" w:vAnchor="text" w:hAnchor="margin" w:xAlign="right" w:y="1"/>
      <w:rPr>
        <w:rStyle w:val="PageNumber"/>
      </w:rPr>
    </w:pPr>
    <w:r>
      <w:rPr>
        <w:rStyle w:val="PageNumber"/>
      </w:rPr>
      <w:fldChar w:fldCharType="begin"/>
    </w:r>
    <w:r w:rsidR="00844456">
      <w:rPr>
        <w:rStyle w:val="PageNumber"/>
      </w:rPr>
      <w:instrText xml:space="preserve"> PAGE </w:instrText>
    </w:r>
    <w:r>
      <w:rPr>
        <w:rStyle w:val="PageNumber"/>
      </w:rPr>
      <w:fldChar w:fldCharType="end"/>
    </w:r>
  </w:p>
  <w:p w:rsidR="00844456" w:rsidRDefault="00844456" w:rsidP="005E370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456" w:rsidRPr="00DD3D83" w:rsidRDefault="004A0A3F" w:rsidP="00844456">
    <w:pPr>
      <w:pStyle w:val="Footer"/>
      <w:framePr w:wrap="around" w:vAnchor="text" w:hAnchor="margin" w:xAlign="right" w:y="1"/>
      <w:rPr>
        <w:rStyle w:val="PageNumber"/>
        <w:rFonts w:ascii="Arial" w:hAnsi="Arial" w:cs="Arial"/>
        <w:color w:val="000000"/>
        <w:sz w:val="16"/>
      </w:rPr>
    </w:pPr>
    <w:r w:rsidRPr="00DD3D83">
      <w:rPr>
        <w:rStyle w:val="PageNumber"/>
        <w:rFonts w:ascii="Arial" w:hAnsi="Arial" w:cs="Arial"/>
        <w:color w:val="000000"/>
        <w:sz w:val="16"/>
      </w:rPr>
      <w:fldChar w:fldCharType="begin"/>
    </w:r>
    <w:r w:rsidR="00844456" w:rsidRPr="00DD3D83">
      <w:rPr>
        <w:rStyle w:val="PageNumber"/>
        <w:rFonts w:ascii="Arial" w:hAnsi="Arial" w:cs="Arial"/>
        <w:color w:val="000000"/>
        <w:sz w:val="16"/>
      </w:rPr>
      <w:instrText xml:space="preserve"> PAGE </w:instrText>
    </w:r>
    <w:r w:rsidRPr="00DD3D83">
      <w:rPr>
        <w:rStyle w:val="PageNumber"/>
        <w:rFonts w:ascii="Arial" w:hAnsi="Arial" w:cs="Arial"/>
        <w:color w:val="000000"/>
        <w:sz w:val="16"/>
      </w:rPr>
      <w:fldChar w:fldCharType="separate"/>
    </w:r>
    <w:r w:rsidR="0066734A">
      <w:rPr>
        <w:rStyle w:val="PageNumber"/>
        <w:rFonts w:ascii="Arial" w:hAnsi="Arial" w:cs="Arial"/>
        <w:noProof/>
        <w:color w:val="000000"/>
        <w:sz w:val="16"/>
      </w:rPr>
      <w:t>1</w:t>
    </w:r>
    <w:r w:rsidRPr="00DD3D83">
      <w:rPr>
        <w:rStyle w:val="PageNumber"/>
        <w:rFonts w:ascii="Arial" w:hAnsi="Arial" w:cs="Arial"/>
        <w:color w:val="000000"/>
        <w:sz w:val="16"/>
      </w:rPr>
      <w:fldChar w:fldCharType="end"/>
    </w:r>
  </w:p>
  <w:p w:rsidR="00844456" w:rsidRPr="00DD3D83" w:rsidRDefault="00844456" w:rsidP="00DD3D83">
    <w:pPr>
      <w:pStyle w:val="Footer"/>
      <w:ind w:right="360"/>
      <w:rPr>
        <w:rFonts w:ascii="Arial" w:hAnsi="Arial" w:cs="Arial"/>
        <w:color w:val="000000"/>
        <w:sz w:val="16"/>
      </w:rPr>
    </w:pPr>
    <w:r>
      <w:rPr>
        <w:rStyle w:val="PageNumber"/>
        <w:rFonts w:ascii="Arial" w:hAnsi="Arial" w:cs="Arial"/>
        <w:color w:val="000000"/>
        <w:sz w:val="16"/>
      </w:rPr>
      <w:t xml:space="preserve">POLICY </w:t>
    </w:r>
    <w:r w:rsidR="00A52D5F">
      <w:rPr>
        <w:rStyle w:val="PageNumber"/>
        <w:rFonts w:ascii="Arial" w:hAnsi="Arial" w:cs="Arial"/>
        <w:color w:val="000000"/>
        <w:sz w:val="16"/>
      </w:rPr>
      <w:t xml:space="preserve">V2 </w:t>
    </w:r>
    <w:r w:rsidR="0066734A">
      <w:rPr>
        <w:rStyle w:val="PageNumber"/>
        <w:rFonts w:ascii="Arial" w:hAnsi="Arial" w:cs="Arial"/>
        <w:color w:val="000000"/>
        <w:sz w:val="16"/>
      </w:rPr>
      <w:t>June</w:t>
    </w:r>
    <w:r>
      <w:rPr>
        <w:rStyle w:val="PageNumber"/>
        <w:rFonts w:ascii="Arial" w:hAnsi="Arial" w:cs="Arial"/>
        <w:color w:val="000000"/>
        <w:sz w:val="16"/>
      </w:rPr>
      <w:t xml:space="preserve"> 202</w:t>
    </w:r>
    <w:r w:rsidR="00A52D5F">
      <w:rPr>
        <w:rStyle w:val="PageNumber"/>
        <w:rFonts w:ascii="Arial" w:hAnsi="Arial" w:cs="Arial"/>
        <w:color w:val="000000"/>
        <w:sz w:val="16"/>
      </w:rPr>
      <w:t>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456" w:rsidRPr="00DD3D83" w:rsidRDefault="00844456" w:rsidP="00DD3D83">
    <w:pPr>
      <w:pStyle w:val="Footer"/>
      <w:rPr>
        <w:rFonts w:ascii="Arial" w:hAnsi="Arial" w:cs="Arial"/>
        <w:color w:val="000000"/>
        <w:sz w:val="16"/>
      </w:rPr>
    </w:pPr>
    <w:r w:rsidRPr="00DD3D83">
      <w:rPr>
        <w:rFonts w:ascii="Arial" w:hAnsi="Arial" w:cs="Arial"/>
        <w:color w:val="000000"/>
        <w:sz w:val="16"/>
      </w:rPr>
      <w:t>16364678.1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D1F" w:rsidRDefault="00716D1F" w:rsidP="00241515">
      <w:pPr>
        <w:spacing w:after="0" w:line="240" w:lineRule="auto"/>
      </w:pPr>
      <w:r>
        <w:separator/>
      </w:r>
    </w:p>
  </w:footnote>
  <w:footnote w:type="continuationSeparator" w:id="1">
    <w:p w:rsidR="00716D1F" w:rsidRDefault="00716D1F" w:rsidP="002415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8360F"/>
    <w:multiLevelType w:val="hybridMultilevel"/>
    <w:tmpl w:val="21DEB3F8"/>
    <w:lvl w:ilvl="0" w:tplc="1AB2A958">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A1164A"/>
    <w:multiLevelType w:val="hybridMultilevel"/>
    <w:tmpl w:val="B0645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84429E"/>
    <w:multiLevelType w:val="multilevel"/>
    <w:tmpl w:val="C066B998"/>
    <w:lvl w:ilvl="0">
      <w:start w:val="6"/>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3F30201"/>
    <w:multiLevelType w:val="hybridMultilevel"/>
    <w:tmpl w:val="141E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CD91F6"/>
    <w:multiLevelType w:val="hybridMultilevel"/>
    <w:tmpl w:val="5C89BB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9A44B6D"/>
    <w:multiLevelType w:val="hybridMultilevel"/>
    <w:tmpl w:val="D890A6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21BA16D7"/>
    <w:multiLevelType w:val="hybridMultilevel"/>
    <w:tmpl w:val="F1527A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2D742D1"/>
    <w:multiLevelType w:val="hybridMultilevel"/>
    <w:tmpl w:val="10BA2F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23D00D7A"/>
    <w:multiLevelType w:val="multilevel"/>
    <w:tmpl w:val="546624CE"/>
    <w:lvl w:ilvl="0">
      <w:start w:val="9"/>
      <w:numFmt w:val="decimal"/>
      <w:lvlText w:val="%1"/>
      <w:lvlJc w:val="left"/>
      <w:pPr>
        <w:ind w:left="108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108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760" w:hanging="1440"/>
      </w:pPr>
      <w:rPr>
        <w:rFonts w:hint="default"/>
        <w:b w:val="0"/>
      </w:rPr>
    </w:lvl>
    <w:lvl w:ilvl="6">
      <w:start w:val="1"/>
      <w:numFmt w:val="decimal"/>
      <w:lvlText w:val="%1.%2.%3.%4.%5.%6.%7"/>
      <w:lvlJc w:val="left"/>
      <w:pPr>
        <w:ind w:left="6480" w:hanging="1440"/>
      </w:pPr>
      <w:rPr>
        <w:rFonts w:hint="default"/>
        <w:b w:val="0"/>
      </w:rPr>
    </w:lvl>
    <w:lvl w:ilvl="7">
      <w:start w:val="1"/>
      <w:numFmt w:val="decimal"/>
      <w:lvlText w:val="%1.%2.%3.%4.%5.%6.%7.%8"/>
      <w:lvlJc w:val="left"/>
      <w:pPr>
        <w:ind w:left="7560" w:hanging="1800"/>
      </w:pPr>
      <w:rPr>
        <w:rFonts w:hint="default"/>
        <w:b w:val="0"/>
      </w:rPr>
    </w:lvl>
    <w:lvl w:ilvl="8">
      <w:start w:val="1"/>
      <w:numFmt w:val="decimal"/>
      <w:lvlText w:val="%1.%2.%3.%4.%5.%6.%7.%8.%9"/>
      <w:lvlJc w:val="left"/>
      <w:pPr>
        <w:ind w:left="8280" w:hanging="1800"/>
      </w:pPr>
      <w:rPr>
        <w:rFonts w:hint="default"/>
        <w:b w:val="0"/>
      </w:rPr>
    </w:lvl>
  </w:abstractNum>
  <w:abstractNum w:abstractNumId="9">
    <w:nsid w:val="292228B3"/>
    <w:multiLevelType w:val="multilevel"/>
    <w:tmpl w:val="717C2BE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9BC3BBF"/>
    <w:multiLevelType w:val="hybridMultilevel"/>
    <w:tmpl w:val="6522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C11CFD"/>
    <w:multiLevelType w:val="multilevel"/>
    <w:tmpl w:val="717C2BE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E790866"/>
    <w:multiLevelType w:val="hybridMultilevel"/>
    <w:tmpl w:val="E8604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CB7B3A"/>
    <w:multiLevelType w:val="hybridMultilevel"/>
    <w:tmpl w:val="8932BCD0"/>
    <w:lvl w:ilvl="0" w:tplc="1AB2A958">
      <w:start w:val="9"/>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41CE312F"/>
    <w:multiLevelType w:val="hybridMultilevel"/>
    <w:tmpl w:val="F7CAB06E"/>
    <w:lvl w:ilvl="0" w:tplc="08090001">
      <w:start w:val="1"/>
      <w:numFmt w:val="bullet"/>
      <w:lvlText w:val=""/>
      <w:lvlJc w:val="left"/>
      <w:pPr>
        <w:ind w:left="430" w:hanging="360"/>
      </w:pPr>
      <w:rPr>
        <w:rFonts w:ascii="Symbol" w:hAnsi="Symbol" w:hint="default"/>
      </w:rPr>
    </w:lvl>
    <w:lvl w:ilvl="1" w:tplc="08090003">
      <w:start w:val="1"/>
      <w:numFmt w:val="bullet"/>
      <w:lvlText w:val="o"/>
      <w:lvlJc w:val="left"/>
      <w:pPr>
        <w:ind w:left="1150" w:hanging="360"/>
      </w:pPr>
      <w:rPr>
        <w:rFonts w:ascii="Courier New" w:hAnsi="Courier New" w:cs="Courier New" w:hint="default"/>
      </w:rPr>
    </w:lvl>
    <w:lvl w:ilvl="2" w:tplc="08090005">
      <w:start w:val="1"/>
      <w:numFmt w:val="bullet"/>
      <w:lvlText w:val=""/>
      <w:lvlJc w:val="left"/>
      <w:pPr>
        <w:ind w:left="1870" w:hanging="360"/>
      </w:pPr>
      <w:rPr>
        <w:rFonts w:ascii="Wingdings" w:hAnsi="Wingdings" w:hint="default"/>
      </w:rPr>
    </w:lvl>
    <w:lvl w:ilvl="3" w:tplc="08090001">
      <w:start w:val="1"/>
      <w:numFmt w:val="bullet"/>
      <w:lvlText w:val=""/>
      <w:lvlJc w:val="left"/>
      <w:pPr>
        <w:ind w:left="2590" w:hanging="360"/>
      </w:pPr>
      <w:rPr>
        <w:rFonts w:ascii="Symbol" w:hAnsi="Symbol" w:hint="default"/>
      </w:rPr>
    </w:lvl>
    <w:lvl w:ilvl="4" w:tplc="08090003">
      <w:start w:val="1"/>
      <w:numFmt w:val="bullet"/>
      <w:lvlText w:val="o"/>
      <w:lvlJc w:val="left"/>
      <w:pPr>
        <w:ind w:left="3310" w:hanging="360"/>
      </w:pPr>
      <w:rPr>
        <w:rFonts w:ascii="Courier New" w:hAnsi="Courier New" w:cs="Courier New" w:hint="default"/>
      </w:rPr>
    </w:lvl>
    <w:lvl w:ilvl="5" w:tplc="08090005">
      <w:start w:val="1"/>
      <w:numFmt w:val="bullet"/>
      <w:lvlText w:val=""/>
      <w:lvlJc w:val="left"/>
      <w:pPr>
        <w:ind w:left="4030" w:hanging="360"/>
      </w:pPr>
      <w:rPr>
        <w:rFonts w:ascii="Wingdings" w:hAnsi="Wingdings" w:hint="default"/>
      </w:rPr>
    </w:lvl>
    <w:lvl w:ilvl="6" w:tplc="08090001">
      <w:start w:val="1"/>
      <w:numFmt w:val="bullet"/>
      <w:lvlText w:val=""/>
      <w:lvlJc w:val="left"/>
      <w:pPr>
        <w:ind w:left="4750" w:hanging="360"/>
      </w:pPr>
      <w:rPr>
        <w:rFonts w:ascii="Symbol" w:hAnsi="Symbol" w:hint="default"/>
      </w:rPr>
    </w:lvl>
    <w:lvl w:ilvl="7" w:tplc="08090003">
      <w:start w:val="1"/>
      <w:numFmt w:val="bullet"/>
      <w:lvlText w:val="o"/>
      <w:lvlJc w:val="left"/>
      <w:pPr>
        <w:ind w:left="5470" w:hanging="360"/>
      </w:pPr>
      <w:rPr>
        <w:rFonts w:ascii="Courier New" w:hAnsi="Courier New" w:cs="Courier New" w:hint="default"/>
      </w:rPr>
    </w:lvl>
    <w:lvl w:ilvl="8" w:tplc="08090005">
      <w:start w:val="1"/>
      <w:numFmt w:val="bullet"/>
      <w:lvlText w:val=""/>
      <w:lvlJc w:val="left"/>
      <w:pPr>
        <w:ind w:left="6190" w:hanging="360"/>
      </w:pPr>
      <w:rPr>
        <w:rFonts w:ascii="Wingdings" w:hAnsi="Wingdings" w:hint="default"/>
      </w:rPr>
    </w:lvl>
  </w:abstractNum>
  <w:abstractNum w:abstractNumId="15">
    <w:nsid w:val="450355AE"/>
    <w:multiLevelType w:val="hybridMultilevel"/>
    <w:tmpl w:val="723AA1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474E4B50"/>
    <w:multiLevelType w:val="multilevel"/>
    <w:tmpl w:val="E5FEC20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4C854CD3"/>
    <w:multiLevelType w:val="multilevel"/>
    <w:tmpl w:val="F0E4F2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5403361D"/>
    <w:multiLevelType w:val="hybridMultilevel"/>
    <w:tmpl w:val="F8E07674"/>
    <w:lvl w:ilvl="0" w:tplc="0F684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8C42DD8"/>
    <w:multiLevelType w:val="hybridMultilevel"/>
    <w:tmpl w:val="F89A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3F67ED"/>
    <w:multiLevelType w:val="hybridMultilevel"/>
    <w:tmpl w:val="82BE112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nsid w:val="620D592A"/>
    <w:multiLevelType w:val="hybridMultilevel"/>
    <w:tmpl w:val="D8F241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63341C84"/>
    <w:multiLevelType w:val="multilevel"/>
    <w:tmpl w:val="348C6422"/>
    <w:lvl w:ilvl="0">
      <w:start w:val="11"/>
      <w:numFmt w:val="decimal"/>
      <w:lvlText w:val="%1"/>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63823032"/>
    <w:multiLevelType w:val="multilevel"/>
    <w:tmpl w:val="3034BF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63C54D0B"/>
    <w:multiLevelType w:val="hybridMultilevel"/>
    <w:tmpl w:val="BDACE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4AB3596"/>
    <w:multiLevelType w:val="hybridMultilevel"/>
    <w:tmpl w:val="CEF06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67FE3ED9"/>
    <w:multiLevelType w:val="hybridMultilevel"/>
    <w:tmpl w:val="8280ED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nsid w:val="729F0DCE"/>
    <w:multiLevelType w:val="hybridMultilevel"/>
    <w:tmpl w:val="7212AAEA"/>
    <w:lvl w:ilvl="0" w:tplc="08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nsid w:val="75B57536"/>
    <w:multiLevelType w:val="multilevel"/>
    <w:tmpl w:val="2D7C32EA"/>
    <w:lvl w:ilvl="0">
      <w:start w:val="1"/>
      <w:numFmt w:val="decimal"/>
      <w:lvlText w:val="%1"/>
      <w:lvlJc w:val="left"/>
      <w:pPr>
        <w:ind w:left="720" w:hanging="720"/>
      </w:pPr>
      <w:rPr>
        <w:rFonts w:hint="default"/>
      </w:rPr>
    </w:lvl>
    <w:lvl w:ilvl="1">
      <w:start w:val="1"/>
      <w:numFmt w:val="decimal"/>
      <w:lvlText w:val="%1.%2"/>
      <w:lvlJc w:val="left"/>
      <w:pPr>
        <w:ind w:left="1430" w:hanging="720"/>
      </w:pPr>
      <w:rPr>
        <w:rFonts w:hint="default"/>
        <w:b w:val="0"/>
        <w:bCs w:val="0"/>
        <w:color w:val="000000" w:themeColor="text1"/>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
  </w:num>
  <w:num w:numId="3">
    <w:abstractNumId w:val="23"/>
  </w:num>
  <w:num w:numId="4">
    <w:abstractNumId w:val="3"/>
  </w:num>
  <w:num w:numId="5">
    <w:abstractNumId w:val="12"/>
  </w:num>
  <w:num w:numId="6">
    <w:abstractNumId w:val="19"/>
  </w:num>
  <w:num w:numId="7">
    <w:abstractNumId w:val="7"/>
  </w:num>
  <w:num w:numId="8">
    <w:abstractNumId w:val="5"/>
  </w:num>
  <w:num w:numId="9">
    <w:abstractNumId w:val="20"/>
  </w:num>
  <w:num w:numId="10">
    <w:abstractNumId w:val="21"/>
  </w:num>
  <w:num w:numId="11">
    <w:abstractNumId w:val="17"/>
  </w:num>
  <w:num w:numId="12">
    <w:abstractNumId w:val="28"/>
  </w:num>
  <w:num w:numId="13">
    <w:abstractNumId w:val="14"/>
  </w:num>
  <w:num w:numId="14">
    <w:abstractNumId w:val="18"/>
  </w:num>
  <w:num w:numId="15">
    <w:abstractNumId w:val="10"/>
  </w:num>
  <w:num w:numId="16">
    <w:abstractNumId w:val="9"/>
  </w:num>
  <w:num w:numId="17">
    <w:abstractNumId w:val="11"/>
  </w:num>
  <w:num w:numId="18">
    <w:abstractNumId w:val="26"/>
  </w:num>
  <w:num w:numId="19">
    <w:abstractNumId w:val="15"/>
  </w:num>
  <w:num w:numId="20">
    <w:abstractNumId w:val="2"/>
  </w:num>
  <w:num w:numId="21">
    <w:abstractNumId w:val="0"/>
  </w:num>
  <w:num w:numId="22">
    <w:abstractNumId w:val="24"/>
  </w:num>
  <w:num w:numId="23">
    <w:abstractNumId w:val="13"/>
  </w:num>
  <w:num w:numId="24">
    <w:abstractNumId w:val="8"/>
  </w:num>
  <w:num w:numId="25">
    <w:abstractNumId w:val="16"/>
  </w:num>
  <w:num w:numId="26">
    <w:abstractNumId w:val="25"/>
  </w:num>
  <w:num w:numId="27">
    <w:abstractNumId w:val="6"/>
  </w:num>
  <w:num w:numId="28">
    <w:abstractNumId w:val="27"/>
  </w:num>
  <w:num w:numId="2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Barber">
    <w15:presenceInfo w15:providerId="Windows Live" w15:userId="3f919fede685451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w:hdrShapeDefaults>
  <w:footnotePr>
    <w:footnote w:id="0"/>
    <w:footnote w:id="1"/>
  </w:footnotePr>
  <w:endnotePr>
    <w:endnote w:id="0"/>
    <w:endnote w:id="1"/>
  </w:endnotePr>
  <w:compat/>
  <w:rsids>
    <w:rsidRoot w:val="008D62F5"/>
    <w:rsid w:val="0000235C"/>
    <w:rsid w:val="00003406"/>
    <w:rsid w:val="0001135D"/>
    <w:rsid w:val="00012786"/>
    <w:rsid w:val="0001492C"/>
    <w:rsid w:val="00015147"/>
    <w:rsid w:val="00021E31"/>
    <w:rsid w:val="00027D70"/>
    <w:rsid w:val="0003080A"/>
    <w:rsid w:val="00030B78"/>
    <w:rsid w:val="000310BB"/>
    <w:rsid w:val="00031488"/>
    <w:rsid w:val="00032463"/>
    <w:rsid w:val="00034013"/>
    <w:rsid w:val="000342D1"/>
    <w:rsid w:val="0003435A"/>
    <w:rsid w:val="000401E8"/>
    <w:rsid w:val="00045F63"/>
    <w:rsid w:val="00046E02"/>
    <w:rsid w:val="00050122"/>
    <w:rsid w:val="00053596"/>
    <w:rsid w:val="0005392D"/>
    <w:rsid w:val="00054A8B"/>
    <w:rsid w:val="0006194A"/>
    <w:rsid w:val="000620CD"/>
    <w:rsid w:val="000677FD"/>
    <w:rsid w:val="00070630"/>
    <w:rsid w:val="00070E28"/>
    <w:rsid w:val="000738AC"/>
    <w:rsid w:val="00077396"/>
    <w:rsid w:val="00081916"/>
    <w:rsid w:val="0008243A"/>
    <w:rsid w:val="000839EB"/>
    <w:rsid w:val="00090503"/>
    <w:rsid w:val="00090DDF"/>
    <w:rsid w:val="00091E70"/>
    <w:rsid w:val="0009425D"/>
    <w:rsid w:val="000942DA"/>
    <w:rsid w:val="0009541F"/>
    <w:rsid w:val="000A6641"/>
    <w:rsid w:val="000A6683"/>
    <w:rsid w:val="000A6761"/>
    <w:rsid w:val="000B6199"/>
    <w:rsid w:val="000B69FB"/>
    <w:rsid w:val="000C1BF7"/>
    <w:rsid w:val="000C33AE"/>
    <w:rsid w:val="000C5209"/>
    <w:rsid w:val="000C5D54"/>
    <w:rsid w:val="000C63B2"/>
    <w:rsid w:val="000D05D1"/>
    <w:rsid w:val="000D4189"/>
    <w:rsid w:val="000D68F1"/>
    <w:rsid w:val="000E1028"/>
    <w:rsid w:val="000E128E"/>
    <w:rsid w:val="000E2C6B"/>
    <w:rsid w:val="000E2E41"/>
    <w:rsid w:val="000E350D"/>
    <w:rsid w:val="000E74A3"/>
    <w:rsid w:val="000E7B70"/>
    <w:rsid w:val="000F278D"/>
    <w:rsid w:val="000F29DA"/>
    <w:rsid w:val="000F46B0"/>
    <w:rsid w:val="000F4FD9"/>
    <w:rsid w:val="000F5291"/>
    <w:rsid w:val="001030E3"/>
    <w:rsid w:val="00103BCC"/>
    <w:rsid w:val="00105260"/>
    <w:rsid w:val="00110583"/>
    <w:rsid w:val="00111FB1"/>
    <w:rsid w:val="001123D0"/>
    <w:rsid w:val="00112F7D"/>
    <w:rsid w:val="00124046"/>
    <w:rsid w:val="00125116"/>
    <w:rsid w:val="00132A24"/>
    <w:rsid w:val="00134219"/>
    <w:rsid w:val="00142393"/>
    <w:rsid w:val="001461DA"/>
    <w:rsid w:val="00150ACA"/>
    <w:rsid w:val="00161BD1"/>
    <w:rsid w:val="00162F17"/>
    <w:rsid w:val="00163CF1"/>
    <w:rsid w:val="0016505B"/>
    <w:rsid w:val="00165870"/>
    <w:rsid w:val="00165E93"/>
    <w:rsid w:val="00166474"/>
    <w:rsid w:val="0017210E"/>
    <w:rsid w:val="0017446B"/>
    <w:rsid w:val="001800D5"/>
    <w:rsid w:val="001803D9"/>
    <w:rsid w:val="00180E66"/>
    <w:rsid w:val="00180F36"/>
    <w:rsid w:val="00180F5C"/>
    <w:rsid w:val="001818A3"/>
    <w:rsid w:val="001838AE"/>
    <w:rsid w:val="00192F56"/>
    <w:rsid w:val="001968F7"/>
    <w:rsid w:val="001969EB"/>
    <w:rsid w:val="001A0CC0"/>
    <w:rsid w:val="001A14D2"/>
    <w:rsid w:val="001A36B0"/>
    <w:rsid w:val="001A43D9"/>
    <w:rsid w:val="001A5146"/>
    <w:rsid w:val="001B123B"/>
    <w:rsid w:val="001B2B64"/>
    <w:rsid w:val="001B37C2"/>
    <w:rsid w:val="001B5A14"/>
    <w:rsid w:val="001C0082"/>
    <w:rsid w:val="001C0B72"/>
    <w:rsid w:val="001D288A"/>
    <w:rsid w:val="001D3434"/>
    <w:rsid w:val="001D69B9"/>
    <w:rsid w:val="001D7B9D"/>
    <w:rsid w:val="001E02D9"/>
    <w:rsid w:val="001E12BD"/>
    <w:rsid w:val="001E46CF"/>
    <w:rsid w:val="001E4CF6"/>
    <w:rsid w:val="001F3FE8"/>
    <w:rsid w:val="001F6FBB"/>
    <w:rsid w:val="001F7241"/>
    <w:rsid w:val="00200B72"/>
    <w:rsid w:val="00204DAF"/>
    <w:rsid w:val="0020536F"/>
    <w:rsid w:val="002054AB"/>
    <w:rsid w:val="00206BA3"/>
    <w:rsid w:val="002077F4"/>
    <w:rsid w:val="00210620"/>
    <w:rsid w:val="00211D5C"/>
    <w:rsid w:val="00212D76"/>
    <w:rsid w:val="00214FC7"/>
    <w:rsid w:val="002222F2"/>
    <w:rsid w:val="00227613"/>
    <w:rsid w:val="00241515"/>
    <w:rsid w:val="00244F74"/>
    <w:rsid w:val="00245AFC"/>
    <w:rsid w:val="00246443"/>
    <w:rsid w:val="00253985"/>
    <w:rsid w:val="0025454B"/>
    <w:rsid w:val="00257A68"/>
    <w:rsid w:val="002618DF"/>
    <w:rsid w:val="002621F9"/>
    <w:rsid w:val="00264757"/>
    <w:rsid w:val="00266469"/>
    <w:rsid w:val="00270B7B"/>
    <w:rsid w:val="00271712"/>
    <w:rsid w:val="00273302"/>
    <w:rsid w:val="00283DD8"/>
    <w:rsid w:val="002857F2"/>
    <w:rsid w:val="002907D3"/>
    <w:rsid w:val="00291224"/>
    <w:rsid w:val="00294197"/>
    <w:rsid w:val="002968B7"/>
    <w:rsid w:val="002A0847"/>
    <w:rsid w:val="002B0AC4"/>
    <w:rsid w:val="002B2CAD"/>
    <w:rsid w:val="002B3880"/>
    <w:rsid w:val="002C4CB1"/>
    <w:rsid w:val="002C615A"/>
    <w:rsid w:val="002D10D4"/>
    <w:rsid w:val="002D275C"/>
    <w:rsid w:val="002D4FCE"/>
    <w:rsid w:val="002D5064"/>
    <w:rsid w:val="002D580F"/>
    <w:rsid w:val="002E1595"/>
    <w:rsid w:val="002E3C2C"/>
    <w:rsid w:val="002F1162"/>
    <w:rsid w:val="002F2754"/>
    <w:rsid w:val="002F4664"/>
    <w:rsid w:val="003001D1"/>
    <w:rsid w:val="00302D45"/>
    <w:rsid w:val="0030550B"/>
    <w:rsid w:val="003063DE"/>
    <w:rsid w:val="003107A3"/>
    <w:rsid w:val="00310E79"/>
    <w:rsid w:val="00312F43"/>
    <w:rsid w:val="003162F9"/>
    <w:rsid w:val="003165C5"/>
    <w:rsid w:val="00320FAD"/>
    <w:rsid w:val="003214F4"/>
    <w:rsid w:val="00324430"/>
    <w:rsid w:val="00327716"/>
    <w:rsid w:val="003330A2"/>
    <w:rsid w:val="0033505A"/>
    <w:rsid w:val="00337BC6"/>
    <w:rsid w:val="00343A1A"/>
    <w:rsid w:val="00344F84"/>
    <w:rsid w:val="00346A41"/>
    <w:rsid w:val="00346E2D"/>
    <w:rsid w:val="0034714B"/>
    <w:rsid w:val="0034774A"/>
    <w:rsid w:val="00355A7F"/>
    <w:rsid w:val="00361A4B"/>
    <w:rsid w:val="003674BC"/>
    <w:rsid w:val="003723A5"/>
    <w:rsid w:val="0037311B"/>
    <w:rsid w:val="00374DBD"/>
    <w:rsid w:val="003823F2"/>
    <w:rsid w:val="00383D82"/>
    <w:rsid w:val="003848FA"/>
    <w:rsid w:val="00385697"/>
    <w:rsid w:val="00385D70"/>
    <w:rsid w:val="00385FC5"/>
    <w:rsid w:val="003863E4"/>
    <w:rsid w:val="0039035C"/>
    <w:rsid w:val="00393FBE"/>
    <w:rsid w:val="003966F4"/>
    <w:rsid w:val="003A02FE"/>
    <w:rsid w:val="003A0577"/>
    <w:rsid w:val="003A27AA"/>
    <w:rsid w:val="003A4455"/>
    <w:rsid w:val="003A5BE9"/>
    <w:rsid w:val="003A797F"/>
    <w:rsid w:val="003C0899"/>
    <w:rsid w:val="003C6161"/>
    <w:rsid w:val="003C6434"/>
    <w:rsid w:val="003C6DCC"/>
    <w:rsid w:val="003D138C"/>
    <w:rsid w:val="003D4E52"/>
    <w:rsid w:val="003D7573"/>
    <w:rsid w:val="003E7620"/>
    <w:rsid w:val="003F1146"/>
    <w:rsid w:val="003F1AF6"/>
    <w:rsid w:val="003F3317"/>
    <w:rsid w:val="003F3A6B"/>
    <w:rsid w:val="003F4AE4"/>
    <w:rsid w:val="00402693"/>
    <w:rsid w:val="004152E8"/>
    <w:rsid w:val="0042316E"/>
    <w:rsid w:val="004251AF"/>
    <w:rsid w:val="00434E15"/>
    <w:rsid w:val="00437F00"/>
    <w:rsid w:val="00447659"/>
    <w:rsid w:val="00452C4C"/>
    <w:rsid w:val="00455BFB"/>
    <w:rsid w:val="0045771F"/>
    <w:rsid w:val="00461501"/>
    <w:rsid w:val="004631A7"/>
    <w:rsid w:val="00464336"/>
    <w:rsid w:val="00466DBA"/>
    <w:rsid w:val="004704B5"/>
    <w:rsid w:val="0047061D"/>
    <w:rsid w:val="00470DEA"/>
    <w:rsid w:val="00471465"/>
    <w:rsid w:val="00471521"/>
    <w:rsid w:val="0047238E"/>
    <w:rsid w:val="00476D67"/>
    <w:rsid w:val="0049115D"/>
    <w:rsid w:val="004932C8"/>
    <w:rsid w:val="00493F01"/>
    <w:rsid w:val="00495615"/>
    <w:rsid w:val="004978E3"/>
    <w:rsid w:val="004A0A3F"/>
    <w:rsid w:val="004A1577"/>
    <w:rsid w:val="004A2042"/>
    <w:rsid w:val="004B03A7"/>
    <w:rsid w:val="004B35B2"/>
    <w:rsid w:val="004B5024"/>
    <w:rsid w:val="004C1CE0"/>
    <w:rsid w:val="004C76CA"/>
    <w:rsid w:val="004D3B1F"/>
    <w:rsid w:val="004D4597"/>
    <w:rsid w:val="004D7192"/>
    <w:rsid w:val="004E2300"/>
    <w:rsid w:val="004E56A3"/>
    <w:rsid w:val="004F1DBD"/>
    <w:rsid w:val="004F4F8D"/>
    <w:rsid w:val="004F6447"/>
    <w:rsid w:val="004F67CE"/>
    <w:rsid w:val="004F7964"/>
    <w:rsid w:val="00503094"/>
    <w:rsid w:val="0050530D"/>
    <w:rsid w:val="0052211B"/>
    <w:rsid w:val="005266B5"/>
    <w:rsid w:val="005271AD"/>
    <w:rsid w:val="00531A52"/>
    <w:rsid w:val="0053453B"/>
    <w:rsid w:val="00536043"/>
    <w:rsid w:val="005372FA"/>
    <w:rsid w:val="00541299"/>
    <w:rsid w:val="005439AD"/>
    <w:rsid w:val="0054413A"/>
    <w:rsid w:val="0054517D"/>
    <w:rsid w:val="00561333"/>
    <w:rsid w:val="00561ABB"/>
    <w:rsid w:val="0056553C"/>
    <w:rsid w:val="00565801"/>
    <w:rsid w:val="00565DC4"/>
    <w:rsid w:val="00566FAD"/>
    <w:rsid w:val="00571732"/>
    <w:rsid w:val="00572B66"/>
    <w:rsid w:val="00572B71"/>
    <w:rsid w:val="00574F70"/>
    <w:rsid w:val="005808FB"/>
    <w:rsid w:val="00580CA9"/>
    <w:rsid w:val="00583D50"/>
    <w:rsid w:val="00585843"/>
    <w:rsid w:val="00595563"/>
    <w:rsid w:val="00595B70"/>
    <w:rsid w:val="005A1972"/>
    <w:rsid w:val="005A1A82"/>
    <w:rsid w:val="005A34DD"/>
    <w:rsid w:val="005A3EDE"/>
    <w:rsid w:val="005A7AF6"/>
    <w:rsid w:val="005B0BD1"/>
    <w:rsid w:val="005B0BF5"/>
    <w:rsid w:val="005B1609"/>
    <w:rsid w:val="005B7E88"/>
    <w:rsid w:val="005C0001"/>
    <w:rsid w:val="005C0086"/>
    <w:rsid w:val="005C0B3E"/>
    <w:rsid w:val="005C3C36"/>
    <w:rsid w:val="005C45D1"/>
    <w:rsid w:val="005C752D"/>
    <w:rsid w:val="005D3877"/>
    <w:rsid w:val="005D7EEE"/>
    <w:rsid w:val="005E1C82"/>
    <w:rsid w:val="005E3703"/>
    <w:rsid w:val="005E3A3F"/>
    <w:rsid w:val="005E5862"/>
    <w:rsid w:val="005F158F"/>
    <w:rsid w:val="005F3619"/>
    <w:rsid w:val="005F3AF6"/>
    <w:rsid w:val="005F75A4"/>
    <w:rsid w:val="0060091F"/>
    <w:rsid w:val="00603F98"/>
    <w:rsid w:val="006058D2"/>
    <w:rsid w:val="00611AE4"/>
    <w:rsid w:val="00611DAD"/>
    <w:rsid w:val="00612783"/>
    <w:rsid w:val="00616391"/>
    <w:rsid w:val="00617BD3"/>
    <w:rsid w:val="00625E6C"/>
    <w:rsid w:val="00626AA8"/>
    <w:rsid w:val="00630693"/>
    <w:rsid w:val="00635577"/>
    <w:rsid w:val="00636E3C"/>
    <w:rsid w:val="00643EAD"/>
    <w:rsid w:val="00644D30"/>
    <w:rsid w:val="0064515E"/>
    <w:rsid w:val="00645A34"/>
    <w:rsid w:val="006471D3"/>
    <w:rsid w:val="00654611"/>
    <w:rsid w:val="0065543B"/>
    <w:rsid w:val="00655805"/>
    <w:rsid w:val="00660EF0"/>
    <w:rsid w:val="00662199"/>
    <w:rsid w:val="0066734A"/>
    <w:rsid w:val="00667819"/>
    <w:rsid w:val="00672D43"/>
    <w:rsid w:val="0067373A"/>
    <w:rsid w:val="0067412C"/>
    <w:rsid w:val="00675957"/>
    <w:rsid w:val="0067777B"/>
    <w:rsid w:val="006806F4"/>
    <w:rsid w:val="00686848"/>
    <w:rsid w:val="00690E64"/>
    <w:rsid w:val="0069538B"/>
    <w:rsid w:val="006A0A13"/>
    <w:rsid w:val="006A0CF4"/>
    <w:rsid w:val="006A22B7"/>
    <w:rsid w:val="006A2FAA"/>
    <w:rsid w:val="006A3171"/>
    <w:rsid w:val="006A65F3"/>
    <w:rsid w:val="006B1F44"/>
    <w:rsid w:val="006B30EA"/>
    <w:rsid w:val="006C08FE"/>
    <w:rsid w:val="006C1E61"/>
    <w:rsid w:val="006C37FA"/>
    <w:rsid w:val="006C3B10"/>
    <w:rsid w:val="006C420A"/>
    <w:rsid w:val="006C6FF9"/>
    <w:rsid w:val="006D4704"/>
    <w:rsid w:val="006D7617"/>
    <w:rsid w:val="006E02CB"/>
    <w:rsid w:val="006E11AA"/>
    <w:rsid w:val="006E1E38"/>
    <w:rsid w:val="006E386B"/>
    <w:rsid w:val="006F1052"/>
    <w:rsid w:val="006F793F"/>
    <w:rsid w:val="006F7FB6"/>
    <w:rsid w:val="007108E0"/>
    <w:rsid w:val="0071217E"/>
    <w:rsid w:val="007125E1"/>
    <w:rsid w:val="007127A0"/>
    <w:rsid w:val="00714364"/>
    <w:rsid w:val="00716D1F"/>
    <w:rsid w:val="00721FC4"/>
    <w:rsid w:val="0072277C"/>
    <w:rsid w:val="0072484E"/>
    <w:rsid w:val="00726163"/>
    <w:rsid w:val="007317A0"/>
    <w:rsid w:val="00732E3D"/>
    <w:rsid w:val="007356DD"/>
    <w:rsid w:val="00740458"/>
    <w:rsid w:val="007405DF"/>
    <w:rsid w:val="0074146D"/>
    <w:rsid w:val="00741FD5"/>
    <w:rsid w:val="00742537"/>
    <w:rsid w:val="007432D3"/>
    <w:rsid w:val="00744DE5"/>
    <w:rsid w:val="00744FE5"/>
    <w:rsid w:val="00752D70"/>
    <w:rsid w:val="00756218"/>
    <w:rsid w:val="00757533"/>
    <w:rsid w:val="00757F56"/>
    <w:rsid w:val="00760D9E"/>
    <w:rsid w:val="00766104"/>
    <w:rsid w:val="007669C4"/>
    <w:rsid w:val="00772572"/>
    <w:rsid w:val="0077676F"/>
    <w:rsid w:val="00777D2A"/>
    <w:rsid w:val="007834B3"/>
    <w:rsid w:val="00783BC7"/>
    <w:rsid w:val="0078528F"/>
    <w:rsid w:val="0078615E"/>
    <w:rsid w:val="0079004A"/>
    <w:rsid w:val="00790680"/>
    <w:rsid w:val="007906E1"/>
    <w:rsid w:val="00790E80"/>
    <w:rsid w:val="007934FC"/>
    <w:rsid w:val="007943A2"/>
    <w:rsid w:val="00795D3A"/>
    <w:rsid w:val="0079733D"/>
    <w:rsid w:val="007A0B9A"/>
    <w:rsid w:val="007A11F0"/>
    <w:rsid w:val="007A2128"/>
    <w:rsid w:val="007A355B"/>
    <w:rsid w:val="007A5740"/>
    <w:rsid w:val="007B1AA0"/>
    <w:rsid w:val="007B258C"/>
    <w:rsid w:val="007B2951"/>
    <w:rsid w:val="007B3428"/>
    <w:rsid w:val="007B4C88"/>
    <w:rsid w:val="007B53DD"/>
    <w:rsid w:val="007B6742"/>
    <w:rsid w:val="007C04C3"/>
    <w:rsid w:val="007C071E"/>
    <w:rsid w:val="007C2EA3"/>
    <w:rsid w:val="007C3B2C"/>
    <w:rsid w:val="007D14F6"/>
    <w:rsid w:val="007D37B9"/>
    <w:rsid w:val="007E04F8"/>
    <w:rsid w:val="007E34AF"/>
    <w:rsid w:val="007E495E"/>
    <w:rsid w:val="007E7DAD"/>
    <w:rsid w:val="007F30EA"/>
    <w:rsid w:val="007F381F"/>
    <w:rsid w:val="007F4991"/>
    <w:rsid w:val="007F5190"/>
    <w:rsid w:val="007F5332"/>
    <w:rsid w:val="007F55D0"/>
    <w:rsid w:val="007F7260"/>
    <w:rsid w:val="007F7C46"/>
    <w:rsid w:val="00802467"/>
    <w:rsid w:val="00805D33"/>
    <w:rsid w:val="00810939"/>
    <w:rsid w:val="008112FF"/>
    <w:rsid w:val="0081287A"/>
    <w:rsid w:val="00813FAF"/>
    <w:rsid w:val="00815AEC"/>
    <w:rsid w:val="008207CB"/>
    <w:rsid w:val="008234C3"/>
    <w:rsid w:val="00823919"/>
    <w:rsid w:val="0082686C"/>
    <w:rsid w:val="00827ADC"/>
    <w:rsid w:val="008305AF"/>
    <w:rsid w:val="00830AD1"/>
    <w:rsid w:val="00833A97"/>
    <w:rsid w:val="00835285"/>
    <w:rsid w:val="00837C6C"/>
    <w:rsid w:val="008417B9"/>
    <w:rsid w:val="00844456"/>
    <w:rsid w:val="008469AD"/>
    <w:rsid w:val="008528B4"/>
    <w:rsid w:val="00854863"/>
    <w:rsid w:val="0086400B"/>
    <w:rsid w:val="00864D7C"/>
    <w:rsid w:val="00867D2C"/>
    <w:rsid w:val="00875090"/>
    <w:rsid w:val="008774A3"/>
    <w:rsid w:val="008806C9"/>
    <w:rsid w:val="00882148"/>
    <w:rsid w:val="0088274C"/>
    <w:rsid w:val="008900BF"/>
    <w:rsid w:val="00890FEE"/>
    <w:rsid w:val="00892991"/>
    <w:rsid w:val="008931AF"/>
    <w:rsid w:val="00893C53"/>
    <w:rsid w:val="00895643"/>
    <w:rsid w:val="00895A55"/>
    <w:rsid w:val="00896556"/>
    <w:rsid w:val="00896B1E"/>
    <w:rsid w:val="00897911"/>
    <w:rsid w:val="008A3779"/>
    <w:rsid w:val="008A466D"/>
    <w:rsid w:val="008A7602"/>
    <w:rsid w:val="008B03C2"/>
    <w:rsid w:val="008B0911"/>
    <w:rsid w:val="008B2513"/>
    <w:rsid w:val="008B4B60"/>
    <w:rsid w:val="008B57FA"/>
    <w:rsid w:val="008B6031"/>
    <w:rsid w:val="008B6575"/>
    <w:rsid w:val="008B718D"/>
    <w:rsid w:val="008B7B9B"/>
    <w:rsid w:val="008C157B"/>
    <w:rsid w:val="008C15E2"/>
    <w:rsid w:val="008D0D11"/>
    <w:rsid w:val="008D5F38"/>
    <w:rsid w:val="008D62F5"/>
    <w:rsid w:val="008E106E"/>
    <w:rsid w:val="008E3CED"/>
    <w:rsid w:val="008E5EEA"/>
    <w:rsid w:val="008E7F9A"/>
    <w:rsid w:val="008F2164"/>
    <w:rsid w:val="008F2FB7"/>
    <w:rsid w:val="008F3856"/>
    <w:rsid w:val="008F3927"/>
    <w:rsid w:val="008F65A7"/>
    <w:rsid w:val="008F6C2D"/>
    <w:rsid w:val="008F702C"/>
    <w:rsid w:val="009023DE"/>
    <w:rsid w:val="00904CDC"/>
    <w:rsid w:val="00910916"/>
    <w:rsid w:val="009129E7"/>
    <w:rsid w:val="0091399E"/>
    <w:rsid w:val="009150F3"/>
    <w:rsid w:val="009154F8"/>
    <w:rsid w:val="00916FA4"/>
    <w:rsid w:val="00922493"/>
    <w:rsid w:val="0092575D"/>
    <w:rsid w:val="0092696A"/>
    <w:rsid w:val="0093313B"/>
    <w:rsid w:val="009334B5"/>
    <w:rsid w:val="0093381E"/>
    <w:rsid w:val="00937E62"/>
    <w:rsid w:val="009403DD"/>
    <w:rsid w:val="00942814"/>
    <w:rsid w:val="00944BF8"/>
    <w:rsid w:val="00953F4E"/>
    <w:rsid w:val="00960870"/>
    <w:rsid w:val="0096104C"/>
    <w:rsid w:val="0096110A"/>
    <w:rsid w:val="009615EE"/>
    <w:rsid w:val="00963C0D"/>
    <w:rsid w:val="00966ED5"/>
    <w:rsid w:val="009748B3"/>
    <w:rsid w:val="009838A3"/>
    <w:rsid w:val="00994F89"/>
    <w:rsid w:val="009961A0"/>
    <w:rsid w:val="009A0462"/>
    <w:rsid w:val="009A115B"/>
    <w:rsid w:val="009A5458"/>
    <w:rsid w:val="009A73ED"/>
    <w:rsid w:val="009B1441"/>
    <w:rsid w:val="009B161E"/>
    <w:rsid w:val="009B3AA9"/>
    <w:rsid w:val="009B5724"/>
    <w:rsid w:val="009C031D"/>
    <w:rsid w:val="009C0875"/>
    <w:rsid w:val="009C162D"/>
    <w:rsid w:val="009C4375"/>
    <w:rsid w:val="009C4929"/>
    <w:rsid w:val="009C5320"/>
    <w:rsid w:val="009C7CA1"/>
    <w:rsid w:val="009D32C7"/>
    <w:rsid w:val="009E166B"/>
    <w:rsid w:val="009E4783"/>
    <w:rsid w:val="009E5704"/>
    <w:rsid w:val="009E6820"/>
    <w:rsid w:val="009F41FF"/>
    <w:rsid w:val="00A02F7A"/>
    <w:rsid w:val="00A0398D"/>
    <w:rsid w:val="00A03B45"/>
    <w:rsid w:val="00A06E32"/>
    <w:rsid w:val="00A07715"/>
    <w:rsid w:val="00A07EB3"/>
    <w:rsid w:val="00A10B98"/>
    <w:rsid w:val="00A11896"/>
    <w:rsid w:val="00A12B72"/>
    <w:rsid w:val="00A21B83"/>
    <w:rsid w:val="00A2631B"/>
    <w:rsid w:val="00A278A3"/>
    <w:rsid w:val="00A31733"/>
    <w:rsid w:val="00A31F87"/>
    <w:rsid w:val="00A32AE6"/>
    <w:rsid w:val="00A357D0"/>
    <w:rsid w:val="00A36CA7"/>
    <w:rsid w:val="00A425D2"/>
    <w:rsid w:val="00A42CBF"/>
    <w:rsid w:val="00A455FC"/>
    <w:rsid w:val="00A45FB4"/>
    <w:rsid w:val="00A473BB"/>
    <w:rsid w:val="00A51A53"/>
    <w:rsid w:val="00A51F78"/>
    <w:rsid w:val="00A52CE4"/>
    <w:rsid w:val="00A52D5F"/>
    <w:rsid w:val="00A54F79"/>
    <w:rsid w:val="00A57919"/>
    <w:rsid w:val="00A6457D"/>
    <w:rsid w:val="00A6613E"/>
    <w:rsid w:val="00A67063"/>
    <w:rsid w:val="00A6739E"/>
    <w:rsid w:val="00A70BDB"/>
    <w:rsid w:val="00A76A5E"/>
    <w:rsid w:val="00A84DC3"/>
    <w:rsid w:val="00A86E6C"/>
    <w:rsid w:val="00A92B70"/>
    <w:rsid w:val="00A94197"/>
    <w:rsid w:val="00A976A3"/>
    <w:rsid w:val="00AA0E16"/>
    <w:rsid w:val="00AA5213"/>
    <w:rsid w:val="00AB2014"/>
    <w:rsid w:val="00AC0B51"/>
    <w:rsid w:val="00AC1365"/>
    <w:rsid w:val="00AC4375"/>
    <w:rsid w:val="00AC6778"/>
    <w:rsid w:val="00AD016F"/>
    <w:rsid w:val="00AD583D"/>
    <w:rsid w:val="00AE1382"/>
    <w:rsid w:val="00AE296E"/>
    <w:rsid w:val="00AE418B"/>
    <w:rsid w:val="00AF04C1"/>
    <w:rsid w:val="00AF2541"/>
    <w:rsid w:val="00AF4655"/>
    <w:rsid w:val="00B0180D"/>
    <w:rsid w:val="00B07DE4"/>
    <w:rsid w:val="00B12EB8"/>
    <w:rsid w:val="00B22153"/>
    <w:rsid w:val="00B269CC"/>
    <w:rsid w:val="00B309E6"/>
    <w:rsid w:val="00B3138F"/>
    <w:rsid w:val="00B314BA"/>
    <w:rsid w:val="00B33367"/>
    <w:rsid w:val="00B353C5"/>
    <w:rsid w:val="00B3587C"/>
    <w:rsid w:val="00B36164"/>
    <w:rsid w:val="00B40B11"/>
    <w:rsid w:val="00B41306"/>
    <w:rsid w:val="00B42124"/>
    <w:rsid w:val="00B4323A"/>
    <w:rsid w:val="00B45C7A"/>
    <w:rsid w:val="00B50336"/>
    <w:rsid w:val="00B52B8D"/>
    <w:rsid w:val="00B550B0"/>
    <w:rsid w:val="00B56D3A"/>
    <w:rsid w:val="00B64423"/>
    <w:rsid w:val="00B651E7"/>
    <w:rsid w:val="00B66DB6"/>
    <w:rsid w:val="00B67A3E"/>
    <w:rsid w:val="00B743F7"/>
    <w:rsid w:val="00B74F71"/>
    <w:rsid w:val="00B765F6"/>
    <w:rsid w:val="00B80A84"/>
    <w:rsid w:val="00B81539"/>
    <w:rsid w:val="00B82383"/>
    <w:rsid w:val="00B82E65"/>
    <w:rsid w:val="00B85CCE"/>
    <w:rsid w:val="00B8649A"/>
    <w:rsid w:val="00B91936"/>
    <w:rsid w:val="00B92D02"/>
    <w:rsid w:val="00B93876"/>
    <w:rsid w:val="00B9672D"/>
    <w:rsid w:val="00BA2970"/>
    <w:rsid w:val="00BA3638"/>
    <w:rsid w:val="00BA4536"/>
    <w:rsid w:val="00BA4E69"/>
    <w:rsid w:val="00BA579B"/>
    <w:rsid w:val="00BA7E4B"/>
    <w:rsid w:val="00BB0FCF"/>
    <w:rsid w:val="00BB1923"/>
    <w:rsid w:val="00BB79AF"/>
    <w:rsid w:val="00BC1E7C"/>
    <w:rsid w:val="00BD0823"/>
    <w:rsid w:val="00BD0BC0"/>
    <w:rsid w:val="00BD0D21"/>
    <w:rsid w:val="00BD127B"/>
    <w:rsid w:val="00BD7250"/>
    <w:rsid w:val="00BD7B7B"/>
    <w:rsid w:val="00BD7DCD"/>
    <w:rsid w:val="00BF1C88"/>
    <w:rsid w:val="00BF2613"/>
    <w:rsid w:val="00BF47CF"/>
    <w:rsid w:val="00BF513C"/>
    <w:rsid w:val="00BF5B8A"/>
    <w:rsid w:val="00BF67E6"/>
    <w:rsid w:val="00C01753"/>
    <w:rsid w:val="00C0346E"/>
    <w:rsid w:val="00C04B34"/>
    <w:rsid w:val="00C0587B"/>
    <w:rsid w:val="00C062F4"/>
    <w:rsid w:val="00C06721"/>
    <w:rsid w:val="00C11ACD"/>
    <w:rsid w:val="00C15681"/>
    <w:rsid w:val="00C15D4A"/>
    <w:rsid w:val="00C17074"/>
    <w:rsid w:val="00C17F3C"/>
    <w:rsid w:val="00C21F69"/>
    <w:rsid w:val="00C311F1"/>
    <w:rsid w:val="00C3169B"/>
    <w:rsid w:val="00C31F0A"/>
    <w:rsid w:val="00C35E0D"/>
    <w:rsid w:val="00C37599"/>
    <w:rsid w:val="00C41691"/>
    <w:rsid w:val="00C42948"/>
    <w:rsid w:val="00C42CAA"/>
    <w:rsid w:val="00C44758"/>
    <w:rsid w:val="00C44CE9"/>
    <w:rsid w:val="00C46C5A"/>
    <w:rsid w:val="00C46DFA"/>
    <w:rsid w:val="00C47BE9"/>
    <w:rsid w:val="00C520EA"/>
    <w:rsid w:val="00C54415"/>
    <w:rsid w:val="00C559F7"/>
    <w:rsid w:val="00C619C1"/>
    <w:rsid w:val="00C62BE7"/>
    <w:rsid w:val="00C66755"/>
    <w:rsid w:val="00C671EB"/>
    <w:rsid w:val="00C70B0A"/>
    <w:rsid w:val="00C7493E"/>
    <w:rsid w:val="00C74A79"/>
    <w:rsid w:val="00C7711D"/>
    <w:rsid w:val="00C80CB0"/>
    <w:rsid w:val="00C812B4"/>
    <w:rsid w:val="00C81D16"/>
    <w:rsid w:val="00C81F7B"/>
    <w:rsid w:val="00C82DB6"/>
    <w:rsid w:val="00C90F75"/>
    <w:rsid w:val="00C9260D"/>
    <w:rsid w:val="00C95EF1"/>
    <w:rsid w:val="00C9752C"/>
    <w:rsid w:val="00C978E5"/>
    <w:rsid w:val="00CA1BA5"/>
    <w:rsid w:val="00CA5408"/>
    <w:rsid w:val="00CA5D20"/>
    <w:rsid w:val="00CB130D"/>
    <w:rsid w:val="00CB1D8C"/>
    <w:rsid w:val="00CB1EE3"/>
    <w:rsid w:val="00CB2C7E"/>
    <w:rsid w:val="00CB3070"/>
    <w:rsid w:val="00CB650E"/>
    <w:rsid w:val="00CB692D"/>
    <w:rsid w:val="00CC12D5"/>
    <w:rsid w:val="00CC51B9"/>
    <w:rsid w:val="00CD0B92"/>
    <w:rsid w:val="00CD18A6"/>
    <w:rsid w:val="00CE3DFB"/>
    <w:rsid w:val="00D05A7D"/>
    <w:rsid w:val="00D069B5"/>
    <w:rsid w:val="00D15893"/>
    <w:rsid w:val="00D17891"/>
    <w:rsid w:val="00D20E09"/>
    <w:rsid w:val="00D21C73"/>
    <w:rsid w:val="00D23435"/>
    <w:rsid w:val="00D24C60"/>
    <w:rsid w:val="00D2537B"/>
    <w:rsid w:val="00D32548"/>
    <w:rsid w:val="00D34228"/>
    <w:rsid w:val="00D42E4C"/>
    <w:rsid w:val="00D43944"/>
    <w:rsid w:val="00D456B6"/>
    <w:rsid w:val="00D458CA"/>
    <w:rsid w:val="00D46A45"/>
    <w:rsid w:val="00D47CFE"/>
    <w:rsid w:val="00D54838"/>
    <w:rsid w:val="00D66ECA"/>
    <w:rsid w:val="00D67052"/>
    <w:rsid w:val="00D7063E"/>
    <w:rsid w:val="00D70E75"/>
    <w:rsid w:val="00D7227E"/>
    <w:rsid w:val="00D7400F"/>
    <w:rsid w:val="00D76741"/>
    <w:rsid w:val="00D81F85"/>
    <w:rsid w:val="00D835BF"/>
    <w:rsid w:val="00D85262"/>
    <w:rsid w:val="00D9005C"/>
    <w:rsid w:val="00D92014"/>
    <w:rsid w:val="00D927D2"/>
    <w:rsid w:val="00D93E64"/>
    <w:rsid w:val="00D9643B"/>
    <w:rsid w:val="00D969D3"/>
    <w:rsid w:val="00DA3C35"/>
    <w:rsid w:val="00DA5F28"/>
    <w:rsid w:val="00DB2C30"/>
    <w:rsid w:val="00DB362C"/>
    <w:rsid w:val="00DC0DE1"/>
    <w:rsid w:val="00DC155C"/>
    <w:rsid w:val="00DC6A97"/>
    <w:rsid w:val="00DD1371"/>
    <w:rsid w:val="00DD3D83"/>
    <w:rsid w:val="00DD45CE"/>
    <w:rsid w:val="00DD4C6A"/>
    <w:rsid w:val="00DD696A"/>
    <w:rsid w:val="00DE381D"/>
    <w:rsid w:val="00DF0498"/>
    <w:rsid w:val="00DF31BF"/>
    <w:rsid w:val="00DF59DC"/>
    <w:rsid w:val="00E00E9C"/>
    <w:rsid w:val="00E0219B"/>
    <w:rsid w:val="00E02BBA"/>
    <w:rsid w:val="00E129BC"/>
    <w:rsid w:val="00E14EAC"/>
    <w:rsid w:val="00E167E6"/>
    <w:rsid w:val="00E172F9"/>
    <w:rsid w:val="00E207C9"/>
    <w:rsid w:val="00E2613A"/>
    <w:rsid w:val="00E30920"/>
    <w:rsid w:val="00E348D4"/>
    <w:rsid w:val="00E3744D"/>
    <w:rsid w:val="00E37A10"/>
    <w:rsid w:val="00E436F4"/>
    <w:rsid w:val="00E45C1A"/>
    <w:rsid w:val="00E45DA2"/>
    <w:rsid w:val="00E45F86"/>
    <w:rsid w:val="00E508B1"/>
    <w:rsid w:val="00E516A0"/>
    <w:rsid w:val="00E53B51"/>
    <w:rsid w:val="00E54366"/>
    <w:rsid w:val="00E5654A"/>
    <w:rsid w:val="00E56DCD"/>
    <w:rsid w:val="00E57A5C"/>
    <w:rsid w:val="00E57AA4"/>
    <w:rsid w:val="00E61E6F"/>
    <w:rsid w:val="00E6497A"/>
    <w:rsid w:val="00E64A3E"/>
    <w:rsid w:val="00E654FA"/>
    <w:rsid w:val="00E659F7"/>
    <w:rsid w:val="00E70B52"/>
    <w:rsid w:val="00E72526"/>
    <w:rsid w:val="00E80BD0"/>
    <w:rsid w:val="00E8739A"/>
    <w:rsid w:val="00E93AE6"/>
    <w:rsid w:val="00E947EC"/>
    <w:rsid w:val="00E96160"/>
    <w:rsid w:val="00E96BAF"/>
    <w:rsid w:val="00E96D53"/>
    <w:rsid w:val="00EA152D"/>
    <w:rsid w:val="00EA2C97"/>
    <w:rsid w:val="00EA6B5C"/>
    <w:rsid w:val="00EB1449"/>
    <w:rsid w:val="00EB1F6A"/>
    <w:rsid w:val="00EB62DB"/>
    <w:rsid w:val="00EC7C2D"/>
    <w:rsid w:val="00ED0CE9"/>
    <w:rsid w:val="00EE4047"/>
    <w:rsid w:val="00EE6DF4"/>
    <w:rsid w:val="00EF16C5"/>
    <w:rsid w:val="00EF1B39"/>
    <w:rsid w:val="00EF27EB"/>
    <w:rsid w:val="00EF371F"/>
    <w:rsid w:val="00EF4A37"/>
    <w:rsid w:val="00EF5FB4"/>
    <w:rsid w:val="00F00457"/>
    <w:rsid w:val="00F00E31"/>
    <w:rsid w:val="00F05582"/>
    <w:rsid w:val="00F06385"/>
    <w:rsid w:val="00F16CF9"/>
    <w:rsid w:val="00F16EE4"/>
    <w:rsid w:val="00F2056D"/>
    <w:rsid w:val="00F22ED6"/>
    <w:rsid w:val="00F26913"/>
    <w:rsid w:val="00F27C5C"/>
    <w:rsid w:val="00F31F33"/>
    <w:rsid w:val="00F32500"/>
    <w:rsid w:val="00F333BD"/>
    <w:rsid w:val="00F34659"/>
    <w:rsid w:val="00F36B7A"/>
    <w:rsid w:val="00F40814"/>
    <w:rsid w:val="00F40B6B"/>
    <w:rsid w:val="00F40D38"/>
    <w:rsid w:val="00F4106B"/>
    <w:rsid w:val="00F42D05"/>
    <w:rsid w:val="00F44BF5"/>
    <w:rsid w:val="00F461F1"/>
    <w:rsid w:val="00F542AC"/>
    <w:rsid w:val="00F55FD8"/>
    <w:rsid w:val="00F62974"/>
    <w:rsid w:val="00F653BD"/>
    <w:rsid w:val="00F660B5"/>
    <w:rsid w:val="00F6705A"/>
    <w:rsid w:val="00F7542C"/>
    <w:rsid w:val="00F81004"/>
    <w:rsid w:val="00F833DB"/>
    <w:rsid w:val="00F840B2"/>
    <w:rsid w:val="00F8444E"/>
    <w:rsid w:val="00F851BC"/>
    <w:rsid w:val="00F860A1"/>
    <w:rsid w:val="00F870EA"/>
    <w:rsid w:val="00F871A5"/>
    <w:rsid w:val="00F9009E"/>
    <w:rsid w:val="00F90725"/>
    <w:rsid w:val="00F929FE"/>
    <w:rsid w:val="00F94D03"/>
    <w:rsid w:val="00FA156D"/>
    <w:rsid w:val="00FA482E"/>
    <w:rsid w:val="00FA613F"/>
    <w:rsid w:val="00FA66FC"/>
    <w:rsid w:val="00FB1880"/>
    <w:rsid w:val="00FB7998"/>
    <w:rsid w:val="00FC2654"/>
    <w:rsid w:val="00FD63D4"/>
    <w:rsid w:val="00FD65DE"/>
    <w:rsid w:val="00FE127B"/>
    <w:rsid w:val="00FF7AD2"/>
    <w:rsid w:val="01DE5032"/>
    <w:rsid w:val="03FCF617"/>
    <w:rsid w:val="06402592"/>
    <w:rsid w:val="06A73FC3"/>
    <w:rsid w:val="09BE374E"/>
    <w:rsid w:val="1882D03C"/>
    <w:rsid w:val="1CC87011"/>
    <w:rsid w:val="2927ABB3"/>
    <w:rsid w:val="2A89AD22"/>
    <w:rsid w:val="3818ADEA"/>
    <w:rsid w:val="3BAAC2B9"/>
    <w:rsid w:val="483A37CB"/>
    <w:rsid w:val="4D0F010E"/>
    <w:rsid w:val="4D2F7FB7"/>
    <w:rsid w:val="4E0903DB"/>
    <w:rsid w:val="55026A1F"/>
    <w:rsid w:val="582A3B26"/>
    <w:rsid w:val="58935F02"/>
    <w:rsid w:val="5A10093F"/>
    <w:rsid w:val="5ECA09D2"/>
    <w:rsid w:val="5F67BF97"/>
    <w:rsid w:val="6CF6C7A1"/>
    <w:rsid w:val="7BF176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E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62F5"/>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2">
    <w:name w:val="Pa2"/>
    <w:basedOn w:val="Default"/>
    <w:next w:val="Default"/>
    <w:uiPriority w:val="99"/>
    <w:rsid w:val="008D62F5"/>
    <w:pPr>
      <w:spacing w:line="211" w:lineRule="atLeast"/>
    </w:pPr>
    <w:rPr>
      <w:rFonts w:cstheme="minorBidi"/>
      <w:color w:val="auto"/>
    </w:rPr>
  </w:style>
  <w:style w:type="paragraph" w:customStyle="1" w:styleId="Pa3">
    <w:name w:val="Pa3"/>
    <w:basedOn w:val="Default"/>
    <w:next w:val="Default"/>
    <w:uiPriority w:val="99"/>
    <w:rsid w:val="008D62F5"/>
    <w:pPr>
      <w:spacing w:line="221" w:lineRule="atLeast"/>
    </w:pPr>
    <w:rPr>
      <w:rFonts w:cstheme="minorBidi"/>
      <w:color w:val="auto"/>
    </w:rPr>
  </w:style>
  <w:style w:type="paragraph" w:styleId="NoSpacing">
    <w:name w:val="No Spacing"/>
    <w:uiPriority w:val="1"/>
    <w:qFormat/>
    <w:rsid w:val="00D66ECA"/>
    <w:pPr>
      <w:spacing w:after="0" w:line="240" w:lineRule="auto"/>
    </w:pPr>
  </w:style>
  <w:style w:type="paragraph" w:styleId="ListParagraph">
    <w:name w:val="List Paragraph"/>
    <w:basedOn w:val="Normal"/>
    <w:uiPriority w:val="34"/>
    <w:qFormat/>
    <w:rsid w:val="000E1028"/>
    <w:pPr>
      <w:ind w:left="720"/>
      <w:contextualSpacing/>
    </w:pPr>
  </w:style>
  <w:style w:type="character" w:customStyle="1" w:styleId="apple-converted-space">
    <w:name w:val="apple-converted-space"/>
    <w:basedOn w:val="DefaultParagraphFont"/>
    <w:rsid w:val="008B2513"/>
  </w:style>
  <w:style w:type="character" w:styleId="Hyperlink">
    <w:name w:val="Hyperlink"/>
    <w:basedOn w:val="DefaultParagraphFont"/>
    <w:uiPriority w:val="99"/>
    <w:unhideWhenUsed/>
    <w:rsid w:val="008B2513"/>
    <w:rPr>
      <w:color w:val="0000FF"/>
      <w:u w:val="single"/>
    </w:rPr>
  </w:style>
  <w:style w:type="character" w:styleId="Strong">
    <w:name w:val="Strong"/>
    <w:basedOn w:val="DefaultParagraphFont"/>
    <w:uiPriority w:val="22"/>
    <w:qFormat/>
    <w:rsid w:val="00864D7C"/>
    <w:rPr>
      <w:b/>
      <w:bCs/>
    </w:rPr>
  </w:style>
  <w:style w:type="table" w:styleId="TableGrid">
    <w:name w:val="Table Grid"/>
    <w:basedOn w:val="TableNormal"/>
    <w:uiPriority w:val="59"/>
    <w:rsid w:val="00E37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1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515"/>
  </w:style>
  <w:style w:type="paragraph" w:styleId="Footer">
    <w:name w:val="footer"/>
    <w:basedOn w:val="Normal"/>
    <w:link w:val="FooterChar"/>
    <w:uiPriority w:val="99"/>
    <w:unhideWhenUsed/>
    <w:rsid w:val="00241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515"/>
  </w:style>
  <w:style w:type="paragraph" w:styleId="BalloonText">
    <w:name w:val="Balloon Text"/>
    <w:basedOn w:val="Normal"/>
    <w:link w:val="BalloonTextChar"/>
    <w:uiPriority w:val="99"/>
    <w:semiHidden/>
    <w:unhideWhenUsed/>
    <w:rsid w:val="00241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515"/>
    <w:rPr>
      <w:rFonts w:ascii="Tahoma" w:hAnsi="Tahoma" w:cs="Tahoma"/>
      <w:sz w:val="16"/>
      <w:szCs w:val="16"/>
    </w:rPr>
  </w:style>
  <w:style w:type="paragraph" w:styleId="Revision">
    <w:name w:val="Revision"/>
    <w:hidden/>
    <w:uiPriority w:val="99"/>
    <w:semiHidden/>
    <w:rsid w:val="008B57FA"/>
    <w:pPr>
      <w:spacing w:after="0" w:line="240" w:lineRule="auto"/>
    </w:pPr>
  </w:style>
  <w:style w:type="character" w:styleId="PageNumber">
    <w:name w:val="page number"/>
    <w:basedOn w:val="DefaultParagraphFont"/>
    <w:uiPriority w:val="99"/>
    <w:semiHidden/>
    <w:unhideWhenUsed/>
    <w:rsid w:val="000F278D"/>
  </w:style>
  <w:style w:type="character" w:customStyle="1" w:styleId="UnresolvedMention1">
    <w:name w:val="Unresolved Mention1"/>
    <w:basedOn w:val="DefaultParagraphFont"/>
    <w:uiPriority w:val="99"/>
    <w:semiHidden/>
    <w:unhideWhenUsed/>
    <w:rsid w:val="009C4929"/>
    <w:rPr>
      <w:color w:val="605E5C"/>
      <w:shd w:val="clear" w:color="auto" w:fill="E1DFDD"/>
    </w:rPr>
  </w:style>
  <w:style w:type="character" w:styleId="CommentReference">
    <w:name w:val="annotation reference"/>
    <w:basedOn w:val="DefaultParagraphFont"/>
    <w:uiPriority w:val="99"/>
    <w:semiHidden/>
    <w:unhideWhenUsed/>
    <w:rsid w:val="001E12BD"/>
    <w:rPr>
      <w:sz w:val="16"/>
      <w:szCs w:val="16"/>
    </w:rPr>
  </w:style>
  <w:style w:type="paragraph" w:styleId="CommentText">
    <w:name w:val="annotation text"/>
    <w:basedOn w:val="Normal"/>
    <w:link w:val="CommentTextChar"/>
    <w:uiPriority w:val="99"/>
    <w:unhideWhenUsed/>
    <w:rsid w:val="001E12BD"/>
    <w:pPr>
      <w:spacing w:line="240" w:lineRule="auto"/>
    </w:pPr>
    <w:rPr>
      <w:sz w:val="20"/>
      <w:szCs w:val="20"/>
    </w:rPr>
  </w:style>
  <w:style w:type="character" w:customStyle="1" w:styleId="CommentTextChar">
    <w:name w:val="Comment Text Char"/>
    <w:basedOn w:val="DefaultParagraphFont"/>
    <w:link w:val="CommentText"/>
    <w:uiPriority w:val="99"/>
    <w:rsid w:val="001E12BD"/>
    <w:rPr>
      <w:sz w:val="20"/>
      <w:szCs w:val="20"/>
    </w:rPr>
  </w:style>
  <w:style w:type="paragraph" w:styleId="CommentSubject">
    <w:name w:val="annotation subject"/>
    <w:basedOn w:val="CommentText"/>
    <w:next w:val="CommentText"/>
    <w:link w:val="CommentSubjectChar"/>
    <w:uiPriority w:val="99"/>
    <w:semiHidden/>
    <w:unhideWhenUsed/>
    <w:rsid w:val="001E12BD"/>
    <w:rPr>
      <w:b/>
      <w:bCs/>
    </w:rPr>
  </w:style>
  <w:style w:type="character" w:customStyle="1" w:styleId="CommentSubjectChar">
    <w:name w:val="Comment Subject Char"/>
    <w:basedOn w:val="CommentTextChar"/>
    <w:link w:val="CommentSubject"/>
    <w:uiPriority w:val="99"/>
    <w:semiHidden/>
    <w:rsid w:val="001E12BD"/>
    <w:rPr>
      <w:b/>
      <w:bCs/>
      <w:sz w:val="20"/>
      <w:szCs w:val="20"/>
    </w:rPr>
  </w:style>
  <w:style w:type="character" w:customStyle="1" w:styleId="normaltextrun">
    <w:name w:val="normaltextrun"/>
    <w:basedOn w:val="DefaultParagraphFont"/>
    <w:rsid w:val="00F8444E"/>
  </w:style>
</w:styles>
</file>

<file path=word/webSettings.xml><?xml version="1.0" encoding="utf-8"?>
<w:webSettings xmlns:r="http://schemas.openxmlformats.org/officeDocument/2006/relationships" xmlns:w="http://schemas.openxmlformats.org/wordprocessingml/2006/main">
  <w:divs>
    <w:div w:id="1009333851">
      <w:bodyDiv w:val="1"/>
      <w:marLeft w:val="0"/>
      <w:marRight w:val="0"/>
      <w:marTop w:val="0"/>
      <w:marBottom w:val="0"/>
      <w:divBdr>
        <w:top w:val="none" w:sz="0" w:space="0" w:color="auto"/>
        <w:left w:val="none" w:sz="0" w:space="0" w:color="auto"/>
        <w:bottom w:val="none" w:sz="0" w:space="0" w:color="auto"/>
        <w:right w:val="none" w:sz="0" w:space="0" w:color="auto"/>
      </w:divBdr>
    </w:div>
    <w:div w:id="1428694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using-ombudsma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housing-ombudsman.org.uk" TargetMode="External"/><Relationship Id="rId17"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sv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48e68ca-0478-411f-ad3e-eece7f2c93c3" xsi:nil="true"/>
    <lcf76f155ced4ddcb4097134ff3c332f xmlns="e4a51a90-7a20-446c-839f-0c866be79e2f">
      <Terms xmlns="http://schemas.microsoft.com/office/infopath/2007/PartnerControls"/>
    </lcf76f155ced4ddcb4097134ff3c332f>
    <_Flow_SignoffStatus xmlns="e4a51a90-7a20-446c-839f-0c866be79e2f" xsi:nil="true"/>
    <SharedWithUsers xmlns="f48e68ca-0478-411f-ad3e-eece7f2c93c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D28253FEE5C44180E54CC6CE992B2F" ma:contentTypeVersion="15" ma:contentTypeDescription="Create a new document." ma:contentTypeScope="" ma:versionID="bb3871271dc0a8143b793858875630f5">
  <xsd:schema xmlns:xsd="http://www.w3.org/2001/XMLSchema" xmlns:xs="http://www.w3.org/2001/XMLSchema" xmlns:p="http://schemas.microsoft.com/office/2006/metadata/properties" xmlns:ns2="e4a51a90-7a20-446c-839f-0c866be79e2f" xmlns:ns3="f48e68ca-0478-411f-ad3e-eece7f2c93c3" targetNamespace="http://schemas.microsoft.com/office/2006/metadata/properties" ma:root="true" ma:fieldsID="678737d283794c3232294c2bfc6d7546" ns2:_="" ns3:_="">
    <xsd:import namespace="e4a51a90-7a20-446c-839f-0c866be79e2f"/>
    <xsd:import namespace="f48e68ca-0478-411f-ad3e-eece7f2c9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51a90-7a20-446c-839f-0c866be79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e68ca-0478-411f-ad3e-eece7f2c93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0b10d2-ea54-489d-b556-9c40b1107044}" ma:internalName="TaxCatchAll" ma:showField="CatchAllData" ma:web="f48e68ca-0478-411f-ad3e-eece7f2c9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56F6E-0D4D-4DD2-B09F-2A36D6AE34BE}">
  <ds:schemaRefs>
    <ds:schemaRef ds:uri="http://schemas.openxmlformats.org/officeDocument/2006/bibliography"/>
  </ds:schemaRefs>
</ds:datastoreItem>
</file>

<file path=customXml/itemProps2.xml><?xml version="1.0" encoding="utf-8"?>
<ds:datastoreItem xmlns:ds="http://schemas.openxmlformats.org/officeDocument/2006/customXml" ds:itemID="{379E36EE-24BD-4F87-AC00-1FF14AF45C79}">
  <ds:schemaRefs>
    <ds:schemaRef ds:uri="http://schemas.microsoft.com/office/2006/metadata/properties"/>
    <ds:schemaRef ds:uri="http://schemas.microsoft.com/office/infopath/2007/PartnerControls"/>
    <ds:schemaRef ds:uri="f48e68ca-0478-411f-ad3e-eece7f2c93c3"/>
    <ds:schemaRef ds:uri="e4a51a90-7a20-446c-839f-0c866be79e2f"/>
  </ds:schemaRefs>
</ds:datastoreItem>
</file>

<file path=customXml/itemProps3.xml><?xml version="1.0" encoding="utf-8"?>
<ds:datastoreItem xmlns:ds="http://schemas.openxmlformats.org/officeDocument/2006/customXml" ds:itemID="{9F992330-3ECE-467A-8BC4-134B21B2B2E7}">
  <ds:schemaRefs>
    <ds:schemaRef ds:uri="http://schemas.microsoft.com/sharepoint/v3/contenttype/forms"/>
  </ds:schemaRefs>
</ds:datastoreItem>
</file>

<file path=customXml/itemProps4.xml><?xml version="1.0" encoding="utf-8"?>
<ds:datastoreItem xmlns:ds="http://schemas.openxmlformats.org/officeDocument/2006/customXml" ds:itemID="{7175CE3B-E97F-4A9C-A85A-A0C912926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51a90-7a20-446c-839f-0c866be79e2f"/>
    <ds:schemaRef ds:uri="f48e68ca-0478-411f-ad3e-eece7f2c9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2635</Words>
  <Characters>15023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Edmunds</dc:creator>
  <cp:lastModifiedBy>rogerhumbles@gmail.com</cp:lastModifiedBy>
  <cp:revision>2</cp:revision>
  <cp:lastPrinted>2023-02-24T13:37:00Z</cp:lastPrinted>
  <dcterms:created xsi:type="dcterms:W3CDTF">2026-07-02T12:30:00Z</dcterms:created>
  <dcterms:modified xsi:type="dcterms:W3CDTF">2026-07-02T12:30:00Z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0x010100FCD28253FEE5C44180E54CC6CE992B2F</vt:lpwstr>
  </property>
  <property fmtid="{D5CDD505-2E9C-101B-9397-08002B2CF9AE}" pid="3" name="MediaServiceImageTags">
    <vt:lpwstr/>
  </property>
  <property fmtid="{D5CDD505-2E9C-101B-9397-08002B2CF9AE}" pid="4" name="Order">
    <vt:r8>137400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