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145B1" w14:textId="48AF23AF" w:rsidR="0066783F" w:rsidRDefault="00B15151" w:rsidP="006D0059">
      <w:pPr>
        <w:tabs>
          <w:tab w:val="left" w:pos="9620"/>
        </w:tabs>
      </w:pPr>
      <w:r>
        <w:rPr>
          <w:noProof/>
        </w:rPr>
        <w:pict w14:anchorId="155145CA">
          <v:shapetype id="_x0000_t202" coordsize="21600,21600" o:spt="202" path="m,l,21600r21600,l21600,xe">
            <v:stroke joinstyle="miter"/>
            <v:path gradientshapeok="t" o:connecttype="rect"/>
          </v:shapetype>
          <v:shape id="_x0000_s1166" type="#_x0000_t202" style="position:absolute;margin-left:54.45pt;margin-top:-63pt;width:512.25pt;height:48.15pt;z-index:251783168;v-text-anchor:middle" fillcolor="#95b3d7 [1940]" strokecolor="black [3213]" strokeweight="1pt">
            <v:textbox style="mso-next-textbox:#_x0000_s1166">
              <w:txbxContent>
                <w:p w14:paraId="4D5DAED0" w14:textId="3C8C5CB1" w:rsidR="006F4ED8" w:rsidRPr="00A14BCD" w:rsidRDefault="006F4ED8" w:rsidP="006F4ED8">
                  <w:pPr>
                    <w:jc w:val="center"/>
                    <w:rPr>
                      <w:rFonts w:ascii="Cooper Black" w:hAnsi="Cooper Black"/>
                      <w:b/>
                      <w:imprint/>
                      <w:sz w:val="60"/>
                      <w:szCs w:val="60"/>
                    </w:rPr>
                  </w:pPr>
                  <w:r w:rsidRPr="00A14BCD">
                    <w:rPr>
                      <w:rFonts w:ascii="Cooper Black" w:hAnsi="Cooper Black"/>
                      <w:b/>
                      <w:imprint/>
                      <w:sz w:val="60"/>
                      <w:szCs w:val="60"/>
                    </w:rPr>
                    <w:t xml:space="preserve">Crawlspace </w:t>
                  </w:r>
                  <w:r w:rsidR="002E5B1A" w:rsidRPr="00A14BCD">
                    <w:rPr>
                      <w:rFonts w:ascii="Cooper Black" w:hAnsi="Cooper Black"/>
                      <w:b/>
                      <w:imprint/>
                      <w:sz w:val="60"/>
                      <w:szCs w:val="60"/>
                    </w:rPr>
                    <w:t>Vapor Barrier</w:t>
                  </w:r>
                </w:p>
                <w:p w14:paraId="155145E5" w14:textId="77777777" w:rsidR="0009292B" w:rsidRPr="00425776" w:rsidRDefault="0074784B" w:rsidP="00425776">
                  <w:pPr>
                    <w:rPr>
                      <w:sz w:val="40"/>
                      <w:szCs w:val="40"/>
                    </w:rPr>
                  </w:pPr>
                  <w:r>
                    <w:rPr>
                      <w:sz w:val="40"/>
                      <w:szCs w:val="40"/>
                    </w:rPr>
                    <w:t xml:space="preserve">  </w:t>
                  </w:r>
                </w:p>
              </w:txbxContent>
            </v:textbox>
          </v:shape>
        </w:pict>
      </w:r>
      <w:r>
        <w:rPr>
          <w:b/>
          <w:noProof/>
        </w:rPr>
        <w:pict w14:anchorId="155145C8">
          <v:shape id="_x0000_s1232" type="#_x0000_t202" style="position:absolute;margin-left:197.45pt;margin-top:-8pt;width:201.85pt;height:144.9pt;z-index:251846656;mso-width-relative:margin;mso-height-relative:margin" strokecolor="white [3212]">
            <v:textbox style="mso-next-textbox:#_x0000_s1232">
              <w:txbxContent>
                <w:p w14:paraId="155145E2" w14:textId="608E9975" w:rsidR="001D6963" w:rsidRDefault="00F53617" w:rsidP="001D6963">
                  <w:r>
                    <w:rPr>
                      <w:noProof/>
                    </w:rPr>
                    <w:drawing>
                      <wp:inline distT="0" distB="0" distL="0" distR="0" wp14:anchorId="59A20EF2" wp14:editId="0238A89F">
                        <wp:extent cx="2369820" cy="1735455"/>
                        <wp:effectExtent l="0" t="0" r="0" b="0"/>
                        <wp:docPr id="1" name="Picture 1" descr="A picture containing building, bed, in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awl-Space-Moisture-Barrier.jpg"/>
                                <pic:cNvPicPr/>
                              </pic:nvPicPr>
                              <pic:blipFill>
                                <a:blip r:embed="rId7">
                                  <a:extLst>
                                    <a:ext uri="{28A0092B-C50C-407E-A947-70E740481C1C}">
                                      <a14:useLocalDpi xmlns:a14="http://schemas.microsoft.com/office/drawing/2010/main" val="0"/>
                                    </a:ext>
                                  </a:extLst>
                                </a:blip>
                                <a:stretch>
                                  <a:fillRect/>
                                </a:stretch>
                              </pic:blipFill>
                              <pic:spPr>
                                <a:xfrm>
                                  <a:off x="0" y="0"/>
                                  <a:ext cx="2369820" cy="1735455"/>
                                </a:xfrm>
                                <a:prstGeom prst="rect">
                                  <a:avLst/>
                                </a:prstGeom>
                              </pic:spPr>
                            </pic:pic>
                          </a:graphicData>
                        </a:graphic>
                      </wp:inline>
                    </w:drawing>
                  </w:r>
                </w:p>
              </w:txbxContent>
            </v:textbox>
          </v:shape>
        </w:pict>
      </w:r>
      <w:r>
        <w:rPr>
          <w:b/>
          <w:noProof/>
        </w:rPr>
        <w:pict w14:anchorId="155145C7">
          <v:shape id="_x0000_s1233" type="#_x0000_t202" style="position:absolute;margin-left:390.85pt;margin-top:-8pt;width:212.95pt;height:163pt;z-index:-251468800;mso-width-relative:margin;mso-height-relative:margin" filled="f" stroked="f" strokecolor="white [3212]">
            <v:textbox style="mso-next-textbox:#_x0000_s1233">
              <w:txbxContent>
                <w:p w14:paraId="155145E1" w14:textId="6F99C638" w:rsidR="001D6963" w:rsidRDefault="00EC3C31" w:rsidP="001D6963">
                  <w:r>
                    <w:rPr>
                      <w:noProof/>
                    </w:rPr>
                    <w:drawing>
                      <wp:inline distT="0" distB="0" distL="0" distR="0" wp14:anchorId="79564E32" wp14:editId="6212CC3E">
                        <wp:extent cx="2482850" cy="17350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5479" cy="1764827"/>
                                </a:xfrm>
                                <a:prstGeom prst="rect">
                                  <a:avLst/>
                                </a:prstGeom>
                              </pic:spPr>
                            </pic:pic>
                          </a:graphicData>
                        </a:graphic>
                      </wp:inline>
                    </w:drawing>
                  </w:r>
                </w:p>
              </w:txbxContent>
            </v:textbox>
          </v:shape>
        </w:pict>
      </w:r>
      <w:r>
        <w:rPr>
          <w:noProof/>
        </w:rPr>
        <w:pict w14:anchorId="155145C9">
          <v:shape id="_x0000_s1225" type="#_x0000_t202" style="position:absolute;margin-left:5.45pt;margin-top:-8pt;width:202.3pt;height:144.9pt;z-index:251839488;mso-width-relative:margin;mso-height-relative:margin" strokecolor="white [3212]">
            <v:textbox style="mso-next-textbox:#_x0000_s1225">
              <w:txbxContent>
                <w:p w14:paraId="155145E3" w14:textId="7487F87B" w:rsidR="001D6963" w:rsidRDefault="00A14BCD" w:rsidP="001D6963">
                  <w:r>
                    <w:rPr>
                      <w:noProof/>
                    </w:rPr>
                    <w:drawing>
                      <wp:inline distT="0" distB="0" distL="0" distR="0" wp14:anchorId="1F548A43" wp14:editId="11F3B2E8">
                        <wp:extent cx="2435225" cy="17824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5442" cy="1782604"/>
                                </a:xfrm>
                                <a:prstGeom prst="rect">
                                  <a:avLst/>
                                </a:prstGeom>
                                <a:noFill/>
                                <a:ln>
                                  <a:noFill/>
                                </a:ln>
                              </pic:spPr>
                            </pic:pic>
                          </a:graphicData>
                        </a:graphic>
                      </wp:inline>
                    </w:drawing>
                  </w:r>
                </w:p>
              </w:txbxContent>
            </v:textbox>
          </v:shape>
        </w:pict>
      </w:r>
      <w:r>
        <w:rPr>
          <w:noProof/>
        </w:rPr>
        <w:pict w14:anchorId="155145CB">
          <v:shape id="_x0000_s1107" type="#_x0000_t202" style="position:absolute;margin-left:612pt;margin-top:-66.35pt;width:1in;height:66pt;z-index:251727872" fillcolor="red" strokecolor="red">
            <v:textbox style="mso-next-textbox:#_x0000_s1107">
              <w:txbxContent>
                <w:p w14:paraId="155145E6" w14:textId="77777777" w:rsidR="00540BE0" w:rsidRDefault="00540BE0">
                  <w:r w:rsidRPr="00540BE0">
                    <w:rPr>
                      <w:noProof/>
                    </w:rPr>
                    <w:drawing>
                      <wp:inline distT="0" distB="0" distL="0" distR="0" wp14:anchorId="15514602" wp14:editId="15514603">
                        <wp:extent cx="793750" cy="812800"/>
                        <wp:effectExtent l="1905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prstClr val="black"/>
                                    <a:srgbClr val="FF0000">
                                      <a:tint val="45000"/>
                                      <a:satMod val="400000"/>
                                    </a:srgbClr>
                                  </a:duotone>
                                  <a:lum bright="-20000" contrast="40000"/>
                                </a:blip>
                                <a:srcRect/>
                                <a:stretch>
                                  <a:fillRect/>
                                </a:stretch>
                              </pic:blipFill>
                              <pic:spPr bwMode="auto">
                                <a:xfrm flipH="1">
                                  <a:off x="0" y="0"/>
                                  <a:ext cx="793750" cy="812800"/>
                                </a:xfrm>
                                <a:prstGeom prst="rect">
                                  <a:avLst/>
                                </a:prstGeom>
                                <a:noFill/>
                                <a:ln w="9525">
                                  <a:noFill/>
                                  <a:miter lim="800000"/>
                                  <a:headEnd/>
                                  <a:tailEnd/>
                                </a:ln>
                              </pic:spPr>
                            </pic:pic>
                          </a:graphicData>
                        </a:graphic>
                      </wp:inline>
                    </w:drawing>
                  </w:r>
                </w:p>
              </w:txbxContent>
            </v:textbox>
          </v:shape>
        </w:pict>
      </w:r>
      <w:r w:rsidR="006D0059">
        <w:tab/>
      </w:r>
    </w:p>
    <w:p w14:paraId="155145B2" w14:textId="77777777" w:rsidR="004574B4" w:rsidRPr="004574B4" w:rsidRDefault="006D0059" w:rsidP="006D0059">
      <w:pPr>
        <w:pStyle w:val="NoSpacing"/>
        <w:tabs>
          <w:tab w:val="center" w:pos="5310"/>
          <w:tab w:val="left" w:pos="9850"/>
        </w:tabs>
        <w:rPr>
          <w:rFonts w:ascii="Cooper Black" w:hAnsi="Cooper Black"/>
          <w:b/>
          <w:sz w:val="52"/>
          <w:szCs w:val="52"/>
        </w:rPr>
      </w:pPr>
      <w:r>
        <w:rPr>
          <w:sz w:val="4"/>
          <w:szCs w:val="4"/>
        </w:rPr>
        <w:tab/>
      </w:r>
      <w:r w:rsidR="004574B4">
        <w:rPr>
          <w:sz w:val="4"/>
          <w:szCs w:val="4"/>
        </w:rPr>
        <w:t xml:space="preserve">                   </w:t>
      </w:r>
      <w:r>
        <w:rPr>
          <w:sz w:val="4"/>
          <w:szCs w:val="4"/>
        </w:rPr>
        <w:tab/>
      </w:r>
    </w:p>
    <w:p w14:paraId="155145B3" w14:textId="77777777" w:rsidR="0066783F" w:rsidRDefault="00B15151" w:rsidP="004574B4">
      <w:pPr>
        <w:pStyle w:val="NoSpacing"/>
        <w:jc w:val="center"/>
      </w:pPr>
      <w:r>
        <w:rPr>
          <w:noProof/>
        </w:rPr>
        <w:pict w14:anchorId="155145CC">
          <v:shape id="_x0000_s1033" type="#_x0000_t202" style="position:absolute;left:0;text-align:left;margin-left:616.95pt;margin-top:1.3pt;width:41.05pt;height:20.6pt;z-index:251666432;mso-width-relative:margin;mso-height-relative:margin" strokecolor="white [3212]">
            <v:textbox style="mso-next-textbox:#_x0000_s1033">
              <w:txbxContent>
                <w:p w14:paraId="155145E7" w14:textId="77777777" w:rsidR="00C95098" w:rsidRDefault="00C95098" w:rsidP="00C95098">
                  <w:r>
                    <w:t xml:space="preserve"> After</w:t>
                  </w:r>
                </w:p>
              </w:txbxContent>
            </v:textbox>
          </v:shape>
        </w:pict>
      </w:r>
      <w:r w:rsidR="00056477">
        <w:tab/>
      </w:r>
    </w:p>
    <w:p w14:paraId="155145B4" w14:textId="77777777" w:rsidR="0066783F" w:rsidRPr="0066783F" w:rsidRDefault="00C95098" w:rsidP="00C95098">
      <w:pPr>
        <w:tabs>
          <w:tab w:val="left" w:pos="11910"/>
        </w:tabs>
      </w:pPr>
      <w:r>
        <w:tab/>
      </w:r>
    </w:p>
    <w:p w14:paraId="155145B5" w14:textId="042D93C2" w:rsidR="0066783F" w:rsidRPr="0066783F" w:rsidRDefault="0066783F" w:rsidP="0066783F"/>
    <w:p w14:paraId="155145B6" w14:textId="453F9FE5" w:rsidR="00A63452" w:rsidRDefault="00B15151" w:rsidP="0066783F">
      <w:r>
        <w:rPr>
          <w:noProof/>
        </w:rPr>
        <w:pict w14:anchorId="155145D0">
          <v:shape id="_x0000_s1236" type="#_x0000_t202" style="position:absolute;margin-left:390.85pt;margin-top:13.6pt;width:208.95pt;height:157.6pt;z-index:251850752;mso-width-relative:margin;mso-height-relative:margin" strokecolor="white [3212]">
            <v:textbox>
              <w:txbxContent>
                <w:p w14:paraId="155145EB" w14:textId="01EB7F47" w:rsidR="001D6963" w:rsidRDefault="004E443B" w:rsidP="001D6963">
                  <w:r>
                    <w:rPr>
                      <w:noProof/>
                    </w:rPr>
                    <w:drawing>
                      <wp:inline distT="0" distB="0" distL="0" distR="0" wp14:anchorId="427E7639" wp14:editId="1DC96544">
                        <wp:extent cx="2628900" cy="2125980"/>
                        <wp:effectExtent l="0" t="0" r="0" b="0"/>
                        <wp:docPr id="13" name="Picture 13" descr="A picture containing in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osed-crawl-space.jpg"/>
                                <pic:cNvPicPr/>
                              </pic:nvPicPr>
                              <pic:blipFill>
                                <a:blip r:embed="rId11">
                                  <a:extLst>
                                    <a:ext uri="{28A0092B-C50C-407E-A947-70E740481C1C}">
                                      <a14:useLocalDpi xmlns:a14="http://schemas.microsoft.com/office/drawing/2010/main" val="0"/>
                                    </a:ext>
                                  </a:extLst>
                                </a:blip>
                                <a:stretch>
                                  <a:fillRect/>
                                </a:stretch>
                              </pic:blipFill>
                              <pic:spPr>
                                <a:xfrm>
                                  <a:off x="0" y="0"/>
                                  <a:ext cx="2628900" cy="2125980"/>
                                </a:xfrm>
                                <a:prstGeom prst="rect">
                                  <a:avLst/>
                                </a:prstGeom>
                              </pic:spPr>
                            </pic:pic>
                          </a:graphicData>
                        </a:graphic>
                      </wp:inline>
                    </w:drawing>
                  </w:r>
                </w:p>
              </w:txbxContent>
            </v:textbox>
          </v:shape>
        </w:pict>
      </w:r>
      <w:r>
        <w:rPr>
          <w:b/>
          <w:noProof/>
        </w:rPr>
        <w:pict w14:anchorId="155145D2">
          <v:shape id="_x0000_s1235" type="#_x0000_t202" style="position:absolute;margin-left:196.5pt;margin-top:12.45pt;width:211.1pt;height:153.65pt;z-index:251849728;mso-width-percent:400;mso-width-percent:400;mso-width-relative:margin;mso-height-relative:margin" strokecolor="white [3212]">
            <v:textbox>
              <w:txbxContent>
                <w:p w14:paraId="155145ED" w14:textId="109C85BA" w:rsidR="001D6963" w:rsidRDefault="00A14BCD" w:rsidP="001D6963">
                  <w:r>
                    <w:rPr>
                      <w:noProof/>
                    </w:rPr>
                    <w:drawing>
                      <wp:inline distT="0" distB="0" distL="0" distR="0" wp14:anchorId="4C2FA476" wp14:editId="7521112B">
                        <wp:extent cx="2466975" cy="18503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50390"/>
                                </a:xfrm>
                                <a:prstGeom prst="rect">
                                  <a:avLst/>
                                </a:prstGeom>
                                <a:noFill/>
                                <a:ln>
                                  <a:noFill/>
                                </a:ln>
                              </pic:spPr>
                            </pic:pic>
                          </a:graphicData>
                        </a:graphic>
                      </wp:inline>
                    </w:drawing>
                  </w:r>
                </w:p>
              </w:txbxContent>
            </v:textbox>
          </v:shape>
        </w:pict>
      </w:r>
      <w:r>
        <w:rPr>
          <w:b/>
          <w:noProof/>
        </w:rPr>
        <w:pict w14:anchorId="155145D1">
          <v:shape id="_x0000_s1234" type="#_x0000_t202" style="position:absolute;margin-left:.85pt;margin-top:12.3pt;width:211.1pt;height:158pt;z-index:251848704;mso-width-percent:400;mso-width-percent:400;mso-width-relative:margin;mso-height-relative:margin" strokecolor="white [3212]">
            <v:textbox>
              <w:txbxContent>
                <w:p w14:paraId="155145EC" w14:textId="58AFB0F9" w:rsidR="001D6963" w:rsidRDefault="00A14BCD" w:rsidP="001D6963">
                  <w:r>
                    <w:rPr>
                      <w:noProof/>
                    </w:rPr>
                    <w:drawing>
                      <wp:inline distT="0" distB="0" distL="0" distR="0" wp14:anchorId="2AB0109B" wp14:editId="4A14370E">
                        <wp:extent cx="2488565" cy="18503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8565" cy="1850390"/>
                                </a:xfrm>
                                <a:prstGeom prst="rect">
                                  <a:avLst/>
                                </a:prstGeom>
                                <a:noFill/>
                                <a:ln>
                                  <a:noFill/>
                                </a:ln>
                              </pic:spPr>
                            </pic:pic>
                          </a:graphicData>
                        </a:graphic>
                      </wp:inline>
                    </w:drawing>
                  </w:r>
                </w:p>
              </w:txbxContent>
            </v:textbox>
          </v:shape>
        </w:pict>
      </w:r>
    </w:p>
    <w:p w14:paraId="155145B7" w14:textId="02565676" w:rsidR="00241DFC" w:rsidRDefault="00241DFC" w:rsidP="00241DFC">
      <w:pPr>
        <w:rPr>
          <w:b/>
        </w:rPr>
      </w:pPr>
    </w:p>
    <w:p w14:paraId="155145B8" w14:textId="77777777" w:rsidR="00347AEE" w:rsidRDefault="00347AEE" w:rsidP="00241DFC">
      <w:pPr>
        <w:rPr>
          <w:b/>
        </w:rPr>
      </w:pPr>
    </w:p>
    <w:p w14:paraId="155145B9" w14:textId="77777777" w:rsidR="00103469" w:rsidRDefault="00FC13B9" w:rsidP="00241DFC">
      <w:pPr>
        <w:rPr>
          <w:b/>
        </w:rPr>
      </w:pPr>
      <w:r>
        <w:rPr>
          <w:b/>
        </w:rPr>
        <w:t xml:space="preserve">    </w:t>
      </w:r>
    </w:p>
    <w:p w14:paraId="155145BA" w14:textId="77777777" w:rsidR="00103469" w:rsidRDefault="00103469" w:rsidP="00241DFC">
      <w:pPr>
        <w:rPr>
          <w:b/>
        </w:rPr>
      </w:pPr>
    </w:p>
    <w:p w14:paraId="155145BB" w14:textId="7851A4F6" w:rsidR="00103469" w:rsidRDefault="00B15151" w:rsidP="00241DFC">
      <w:pPr>
        <w:rPr>
          <w:b/>
        </w:rPr>
      </w:pPr>
      <w:bookmarkStart w:id="0" w:name="_GoBack"/>
      <w:bookmarkEnd w:id="0"/>
      <w:r>
        <w:rPr>
          <w:noProof/>
        </w:rPr>
        <w:pict w14:anchorId="155145D5">
          <v:shape id="_x0000_s1231" type="#_x0000_t202" style="position:absolute;margin-left:423.2pt;margin-top:14.8pt;width:167.3pt;height:21.5pt;z-index:251857920;mso-width-relative:margin;mso-height-relative:margin" filled="f" stroked="f" strokecolor="white [3212]">
            <v:textbox style="mso-next-textbox:#_x0000_s1231">
              <w:txbxContent>
                <w:p w14:paraId="155145F0" w14:textId="46B9EB36" w:rsidR="001D6963" w:rsidRPr="00247E4B" w:rsidRDefault="001D6963" w:rsidP="001D6963">
                  <w:pPr>
                    <w:rPr>
                      <w:rFonts w:ascii="Cooper Black" w:hAnsi="Cooper Black"/>
                    </w:rPr>
                  </w:pPr>
                  <w:r>
                    <w:rPr>
                      <w:rFonts w:ascii="Cooper Black" w:hAnsi="Cooper Black"/>
                    </w:rPr>
                    <w:t xml:space="preserve"> </w:t>
                  </w:r>
                  <w:r w:rsidR="004E443B">
                    <w:rPr>
                      <w:rFonts w:ascii="Cooper Black" w:hAnsi="Cooper Black"/>
                    </w:rPr>
                    <w:t>Before                After</w:t>
                  </w:r>
                </w:p>
              </w:txbxContent>
            </v:textbox>
          </v:shape>
        </w:pict>
      </w:r>
    </w:p>
    <w:p w14:paraId="155145BC" w14:textId="105846E2" w:rsidR="00103469" w:rsidRDefault="00B15151" w:rsidP="00241DFC">
      <w:pPr>
        <w:rPr>
          <w:b/>
        </w:rPr>
      </w:pPr>
      <w:r>
        <w:rPr>
          <w:noProof/>
          <w:lang w:eastAsia="zh-TW"/>
        </w:rPr>
        <w:pict w14:anchorId="155145D7">
          <v:shape id="_x0000_s1223" type="#_x0000_t202" style="position:absolute;margin-left:1.3pt;margin-top:18.5pt;width:593.95pt;height:77.75pt;z-index:251838464;mso-width-relative:margin;mso-height-relative:margin" strokecolor="white [3212]">
            <v:textbox style="mso-next-textbox:#_x0000_s1223">
              <w:txbxContent>
                <w:p w14:paraId="3B1878D6" w14:textId="4BCA8113" w:rsidR="00A01264" w:rsidRPr="00A01264" w:rsidRDefault="00A01264" w:rsidP="00A01264">
                  <w:pPr>
                    <w:pStyle w:val="NormalWeb"/>
                    <w:jc w:val="center"/>
                    <w:rPr>
                      <w:rFonts w:ascii="Arial" w:hAnsi="Arial" w:cs="Arial"/>
                      <w:sz w:val="28"/>
                      <w:szCs w:val="28"/>
                    </w:rPr>
                  </w:pPr>
                  <w:r w:rsidRPr="00A01264">
                    <w:rPr>
                      <w:rFonts w:ascii="Hind" w:hAnsi="Hind"/>
                      <w:sz w:val="28"/>
                      <w:szCs w:val="28"/>
                      <w:shd w:val="clear" w:color="auto" w:fill="FFFFFF"/>
                    </w:rPr>
                    <w:t>Crawlspaces often go unnoticed as a source of energy loss. However, warm and cool air undoubtedly escapes through your home’s floor, into the crawlspace, and eventually outside. The best way to reduce your energy costs and improve the air quality in your home is to insulate and seal the crawl space</w:t>
                  </w:r>
                  <w:r w:rsidR="00B15151">
                    <w:rPr>
                      <w:rFonts w:ascii="Hind" w:hAnsi="Hind"/>
                      <w:sz w:val="28"/>
                      <w:szCs w:val="28"/>
                      <w:shd w:val="clear" w:color="auto" w:fill="FFFFFF"/>
                    </w:rPr>
                    <w:t xml:space="preserve"> perimeter</w:t>
                  </w:r>
                  <w:r w:rsidRPr="00A01264">
                    <w:rPr>
                      <w:rFonts w:ascii="Hind" w:hAnsi="Hind"/>
                      <w:sz w:val="28"/>
                      <w:szCs w:val="28"/>
                      <w:shd w:val="clear" w:color="auto" w:fill="FFFFFF"/>
                    </w:rPr>
                    <w:t>.</w:t>
                  </w:r>
                  <w:r w:rsidR="00B15151">
                    <w:rPr>
                      <w:rFonts w:ascii="Hind" w:hAnsi="Hind"/>
                      <w:sz w:val="28"/>
                      <w:szCs w:val="28"/>
                      <w:shd w:val="clear" w:color="auto" w:fill="FFFFFF"/>
                    </w:rPr>
                    <w:t xml:space="preserve"> </w:t>
                  </w:r>
                </w:p>
                <w:p w14:paraId="2099168B" w14:textId="40092D37" w:rsidR="007D33FC" w:rsidRDefault="007D33FC" w:rsidP="002032A6">
                  <w:pPr>
                    <w:pStyle w:val="NoSpacing"/>
                    <w:jc w:val="center"/>
                    <w:rPr>
                      <w:rFonts w:ascii="Arial" w:hAnsi="Arial" w:cs="Arial"/>
                      <w:sz w:val="24"/>
                      <w:szCs w:val="24"/>
                    </w:rPr>
                  </w:pPr>
                </w:p>
              </w:txbxContent>
            </v:textbox>
          </v:shape>
        </w:pict>
      </w:r>
      <w:r>
        <w:rPr>
          <w:noProof/>
        </w:rPr>
        <w:pict w14:anchorId="155145D3">
          <v:shape id="_x0000_s1085" type="#_x0000_t202" style="position:absolute;margin-left:649.1pt;margin-top:14pt;width:53.95pt;height:48pt;z-index:251714560;mso-width-relative:margin;mso-height-relative:margin" strokecolor="white [3212]">
            <v:textbox style="mso-next-textbox:#_x0000_s1085">
              <w:txbxContent>
                <w:p w14:paraId="155145EE" w14:textId="77777777" w:rsidR="007436A7" w:rsidRPr="007436A7" w:rsidRDefault="004B5180" w:rsidP="007436A7">
                  <w:r>
                    <w:rPr>
                      <w:noProof/>
                    </w:rPr>
                    <w:drawing>
                      <wp:inline distT="0" distB="0" distL="0" distR="0" wp14:anchorId="1551460A" wp14:editId="1551460B">
                        <wp:extent cx="488950" cy="520700"/>
                        <wp:effectExtent l="19050" t="0" r="6350" b="0"/>
                        <wp:docPr id="1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88950" cy="520700"/>
                                </a:xfrm>
                                <a:prstGeom prst="rect">
                                  <a:avLst/>
                                </a:prstGeom>
                                <a:noFill/>
                                <a:ln w="9525">
                                  <a:noFill/>
                                  <a:miter lim="800000"/>
                                  <a:headEnd/>
                                  <a:tailEnd/>
                                </a:ln>
                              </pic:spPr>
                            </pic:pic>
                          </a:graphicData>
                        </a:graphic>
                      </wp:inline>
                    </w:drawing>
                  </w:r>
                </w:p>
              </w:txbxContent>
            </v:textbox>
          </v:shape>
        </w:pict>
      </w:r>
    </w:p>
    <w:p w14:paraId="155145BD" w14:textId="7DAD3185" w:rsidR="00103469" w:rsidRDefault="00103469" w:rsidP="00241DFC">
      <w:pPr>
        <w:rPr>
          <w:b/>
        </w:rPr>
      </w:pPr>
    </w:p>
    <w:p w14:paraId="155145BE" w14:textId="2E9474F9" w:rsidR="00103469" w:rsidRPr="0066783F" w:rsidRDefault="00103469" w:rsidP="00241DFC">
      <w:pPr>
        <w:rPr>
          <w:b/>
        </w:rPr>
      </w:pPr>
    </w:p>
    <w:p w14:paraId="155145BF" w14:textId="77410055" w:rsidR="00DA482C" w:rsidRDefault="00B15151" w:rsidP="009855D3">
      <w:pPr>
        <w:tabs>
          <w:tab w:val="left" w:pos="10380"/>
        </w:tabs>
        <w:ind w:left="720"/>
      </w:pPr>
      <w:r>
        <w:rPr>
          <w:noProof/>
        </w:rPr>
        <w:pict w14:anchorId="155145D9">
          <v:shape id="_x0000_s1239" type="#_x0000_t202" style="position:absolute;left:0;text-align:left;margin-left:26.9pt;margin-top:19.95pt;width:146.2pt;height:136.5pt;z-index:251854848;mso-width-relative:margin;mso-height-relative:margin" strokecolor="white [3212]">
            <v:textbox style="mso-next-textbox:#_x0000_s1239">
              <w:txbxContent>
                <w:p w14:paraId="155145F4" w14:textId="6B9BAF2C" w:rsidR="00CD27C3" w:rsidRPr="00CD27C3" w:rsidRDefault="00CD27C3" w:rsidP="00CD27C3">
                  <w:pPr>
                    <w:pStyle w:val="NoSpacing"/>
                    <w:jc w:val="center"/>
                    <w:rPr>
                      <w:rFonts w:ascii="Arial" w:hAnsi="Arial" w:cs="Arial"/>
                      <w:i/>
                    </w:rPr>
                  </w:pPr>
                  <w:r w:rsidRPr="00CD27C3">
                    <w:rPr>
                      <w:rFonts w:ascii="Arial" w:hAnsi="Arial" w:cs="Arial"/>
                      <w:i/>
                    </w:rPr>
                    <w:t>Have you ever walked barefoot across a tile or vinyl floor and noticed that it seemed very cold</w:t>
                  </w:r>
                  <w:r w:rsidR="004E443B">
                    <w:rPr>
                      <w:rFonts w:ascii="Arial" w:hAnsi="Arial" w:cs="Arial"/>
                      <w:i/>
                    </w:rPr>
                    <w:t>?</w:t>
                  </w:r>
                  <w:r w:rsidRPr="00CD27C3">
                    <w:rPr>
                      <w:rFonts w:ascii="Arial" w:hAnsi="Arial" w:cs="Arial"/>
                      <w:i/>
                    </w:rPr>
                    <w:t xml:space="preserve"> Insulating the crawlspace or basement increases the comfort level in your home and decreases heating and cooling expenses. </w:t>
                  </w:r>
                </w:p>
                <w:p w14:paraId="155145F5" w14:textId="77777777" w:rsidR="00CD27C3" w:rsidRDefault="00CD27C3" w:rsidP="00CD27C3"/>
              </w:txbxContent>
            </v:textbox>
          </v:shape>
        </w:pict>
      </w:r>
      <w:r>
        <w:rPr>
          <w:noProof/>
          <w:lang w:eastAsia="zh-TW"/>
        </w:rPr>
        <w:pict w14:anchorId="155145D8">
          <v:shape id="_x0000_s1237" type="#_x0000_t202" style="position:absolute;left:0;text-align:left;margin-left:202.15pt;margin-top:23.45pt;width:375.4pt;height:133pt;z-index:251852800;mso-width-relative:margin;mso-height-relative:margin" strokecolor="white [3212]">
            <v:textbox style="mso-next-textbox:#_x0000_s1237">
              <w:txbxContent>
                <w:p w14:paraId="155145F3" w14:textId="77777777" w:rsidR="00CD27C3" w:rsidRDefault="00CD27C3">
                  <w:r w:rsidRPr="00CD27C3">
                    <w:rPr>
                      <w:noProof/>
                    </w:rPr>
                    <w:drawing>
                      <wp:inline distT="0" distB="0" distL="0" distR="0" wp14:anchorId="1551460C" wp14:editId="1551460D">
                        <wp:extent cx="2057400" cy="1663700"/>
                        <wp:effectExtent l="19050" t="0" r="0" b="0"/>
                        <wp:docPr id="1674" name="Picture 24" descr="rim_j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m_joist"/>
                                <pic:cNvPicPr>
                                  <a:picLocks noChangeAspect="1" noChangeArrowheads="1"/>
                                </pic:cNvPicPr>
                              </pic:nvPicPr>
                              <pic:blipFill>
                                <a:blip r:embed="rId15"/>
                                <a:srcRect/>
                                <a:stretch>
                                  <a:fillRect/>
                                </a:stretch>
                              </pic:blipFill>
                              <pic:spPr bwMode="auto">
                                <a:xfrm>
                                  <a:off x="0" y="0"/>
                                  <a:ext cx="2062082" cy="1667486"/>
                                </a:xfrm>
                                <a:prstGeom prst="rect">
                                  <a:avLst/>
                                </a:prstGeom>
                                <a:noFill/>
                                <a:ln w="9525">
                                  <a:noFill/>
                                  <a:miter lim="800000"/>
                                  <a:headEnd/>
                                  <a:tailEnd/>
                                </a:ln>
                              </pic:spPr>
                            </pic:pic>
                          </a:graphicData>
                        </a:graphic>
                      </wp:inline>
                    </w:drawing>
                  </w:r>
                  <w:r w:rsidRPr="00CD27C3">
                    <w:rPr>
                      <w:noProof/>
                    </w:rPr>
                    <w:drawing>
                      <wp:inline distT="0" distB="0" distL="0" distR="0" wp14:anchorId="1551460E" wp14:editId="1551460F">
                        <wp:extent cx="2171700" cy="1663700"/>
                        <wp:effectExtent l="19050" t="0" r="0" b="0"/>
                        <wp:docPr id="1676" name="Picture 17" descr="C:\Users\Pamela\AppData\Local\Microsoft\Windows\Temporary Internet Files\Content.Word\20130318_12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mela\AppData\Local\Microsoft\Windows\Temporary Internet Files\Content.Word\20130318_122344.jpg"/>
                                <pic:cNvPicPr>
                                  <a:picLocks noChangeAspect="1" noChangeArrowheads="1"/>
                                </pic:cNvPicPr>
                              </pic:nvPicPr>
                              <pic:blipFill>
                                <a:blip r:embed="rId16"/>
                                <a:srcRect/>
                                <a:stretch>
                                  <a:fillRect/>
                                </a:stretch>
                              </pic:blipFill>
                              <pic:spPr bwMode="auto">
                                <a:xfrm>
                                  <a:off x="0" y="0"/>
                                  <a:ext cx="2176614" cy="1667465"/>
                                </a:xfrm>
                                <a:prstGeom prst="rect">
                                  <a:avLst/>
                                </a:prstGeom>
                                <a:noFill/>
                                <a:ln w="9525">
                                  <a:noFill/>
                                  <a:miter lim="800000"/>
                                  <a:headEnd/>
                                  <a:tailEnd/>
                                </a:ln>
                              </pic:spPr>
                            </pic:pic>
                          </a:graphicData>
                        </a:graphic>
                      </wp:inline>
                    </w:drawing>
                  </w:r>
                </w:p>
              </w:txbxContent>
            </v:textbox>
          </v:shape>
        </w:pict>
      </w:r>
    </w:p>
    <w:p w14:paraId="155145C0" w14:textId="77777777" w:rsidR="00DA482C" w:rsidRPr="00DA482C" w:rsidRDefault="00DA482C" w:rsidP="00DA482C"/>
    <w:p w14:paraId="155145C1" w14:textId="77777777" w:rsidR="00DA482C" w:rsidRPr="00DA482C" w:rsidRDefault="00DA482C" w:rsidP="00DA482C"/>
    <w:p w14:paraId="155145C2" w14:textId="77777777" w:rsidR="00DA482C" w:rsidRPr="00DA482C" w:rsidRDefault="00DA482C" w:rsidP="00DA482C"/>
    <w:p w14:paraId="155145C3" w14:textId="77777777" w:rsidR="00DA482C" w:rsidRPr="00DA482C" w:rsidRDefault="00DA482C" w:rsidP="00DA482C"/>
    <w:p w14:paraId="155145C4" w14:textId="77777777" w:rsidR="00DA482C" w:rsidRDefault="00DA482C" w:rsidP="00DA482C"/>
    <w:p w14:paraId="155145C5" w14:textId="3C648307" w:rsidR="0066783F" w:rsidRPr="00DA482C" w:rsidRDefault="00B15151" w:rsidP="00DA482C">
      <w:pPr>
        <w:tabs>
          <w:tab w:val="left" w:pos="1980"/>
        </w:tabs>
      </w:pPr>
      <w:r>
        <w:rPr>
          <w:noProof/>
        </w:rPr>
        <w:pict w14:anchorId="155145DA">
          <v:shape id="_x0000_s1240" type="#_x0000_t202" style="position:absolute;margin-left:1.3pt;margin-top:76pt;width:305.6pt;height:136.15pt;z-index:251855872;mso-width-relative:margin;mso-height-relative:margin" strokecolor="white [3212]">
            <v:textbox>
              <w:txbxContent>
                <w:p w14:paraId="1ED57663" w14:textId="49E71AA0" w:rsidR="00A14BCD" w:rsidRPr="00A14BCD" w:rsidRDefault="00A14BCD" w:rsidP="00A14BCD">
                  <w:pPr>
                    <w:pStyle w:val="NormalWeb"/>
                    <w:jc w:val="center"/>
                    <w:rPr>
                      <w:rFonts w:ascii="Arial" w:hAnsi="Arial" w:cs="Arial"/>
                      <w:color w:val="0A0A0A"/>
                      <w:sz w:val="22"/>
                      <w:szCs w:val="22"/>
                    </w:rPr>
                  </w:pPr>
                  <w:r w:rsidRPr="00A14BCD">
                    <w:rPr>
                      <w:rFonts w:ascii="Arial" w:hAnsi="Arial" w:cs="Arial"/>
                      <w:color w:val="0A0A0A"/>
                      <w:sz w:val="22"/>
                      <w:szCs w:val="22"/>
                    </w:rPr>
                    <w:t xml:space="preserve">Installing fiberglass batts between the floor joists is ineffective for </w:t>
                  </w:r>
                  <w:r w:rsidR="00A01264" w:rsidRPr="00A14BCD">
                    <w:rPr>
                      <w:rFonts w:ascii="Arial" w:hAnsi="Arial" w:cs="Arial"/>
                      <w:color w:val="0A0A0A"/>
                      <w:sz w:val="22"/>
                      <w:szCs w:val="22"/>
                    </w:rPr>
                    <w:t>several</w:t>
                  </w:r>
                  <w:r w:rsidRPr="00A14BCD">
                    <w:rPr>
                      <w:rFonts w:ascii="Arial" w:hAnsi="Arial" w:cs="Arial"/>
                      <w:color w:val="0A0A0A"/>
                      <w:sz w:val="22"/>
                      <w:szCs w:val="22"/>
                    </w:rPr>
                    <w:t xml:space="preserve"> reasons. Batt insulation does nothing to halt air movement. This means that crawl space air that's either too hot or too cold can easily pass through the insulation, making its way into the living space above through cracks, gaps, and holes in the floor assembly. They also compress easily, absorb moisture, lose R-value and often fall out of place, encouraging the growth of mold, wood rot and sub floor damage.</w:t>
                  </w:r>
                </w:p>
                <w:p w14:paraId="155145F7" w14:textId="77777777" w:rsidR="00CD27C3" w:rsidRDefault="00CD27C3" w:rsidP="00CD27C3">
                  <w:pPr>
                    <w:rPr>
                      <w:sz w:val="16"/>
                      <w:szCs w:val="16"/>
                    </w:rPr>
                  </w:pPr>
                </w:p>
                <w:p w14:paraId="155145F8" w14:textId="77777777" w:rsidR="00CD27C3" w:rsidRDefault="00CD27C3"/>
              </w:txbxContent>
            </v:textbox>
          </v:shape>
        </w:pict>
      </w:r>
      <w:r>
        <w:rPr>
          <w:noProof/>
        </w:rPr>
        <w:pict w14:anchorId="155145DB">
          <v:shape id="_x0000_s1241" type="#_x0000_t202" style="position:absolute;margin-left:303.3pt;margin-top:76pt;width:296.5pt;height:178.2pt;z-index:251856896;mso-width-relative:margin;mso-height-relative:margin" strokecolor="white [3212]">
            <v:textbox>
              <w:txbxContent>
                <w:p w14:paraId="155145F9" w14:textId="6A9F110D" w:rsidR="00CD27C3" w:rsidRDefault="00EC3C31">
                  <w:r>
                    <w:t xml:space="preserve"> </w:t>
                  </w:r>
                  <w:r w:rsidR="00CD27C3">
                    <w:rPr>
                      <w:noProof/>
                    </w:rPr>
                    <w:drawing>
                      <wp:inline distT="0" distB="0" distL="0" distR="0" wp14:anchorId="15514610" wp14:editId="45949251">
                        <wp:extent cx="1668780" cy="1498600"/>
                        <wp:effectExtent l="0" t="0" r="0" b="0"/>
                        <wp:docPr id="1699" name="Picture 4" descr="http://images.basementsystems.ca/517/floor-joist-fiberglass-crawl-space-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basementsystems.ca/517/floor-joist-fiberglass-crawl-space-lg.jpg"/>
                                <pic:cNvPicPr>
                                  <a:picLocks noChangeAspect="1" noChangeArrowheads="1"/>
                                </pic:cNvPicPr>
                              </pic:nvPicPr>
                              <pic:blipFill>
                                <a:blip r:embed="rId17"/>
                                <a:srcRect/>
                                <a:stretch>
                                  <a:fillRect/>
                                </a:stretch>
                              </pic:blipFill>
                              <pic:spPr bwMode="auto">
                                <a:xfrm>
                                  <a:off x="0" y="0"/>
                                  <a:ext cx="1675243" cy="1504404"/>
                                </a:xfrm>
                                <a:prstGeom prst="rect">
                                  <a:avLst/>
                                </a:prstGeom>
                                <a:noFill/>
                                <a:ln w="9525">
                                  <a:noFill/>
                                  <a:miter lim="800000"/>
                                  <a:headEnd/>
                                  <a:tailEnd/>
                                </a:ln>
                              </pic:spPr>
                            </pic:pic>
                          </a:graphicData>
                        </a:graphic>
                      </wp:inline>
                    </w:drawing>
                  </w:r>
                  <w:r>
                    <w:t xml:space="preserve">  </w:t>
                  </w:r>
                  <w:r>
                    <w:rPr>
                      <w:noProof/>
                    </w:rPr>
                    <w:drawing>
                      <wp:inline distT="0" distB="0" distL="0" distR="0" wp14:anchorId="746DF67B" wp14:editId="0255E959">
                        <wp:extent cx="1786890" cy="1497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7323" cy="1564729"/>
                                </a:xfrm>
                                <a:prstGeom prst="rect">
                                  <a:avLst/>
                                </a:prstGeom>
                                <a:noFill/>
                                <a:ln>
                                  <a:noFill/>
                                </a:ln>
                              </pic:spPr>
                            </pic:pic>
                          </a:graphicData>
                        </a:graphic>
                      </wp:inline>
                    </w:drawing>
                  </w:r>
                </w:p>
              </w:txbxContent>
            </v:textbox>
          </v:shape>
        </w:pict>
      </w:r>
      <w:r>
        <w:rPr>
          <w:noProof/>
        </w:rPr>
        <w:pict w14:anchorId="155145DC">
          <v:shape id="_x0000_s1238" type="#_x0000_t202" style="position:absolute;margin-left:5.45pt;margin-top:9.3pt;width:585.05pt;height:62.25pt;z-index:251853824;mso-width-relative:margin;mso-height-relative:margin" strokecolor="white [3212]">
            <v:textbox>
              <w:txbxContent>
                <w:p w14:paraId="155145FA" w14:textId="77777777" w:rsidR="00CD27C3" w:rsidRPr="00CD27C3" w:rsidRDefault="00CD27C3" w:rsidP="00CD27C3">
                  <w:pPr>
                    <w:pStyle w:val="NoSpacing"/>
                    <w:rPr>
                      <w:rFonts w:ascii="Arial" w:hAnsi="Arial" w:cs="Arial"/>
                    </w:rPr>
                  </w:pPr>
                  <w:r w:rsidRPr="00CD27C3">
                    <w:rPr>
                      <w:rFonts w:ascii="Arial" w:hAnsi="Arial" w:cs="Arial"/>
                    </w:rPr>
                    <w:t xml:space="preserve">A crawl space with adequate drainage will still have moisture problems, coming from two major sources: the </w:t>
                  </w:r>
                  <w:r w:rsidRPr="00CD27C3">
                    <w:rPr>
                      <w:rFonts w:ascii="Arial" w:hAnsi="Arial" w:cs="Arial"/>
                      <w:b/>
                    </w:rPr>
                    <w:t>ground</w:t>
                  </w:r>
                  <w:r w:rsidRPr="00CD27C3">
                    <w:rPr>
                      <w:rFonts w:ascii="Arial" w:hAnsi="Arial" w:cs="Arial"/>
                    </w:rPr>
                    <w:t xml:space="preserve"> and the </w:t>
                  </w:r>
                  <w:r w:rsidRPr="00CD27C3">
                    <w:rPr>
                      <w:rFonts w:ascii="Arial" w:hAnsi="Arial" w:cs="Arial"/>
                      <w:b/>
                    </w:rPr>
                    <w:t>outside air</w:t>
                  </w:r>
                  <w:r w:rsidRPr="00CD27C3">
                    <w:rPr>
                      <w:rFonts w:ascii="Arial" w:hAnsi="Arial" w:cs="Arial"/>
                    </w:rPr>
                    <w:t>. Ground water will evaporate into a dirt-floored crawl space and soak the joists and wooden structures. It will also infiltrate concrete walls and floor causing them to be damp most of the time. It is not possible to effectively insulate a crawlspace without eliminating these major moisture sources.</w:t>
                  </w:r>
                </w:p>
                <w:p w14:paraId="155145FB" w14:textId="77777777" w:rsidR="00CD27C3" w:rsidRDefault="00CD27C3" w:rsidP="00CD27C3"/>
              </w:txbxContent>
            </v:textbox>
          </v:shape>
        </w:pict>
      </w:r>
      <w:r w:rsidR="00DA482C">
        <w:tab/>
      </w:r>
    </w:p>
    <w:sectPr w:rsidR="0066783F" w:rsidRPr="00DA482C" w:rsidSect="00DA7751">
      <w:pgSz w:w="12240" w:h="15840"/>
      <w:pgMar w:top="1440" w:right="1530" w:bottom="1440" w:left="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145DF" w14:textId="77777777" w:rsidR="00042E76" w:rsidRDefault="00042E76" w:rsidP="007436A7">
      <w:pPr>
        <w:spacing w:after="0" w:line="240" w:lineRule="auto"/>
      </w:pPr>
      <w:r>
        <w:separator/>
      </w:r>
    </w:p>
  </w:endnote>
  <w:endnote w:type="continuationSeparator" w:id="0">
    <w:p w14:paraId="155145E0" w14:textId="77777777" w:rsidR="00042E76" w:rsidRDefault="00042E76" w:rsidP="00743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altName w:val="Nyala"/>
    <w:panose1 w:val="0208090404030B020404"/>
    <w:charset w:val="00"/>
    <w:family w:val="roman"/>
    <w:pitch w:val="variable"/>
    <w:sig w:usb0="00000003" w:usb1="00000000" w:usb2="00000000" w:usb3="00000000" w:csb0="00000001" w:csb1="00000000"/>
  </w:font>
  <w:font w:name="Hin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145DD" w14:textId="77777777" w:rsidR="00042E76" w:rsidRDefault="00042E76" w:rsidP="007436A7">
      <w:pPr>
        <w:spacing w:after="0" w:line="240" w:lineRule="auto"/>
      </w:pPr>
      <w:r>
        <w:separator/>
      </w:r>
    </w:p>
  </w:footnote>
  <w:footnote w:type="continuationSeparator" w:id="0">
    <w:p w14:paraId="155145DE" w14:textId="77777777" w:rsidR="00042E76" w:rsidRDefault="00042E76" w:rsidP="007436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6783F"/>
    <w:rsid w:val="000048D4"/>
    <w:rsid w:val="0000522E"/>
    <w:rsid w:val="000072AA"/>
    <w:rsid w:val="000072D4"/>
    <w:rsid w:val="00031388"/>
    <w:rsid w:val="000371D1"/>
    <w:rsid w:val="00037351"/>
    <w:rsid w:val="00042E76"/>
    <w:rsid w:val="000443C5"/>
    <w:rsid w:val="000452E7"/>
    <w:rsid w:val="00046400"/>
    <w:rsid w:val="00055344"/>
    <w:rsid w:val="00056477"/>
    <w:rsid w:val="000665A9"/>
    <w:rsid w:val="00070F59"/>
    <w:rsid w:val="00081E6D"/>
    <w:rsid w:val="00086939"/>
    <w:rsid w:val="00090AFA"/>
    <w:rsid w:val="0009292B"/>
    <w:rsid w:val="000A1226"/>
    <w:rsid w:val="000B1517"/>
    <w:rsid w:val="000B47DE"/>
    <w:rsid w:val="000B5BCA"/>
    <w:rsid w:val="000E6CA7"/>
    <w:rsid w:val="00103469"/>
    <w:rsid w:val="00115D22"/>
    <w:rsid w:val="00133F58"/>
    <w:rsid w:val="001513B2"/>
    <w:rsid w:val="00164AF6"/>
    <w:rsid w:val="0018487E"/>
    <w:rsid w:val="001A1332"/>
    <w:rsid w:val="001C0CB1"/>
    <w:rsid w:val="001D6963"/>
    <w:rsid w:val="001E563C"/>
    <w:rsid w:val="001F1DCE"/>
    <w:rsid w:val="00202FE4"/>
    <w:rsid w:val="002032A6"/>
    <w:rsid w:val="00205333"/>
    <w:rsid w:val="00241DFC"/>
    <w:rsid w:val="00241FAE"/>
    <w:rsid w:val="00245492"/>
    <w:rsid w:val="00247E4B"/>
    <w:rsid w:val="00253C7B"/>
    <w:rsid w:val="00282391"/>
    <w:rsid w:val="00284999"/>
    <w:rsid w:val="002A765A"/>
    <w:rsid w:val="002B35DC"/>
    <w:rsid w:val="002C100F"/>
    <w:rsid w:val="002C283F"/>
    <w:rsid w:val="002D6E39"/>
    <w:rsid w:val="002E5B1A"/>
    <w:rsid w:val="002F482E"/>
    <w:rsid w:val="00300079"/>
    <w:rsid w:val="00317129"/>
    <w:rsid w:val="00326761"/>
    <w:rsid w:val="00347AEE"/>
    <w:rsid w:val="00365CEF"/>
    <w:rsid w:val="0037005F"/>
    <w:rsid w:val="00375E4C"/>
    <w:rsid w:val="00386186"/>
    <w:rsid w:val="00394752"/>
    <w:rsid w:val="003E0444"/>
    <w:rsid w:val="003E06BB"/>
    <w:rsid w:val="00402BED"/>
    <w:rsid w:val="004038E0"/>
    <w:rsid w:val="00407B4A"/>
    <w:rsid w:val="00420CF1"/>
    <w:rsid w:val="00425776"/>
    <w:rsid w:val="00430EDB"/>
    <w:rsid w:val="00453AD4"/>
    <w:rsid w:val="004574B4"/>
    <w:rsid w:val="00464E57"/>
    <w:rsid w:val="00472BE3"/>
    <w:rsid w:val="004B5180"/>
    <w:rsid w:val="004C1085"/>
    <w:rsid w:val="004C25A8"/>
    <w:rsid w:val="004C2B99"/>
    <w:rsid w:val="004C7516"/>
    <w:rsid w:val="004D5D7D"/>
    <w:rsid w:val="004E11FB"/>
    <w:rsid w:val="004E443B"/>
    <w:rsid w:val="004F33D4"/>
    <w:rsid w:val="00501B91"/>
    <w:rsid w:val="00505C79"/>
    <w:rsid w:val="0053512B"/>
    <w:rsid w:val="00540BE0"/>
    <w:rsid w:val="0054137F"/>
    <w:rsid w:val="00543A35"/>
    <w:rsid w:val="00577710"/>
    <w:rsid w:val="00591E35"/>
    <w:rsid w:val="00594A17"/>
    <w:rsid w:val="005A012E"/>
    <w:rsid w:val="005D15FE"/>
    <w:rsid w:val="005E7C4C"/>
    <w:rsid w:val="005F2F0C"/>
    <w:rsid w:val="005F7E90"/>
    <w:rsid w:val="005F7FF0"/>
    <w:rsid w:val="00600A4A"/>
    <w:rsid w:val="00610F15"/>
    <w:rsid w:val="00612E4D"/>
    <w:rsid w:val="00617F3F"/>
    <w:rsid w:val="006234A0"/>
    <w:rsid w:val="0062588F"/>
    <w:rsid w:val="006512DC"/>
    <w:rsid w:val="006579F0"/>
    <w:rsid w:val="0066783F"/>
    <w:rsid w:val="006701C0"/>
    <w:rsid w:val="00670BCB"/>
    <w:rsid w:val="00691AAB"/>
    <w:rsid w:val="006A4619"/>
    <w:rsid w:val="006B08BC"/>
    <w:rsid w:val="006B20AB"/>
    <w:rsid w:val="006B38F2"/>
    <w:rsid w:val="006C092F"/>
    <w:rsid w:val="006C41B1"/>
    <w:rsid w:val="006D0059"/>
    <w:rsid w:val="006F4ED8"/>
    <w:rsid w:val="0070021A"/>
    <w:rsid w:val="0071357E"/>
    <w:rsid w:val="0071518F"/>
    <w:rsid w:val="00724DF5"/>
    <w:rsid w:val="0073159C"/>
    <w:rsid w:val="007367F4"/>
    <w:rsid w:val="007436A7"/>
    <w:rsid w:val="0074784B"/>
    <w:rsid w:val="00750467"/>
    <w:rsid w:val="00755D66"/>
    <w:rsid w:val="00765B6A"/>
    <w:rsid w:val="00777511"/>
    <w:rsid w:val="0079589E"/>
    <w:rsid w:val="007A65DA"/>
    <w:rsid w:val="007A7D21"/>
    <w:rsid w:val="007C16E3"/>
    <w:rsid w:val="007C47D3"/>
    <w:rsid w:val="007D33FC"/>
    <w:rsid w:val="007E13B9"/>
    <w:rsid w:val="00802823"/>
    <w:rsid w:val="008145A3"/>
    <w:rsid w:val="00820BDF"/>
    <w:rsid w:val="008261DF"/>
    <w:rsid w:val="00836A27"/>
    <w:rsid w:val="00877495"/>
    <w:rsid w:val="00880759"/>
    <w:rsid w:val="008A7BAE"/>
    <w:rsid w:val="008F3973"/>
    <w:rsid w:val="00907AE4"/>
    <w:rsid w:val="00922A13"/>
    <w:rsid w:val="00942682"/>
    <w:rsid w:val="009544C1"/>
    <w:rsid w:val="009559A1"/>
    <w:rsid w:val="00970769"/>
    <w:rsid w:val="0097113A"/>
    <w:rsid w:val="009804BF"/>
    <w:rsid w:val="009855D3"/>
    <w:rsid w:val="009B4BDE"/>
    <w:rsid w:val="009C08C6"/>
    <w:rsid w:val="009D6936"/>
    <w:rsid w:val="009F7E3C"/>
    <w:rsid w:val="00A01264"/>
    <w:rsid w:val="00A0560E"/>
    <w:rsid w:val="00A058F4"/>
    <w:rsid w:val="00A11830"/>
    <w:rsid w:val="00A14BCD"/>
    <w:rsid w:val="00A14C86"/>
    <w:rsid w:val="00A200D5"/>
    <w:rsid w:val="00A20758"/>
    <w:rsid w:val="00A21456"/>
    <w:rsid w:val="00A32A4F"/>
    <w:rsid w:val="00A35DB3"/>
    <w:rsid w:val="00A45519"/>
    <w:rsid w:val="00A56871"/>
    <w:rsid w:val="00A6024B"/>
    <w:rsid w:val="00A62203"/>
    <w:rsid w:val="00A63452"/>
    <w:rsid w:val="00A670BB"/>
    <w:rsid w:val="00A80337"/>
    <w:rsid w:val="00A877E9"/>
    <w:rsid w:val="00AA5767"/>
    <w:rsid w:val="00AC6C00"/>
    <w:rsid w:val="00AF40F1"/>
    <w:rsid w:val="00B15151"/>
    <w:rsid w:val="00B168F1"/>
    <w:rsid w:val="00B26E0B"/>
    <w:rsid w:val="00B36258"/>
    <w:rsid w:val="00B36DFB"/>
    <w:rsid w:val="00B46A4A"/>
    <w:rsid w:val="00B6188C"/>
    <w:rsid w:val="00B742D1"/>
    <w:rsid w:val="00B77D76"/>
    <w:rsid w:val="00B832E8"/>
    <w:rsid w:val="00B864E1"/>
    <w:rsid w:val="00B96148"/>
    <w:rsid w:val="00BA17FB"/>
    <w:rsid w:val="00BA59A1"/>
    <w:rsid w:val="00BB5F1C"/>
    <w:rsid w:val="00BC5C00"/>
    <w:rsid w:val="00BD6261"/>
    <w:rsid w:val="00BD64C5"/>
    <w:rsid w:val="00C213A6"/>
    <w:rsid w:val="00C50E38"/>
    <w:rsid w:val="00C53F75"/>
    <w:rsid w:val="00C708BD"/>
    <w:rsid w:val="00C717BD"/>
    <w:rsid w:val="00C8743C"/>
    <w:rsid w:val="00C95098"/>
    <w:rsid w:val="00C95E00"/>
    <w:rsid w:val="00CA1C47"/>
    <w:rsid w:val="00CA5C0B"/>
    <w:rsid w:val="00CD27C3"/>
    <w:rsid w:val="00CD2BDE"/>
    <w:rsid w:val="00CD4487"/>
    <w:rsid w:val="00CD6336"/>
    <w:rsid w:val="00CD7918"/>
    <w:rsid w:val="00D0535A"/>
    <w:rsid w:val="00D11EC4"/>
    <w:rsid w:val="00D20EAE"/>
    <w:rsid w:val="00D228FC"/>
    <w:rsid w:val="00D46303"/>
    <w:rsid w:val="00D46998"/>
    <w:rsid w:val="00D6274E"/>
    <w:rsid w:val="00D7339D"/>
    <w:rsid w:val="00D740C6"/>
    <w:rsid w:val="00D82F1B"/>
    <w:rsid w:val="00D86CBC"/>
    <w:rsid w:val="00DA482C"/>
    <w:rsid w:val="00DA7751"/>
    <w:rsid w:val="00DB7BFA"/>
    <w:rsid w:val="00DC1D02"/>
    <w:rsid w:val="00DC6DA2"/>
    <w:rsid w:val="00DD5DF1"/>
    <w:rsid w:val="00DF1CC7"/>
    <w:rsid w:val="00DF672A"/>
    <w:rsid w:val="00DF6DFC"/>
    <w:rsid w:val="00E1156D"/>
    <w:rsid w:val="00E174CC"/>
    <w:rsid w:val="00E20151"/>
    <w:rsid w:val="00E263FE"/>
    <w:rsid w:val="00E33812"/>
    <w:rsid w:val="00E41971"/>
    <w:rsid w:val="00E55076"/>
    <w:rsid w:val="00E72EB2"/>
    <w:rsid w:val="00EA14C4"/>
    <w:rsid w:val="00EA5D9F"/>
    <w:rsid w:val="00EA7037"/>
    <w:rsid w:val="00EC3C31"/>
    <w:rsid w:val="00EE079F"/>
    <w:rsid w:val="00EE35DB"/>
    <w:rsid w:val="00EF26B0"/>
    <w:rsid w:val="00F151FC"/>
    <w:rsid w:val="00F214F8"/>
    <w:rsid w:val="00F3328D"/>
    <w:rsid w:val="00F47A1D"/>
    <w:rsid w:val="00F53617"/>
    <w:rsid w:val="00F6335D"/>
    <w:rsid w:val="00FB2B5E"/>
    <w:rsid w:val="00FC13B9"/>
    <w:rsid w:val="00FC6AD2"/>
    <w:rsid w:val="00FD340B"/>
    <w:rsid w:val="00FD4434"/>
    <w:rsid w:val="00FE19BD"/>
    <w:rsid w:val="00FF1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3" style="mso-width-relative:margin;mso-height-relative:margin" fillcolor="white">
      <v:fill color="white"/>
      <o:colormenu v:ext="edit" fillcolor="none" strokecolor="none"/>
    </o:shapedefaults>
    <o:shapelayout v:ext="edit">
      <o:idmap v:ext="edit" data="1"/>
    </o:shapelayout>
  </w:shapeDefaults>
  <w:decimalSymbol w:val="."/>
  <w:listSeparator w:val=","/>
  <w14:docId w14:val="155145B1"/>
  <w15:docId w15:val="{CAB9468B-BDFF-4323-A9F9-3CBD339AF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EE"/>
  </w:style>
  <w:style w:type="paragraph" w:styleId="Heading1">
    <w:name w:val="heading 1"/>
    <w:basedOn w:val="Normal"/>
    <w:link w:val="Heading1Char"/>
    <w:uiPriority w:val="9"/>
    <w:qFormat/>
    <w:rsid w:val="00247E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783F"/>
    <w:pPr>
      <w:spacing w:after="0" w:line="240" w:lineRule="auto"/>
    </w:pPr>
  </w:style>
  <w:style w:type="paragraph" w:styleId="BalloonText">
    <w:name w:val="Balloon Text"/>
    <w:basedOn w:val="Normal"/>
    <w:link w:val="BalloonTextChar"/>
    <w:uiPriority w:val="99"/>
    <w:semiHidden/>
    <w:unhideWhenUsed/>
    <w:rsid w:val="00667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83F"/>
    <w:rPr>
      <w:rFonts w:ascii="Tahoma" w:hAnsi="Tahoma" w:cs="Tahoma"/>
      <w:sz w:val="16"/>
      <w:szCs w:val="16"/>
    </w:rPr>
  </w:style>
  <w:style w:type="character" w:styleId="Hyperlink">
    <w:name w:val="Hyperlink"/>
    <w:basedOn w:val="DefaultParagraphFont"/>
    <w:uiPriority w:val="99"/>
    <w:unhideWhenUsed/>
    <w:rsid w:val="000072AA"/>
    <w:rPr>
      <w:color w:val="0000FF" w:themeColor="hyperlink"/>
      <w:u w:val="single"/>
    </w:rPr>
  </w:style>
  <w:style w:type="paragraph" w:styleId="Header">
    <w:name w:val="header"/>
    <w:basedOn w:val="Normal"/>
    <w:link w:val="HeaderChar"/>
    <w:uiPriority w:val="99"/>
    <w:unhideWhenUsed/>
    <w:rsid w:val="00743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6A7"/>
  </w:style>
  <w:style w:type="paragraph" w:styleId="Footer">
    <w:name w:val="footer"/>
    <w:basedOn w:val="Normal"/>
    <w:link w:val="FooterChar"/>
    <w:uiPriority w:val="99"/>
    <w:unhideWhenUsed/>
    <w:rsid w:val="00743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6A7"/>
  </w:style>
  <w:style w:type="character" w:customStyle="1" w:styleId="mcontent">
    <w:name w:val="mcontent"/>
    <w:basedOn w:val="DefaultParagraphFont"/>
    <w:rsid w:val="00A62203"/>
  </w:style>
  <w:style w:type="character" w:customStyle="1" w:styleId="text">
    <w:name w:val="text"/>
    <w:basedOn w:val="DefaultParagraphFont"/>
    <w:rsid w:val="00A62203"/>
  </w:style>
  <w:style w:type="character" w:styleId="Strong">
    <w:name w:val="Strong"/>
    <w:basedOn w:val="DefaultParagraphFont"/>
    <w:uiPriority w:val="22"/>
    <w:qFormat/>
    <w:rsid w:val="00247E4B"/>
    <w:rPr>
      <w:b/>
      <w:bCs/>
    </w:rPr>
  </w:style>
  <w:style w:type="character" w:customStyle="1" w:styleId="apple-converted-space">
    <w:name w:val="apple-converted-space"/>
    <w:basedOn w:val="DefaultParagraphFont"/>
    <w:rsid w:val="00247E4B"/>
  </w:style>
  <w:style w:type="character" w:customStyle="1" w:styleId="Heading1Char">
    <w:name w:val="Heading 1 Char"/>
    <w:basedOn w:val="DefaultParagraphFont"/>
    <w:link w:val="Heading1"/>
    <w:uiPriority w:val="9"/>
    <w:rsid w:val="00247E4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14BC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82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41A9D-7F3C-45A1-9486-96B23AF92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Carico</dc:creator>
  <cp:lastModifiedBy>Sherry Carico</cp:lastModifiedBy>
  <cp:revision>6</cp:revision>
  <cp:lastPrinted>2016-03-16T13:34:00Z</cp:lastPrinted>
  <dcterms:created xsi:type="dcterms:W3CDTF">2018-03-05T19:15:00Z</dcterms:created>
  <dcterms:modified xsi:type="dcterms:W3CDTF">2020-03-10T18:52:00Z</dcterms:modified>
</cp:coreProperties>
</file>