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Tips for making a short video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There are different approaches to telling a story, here are a few ideas –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 old-fashioned 60-second video of someone talking</w:t>
      </w:r>
      <w:r w:rsidDel="00000000" w:rsidR="00000000" w:rsidRPr="00000000">
        <w:rPr>
          <w:rtl w:val="0"/>
        </w:rPr>
        <w:t xml:space="preserve"> – Simple and direct, just hit record and speak.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 series of snapshot photos</w:t>
      </w:r>
      <w:r w:rsidDel="00000000" w:rsidR="00000000" w:rsidRPr="00000000">
        <w:rPr>
          <w:rtl w:val="0"/>
        </w:rPr>
        <w:t xml:space="preserve"> – Show a sequence of pictures that, when viewed together, tell a story.  Alicia or another team members can help put it together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 person flipping through a series of large cue cards</w:t>
      </w:r>
      <w:r w:rsidDel="00000000" w:rsidR="00000000" w:rsidRPr="00000000">
        <w:rPr>
          <w:rtl w:val="0"/>
        </w:rPr>
        <w:t xml:space="preserve"> – Engaging and easy, no speaking required.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 slideshow with voice narration</w:t>
      </w:r>
      <w:r w:rsidDel="00000000" w:rsidR="00000000" w:rsidRPr="00000000">
        <w:rPr>
          <w:rtl w:val="0"/>
        </w:rPr>
        <w:t xml:space="preserve"> – Use a phone or basic slideshow app to display photos while telling the story in your own words.  One can use a selection of old photos.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 recorded conversation</w:t>
      </w:r>
      <w:r w:rsidDel="00000000" w:rsidR="00000000" w:rsidRPr="00000000">
        <w:rPr>
          <w:rtl w:val="0"/>
        </w:rPr>
        <w:t xml:space="preserve"> – Film two people having a short, natural chat about the story, making it feel conversational and authentic.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ideas?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Elements of a Storyboard - remember MOST people don’t have even the basic info about Medicaid. 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x9hm836h2v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Define the Goal (Message &amp; Impact)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do you want people to feel, think, or do after watching?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Example: </w:t>
      </w:r>
      <w:r w:rsidDel="00000000" w:rsidR="00000000" w:rsidRPr="00000000">
        <w:rPr>
          <w:b w:val="1"/>
          <w:rtl w:val="0"/>
        </w:rPr>
        <w:t xml:space="preserve">"Medicaid is a Lifeline for People with Disabilities” “Cuts to Medicaid = Quitting My Full-time Job”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This phrase should appear as text, be spoken aloud, or be reinforced visually.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x10is763g8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Hook (Opening Scene)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Grab attention within the first few seconds.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Examples: 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stark, bold message on a sign: </w:t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color w:val="ff0000"/>
          <w:rtl w:val="0"/>
        </w:rPr>
        <w:t xml:space="preserve">More Medicaid = More Jobs, More Stability, More Security</w:t>
      </w:r>
      <w:r w:rsidDel="00000000" w:rsidR="00000000" w:rsidRPr="00000000">
        <w:rPr>
          <w:b w:val="1"/>
          <w:rtl w:val="0"/>
        </w:rPr>
        <w:t xml:space="preserve">!  </w:t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color w:val="ff0000"/>
          <w:rtl w:val="0"/>
        </w:rPr>
        <w:t xml:space="preserve">When Medicaid Grows, NH Thrives!</w:t>
      </w:r>
      <w:r w:rsidDel="00000000" w:rsidR="00000000" w:rsidRPr="00000000">
        <w:rPr>
          <w:b w:val="1"/>
          <w:rtl w:val="0"/>
        </w:rPr>
        <w:t xml:space="preserve">"</w:t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spacing w:line="360" w:lineRule="auto"/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More Medicaid, Not Less; </w:t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spacing w:line="360" w:lineRule="auto"/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Medicaid Matters, 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spacing w:line="360" w:lineRule="auto"/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Why Medicaid matters, 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spacing w:line="360" w:lineRule="auto"/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Medicaid matters to me </w:t>
      </w:r>
    </w:p>
    <w:p w:rsidR="00000000" w:rsidDel="00000000" w:rsidP="00000000" w:rsidRDefault="00000000" w:rsidRPr="00000000" w14:paraId="0000001A">
      <w:pPr>
        <w:numPr>
          <w:ilvl w:val="1"/>
          <w:numId w:val="8"/>
        </w:numPr>
        <w:spacing w:after="0" w:afterAutospacing="0"/>
        <w:ind w:left="1440" w:hanging="360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“Medicaid made this possible</w:t>
      </w:r>
    </w:p>
    <w:p w:rsidR="00000000" w:rsidDel="00000000" w:rsidP="00000000" w:rsidRDefault="00000000" w:rsidRPr="00000000" w14:paraId="0000001B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short statement: “I love my job, but I won’t be able to work if Medicaid cuts my son’s care.” 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dj7fpi0d3b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The Story (Middle Section)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Show the </w:t>
      </w:r>
      <w:r w:rsidDel="00000000" w:rsidR="00000000" w:rsidRPr="00000000">
        <w:rPr>
          <w:b w:val="1"/>
          <w:rtl w:val="0"/>
        </w:rPr>
        <w:t xml:space="preserve">real-life impact</w:t>
      </w:r>
      <w:r w:rsidDel="00000000" w:rsidR="00000000" w:rsidRPr="00000000">
        <w:rPr>
          <w:rtl w:val="0"/>
        </w:rPr>
        <w:t xml:space="preserve"> of Medicaid cuts in a simple way.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Could be done with: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 person speaking</w:t>
      </w:r>
      <w:r w:rsidDel="00000000" w:rsidR="00000000" w:rsidRPr="00000000">
        <w:rPr>
          <w:rtl w:val="0"/>
        </w:rPr>
        <w:t xml:space="preserve">: “Without Medicaid, my adult child can’t live on their own and work part-time.”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 series of photos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Cue cards</w:t>
      </w:r>
      <w:r w:rsidDel="00000000" w:rsidR="00000000" w:rsidRPr="00000000">
        <w:rPr>
          <w:rtl w:val="0"/>
        </w:rPr>
        <w:t xml:space="preserve">: A person flipping through messages like </w:t>
      </w:r>
      <w:r w:rsidDel="00000000" w:rsidR="00000000" w:rsidRPr="00000000">
        <w:rPr>
          <w:b w:val="1"/>
          <w:rtl w:val="0"/>
        </w:rPr>
        <w:t xml:space="preserve">"Medicaid = Independence"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"Medicaid Cuts Harm the Economy"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"We need your voice!"</w:t>
      </w:r>
    </w:p>
    <w:p w:rsidR="00000000" w:rsidDel="00000000" w:rsidP="00000000" w:rsidRDefault="00000000" w:rsidRPr="00000000" w14:paraId="00000022">
      <w:pPr>
        <w:spacing w:after="240" w:before="24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digrh5dgsg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Punchline (Big Moment)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strong visual or phrase that drives the point home.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sign that says: </w:t>
      </w:r>
      <w:r w:rsidDel="00000000" w:rsidR="00000000" w:rsidRPr="00000000">
        <w:rPr>
          <w:b w:val="1"/>
          <w:rtl w:val="0"/>
        </w:rPr>
        <w:t xml:space="preserve">"Hands Off Medicaid – Our Lives Depend On It!"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final spoken message: </w:t>
      </w:r>
      <w:r w:rsidDel="00000000" w:rsidR="00000000" w:rsidRPr="00000000">
        <w:rPr>
          <w:b w:val="1"/>
          <w:rtl w:val="0"/>
        </w:rPr>
        <w:t xml:space="preserve">"Hands Off Medicaid, Tell them: Protect Medicaid!"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final powerful image with a text overlay: </w:t>
      </w:r>
      <w:r w:rsidDel="00000000" w:rsidR="00000000" w:rsidRPr="00000000">
        <w:rPr>
          <w:b w:val="1"/>
          <w:rtl w:val="0"/>
        </w:rPr>
        <w:t xml:space="preserve">"NH Can’t Afford to Underfund Care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9cc0ngsqbb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Call to Action (What Should Viewers Do?)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 </w:t>
      </w:r>
      <w:r w:rsidDel="00000000" w:rsidR="00000000" w:rsidRPr="00000000">
        <w:rPr>
          <w:b w:val="1"/>
          <w:rtl w:val="0"/>
        </w:rPr>
        <w:t xml:space="preserve">very clear</w:t>
      </w:r>
      <w:r w:rsidDel="00000000" w:rsidR="00000000" w:rsidRPr="00000000">
        <w:rPr>
          <w:rtl w:val="0"/>
        </w:rPr>
        <w:t xml:space="preserve"> about what action to take.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"Call your legislator today – [insert number]"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"Share this video to spread the word!"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"Join the movement: #HandsOffMedicaid"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ynnm9ovx1be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Closing Scene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Reinforce the message with one last powerful shot.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protest sign reading </w:t>
      </w:r>
      <w:r w:rsidDel="00000000" w:rsidR="00000000" w:rsidRPr="00000000">
        <w:rPr>
          <w:b w:val="1"/>
          <w:rtl w:val="0"/>
        </w:rPr>
        <w:t xml:space="preserve">"Medicaid = Strong Communities!"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person pointing at the camera and saying: </w:t>
      </w:r>
      <w:r w:rsidDel="00000000" w:rsidR="00000000" w:rsidRPr="00000000">
        <w:rPr>
          <w:b w:val="1"/>
          <w:rtl w:val="0"/>
        </w:rPr>
        <w:t xml:space="preserve">"We need you. Speak up!"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black screen with simple white text: </w:t>
      </w:r>
      <w:r w:rsidDel="00000000" w:rsidR="00000000" w:rsidRPr="00000000">
        <w:rPr>
          <w:b w:val="1"/>
          <w:rtl w:val="0"/>
        </w:rPr>
        <w:t xml:space="preserve">"Act Now – Before It’s Too Late."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2uz7liapq8p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Final Thoughts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Keep it </w:t>
      </w:r>
      <w:r w:rsidDel="00000000" w:rsidR="00000000" w:rsidRPr="00000000">
        <w:rPr>
          <w:b w:val="1"/>
          <w:rtl w:val="0"/>
        </w:rPr>
        <w:t xml:space="preserve">short (30-60 seconds)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natural, emotional moments</w:t>
      </w:r>
      <w:r w:rsidDel="00000000" w:rsidR="00000000" w:rsidRPr="00000000">
        <w:rPr>
          <w:rtl w:val="0"/>
        </w:rPr>
        <w:t xml:space="preserve">—people connect with </w:t>
      </w:r>
      <w:r w:rsidDel="00000000" w:rsidR="00000000" w:rsidRPr="00000000">
        <w:rPr>
          <w:b w:val="1"/>
          <w:rtl w:val="0"/>
        </w:rPr>
        <w:t xml:space="preserve">faces, voices, and real stories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Even </w:t>
      </w:r>
      <w:r w:rsidDel="00000000" w:rsidR="00000000" w:rsidRPr="00000000">
        <w:rPr>
          <w:b w:val="1"/>
          <w:rtl w:val="0"/>
        </w:rPr>
        <w:t xml:space="preserve">one person with a phone</w:t>
      </w:r>
      <w:r w:rsidDel="00000000" w:rsidR="00000000" w:rsidRPr="00000000">
        <w:rPr>
          <w:rtl w:val="0"/>
        </w:rPr>
        <w:t xml:space="preserve"> can create a powerful story!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