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33F" w:rsidRDefault="008D133F" w:rsidP="008D133F">
      <w:pPr>
        <w:shd w:val="clear" w:color="auto" w:fill="FFFFFF"/>
        <w:rPr>
          <w:rFonts w:ascii="Arial" w:hAnsi="Arial" w:cs="Arial"/>
          <w:b/>
          <w:i/>
          <w:sz w:val="28"/>
          <w:szCs w:val="28"/>
        </w:rPr>
      </w:pPr>
      <w:r w:rsidRPr="00E5694D">
        <w:rPr>
          <w:rFonts w:ascii="Arial" w:hAnsi="Arial" w:cs="Arial"/>
          <w:b/>
          <w:i/>
          <w:sz w:val="28"/>
          <w:szCs w:val="28"/>
        </w:rPr>
        <w:t xml:space="preserve">(2019.8.8) </w:t>
      </w:r>
      <w:r>
        <w:rPr>
          <w:rFonts w:ascii="Arial" w:hAnsi="Arial" w:cs="Arial"/>
          <w:b/>
          <w:i/>
          <w:sz w:val="28"/>
          <w:szCs w:val="28"/>
        </w:rPr>
        <w:t>Recognition that all children are entitled to the same fundamental human rights and protections.</w:t>
      </w:r>
    </w:p>
    <w:p w:rsidR="008D133F" w:rsidRDefault="008D133F" w:rsidP="008D133F">
      <w:pPr>
        <w:shd w:val="clear" w:color="auto" w:fill="FFFFFF"/>
        <w:rPr>
          <w:rFonts w:ascii="Arial" w:hAnsi="Arial" w:cs="Arial"/>
          <w:b/>
          <w:i/>
          <w:sz w:val="28"/>
          <w:szCs w:val="28"/>
        </w:rPr>
      </w:pPr>
      <w:r>
        <w:rPr>
          <w:rFonts w:ascii="Arial" w:hAnsi="Arial" w:cs="Arial"/>
          <w:b/>
          <w:i/>
          <w:sz w:val="28"/>
          <w:szCs w:val="28"/>
        </w:rPr>
        <w:t>(Approved at Meeting for Worship for Business August 4, 2019)</w:t>
      </w:r>
    </w:p>
    <w:p w:rsidR="008D133F" w:rsidRDefault="008D133F" w:rsidP="008D133F">
      <w:pPr>
        <w:shd w:val="clear" w:color="auto" w:fill="FFFFFF"/>
        <w:rPr>
          <w:rFonts w:ascii="Arial" w:hAnsi="Arial" w:cs="Arial"/>
          <w:b/>
          <w:i/>
          <w:sz w:val="28"/>
          <w:szCs w:val="28"/>
        </w:rPr>
      </w:pPr>
    </w:p>
    <w:p w:rsidR="008D133F" w:rsidRPr="00E5694D" w:rsidRDefault="008D133F" w:rsidP="008D133F">
      <w:pPr>
        <w:shd w:val="clear" w:color="auto" w:fill="FFFFFF"/>
        <w:rPr>
          <w:rFonts w:ascii="Arial" w:hAnsi="Arial" w:cs="Arial"/>
          <w:b/>
          <w:i/>
          <w:sz w:val="28"/>
          <w:szCs w:val="28"/>
        </w:rPr>
      </w:pPr>
      <w:r w:rsidRPr="00E5694D">
        <w:rPr>
          <w:rFonts w:ascii="Arial" w:eastAsia="Roboto" w:hAnsi="Arial" w:cs="Arial"/>
          <w:b/>
          <w:bCs/>
          <w:i/>
          <w:sz w:val="28"/>
          <w:szCs w:val="28"/>
        </w:rPr>
        <w:t>Albuquerque Monthly Meeting of the Religious Society of Friends (Quakers) recognizes that all children everywhere are entitled to the same fundamental human rights and protections. We realize that subjecting children to the conditions of military detention, denying them contact with family members, access to legal assistance and assurance of humane conditions during their confinement is a violation of shared standards of human rights recognized as applicable to all and should never be supported by U.S. foreign or military aid. Therefore, we express our support for H.R. 2407</w:t>
      </w:r>
      <w:r w:rsidRPr="00E5694D">
        <w:rPr>
          <w:rFonts w:ascii="Arial" w:hAnsi="Arial" w:cs="Arial"/>
          <w:b/>
          <w:i/>
          <w:sz w:val="28"/>
          <w:szCs w:val="28"/>
        </w:rPr>
        <w:t xml:space="preserve">, the "Promoting Human Rights for Palestinian Children Living </w:t>
      </w:r>
      <w:proofErr w:type="gramStart"/>
      <w:r w:rsidRPr="00E5694D">
        <w:rPr>
          <w:rFonts w:ascii="Arial" w:hAnsi="Arial" w:cs="Arial"/>
          <w:b/>
          <w:i/>
          <w:sz w:val="28"/>
          <w:szCs w:val="28"/>
        </w:rPr>
        <w:t>Under</w:t>
      </w:r>
      <w:proofErr w:type="gramEnd"/>
      <w:r w:rsidRPr="00E5694D">
        <w:rPr>
          <w:rFonts w:ascii="Arial" w:hAnsi="Arial" w:cs="Arial"/>
          <w:b/>
          <w:i/>
          <w:sz w:val="28"/>
          <w:szCs w:val="28"/>
        </w:rPr>
        <w:t xml:space="preserve"> Israeli Military Occupation Act,” introduced by Rep. Betty McCollum (D. MN).</w:t>
      </w:r>
    </w:p>
    <w:p w:rsidR="008D133F" w:rsidRDefault="008D133F" w:rsidP="008D133F">
      <w:pPr>
        <w:shd w:val="clear" w:color="auto" w:fill="FFFFFF"/>
        <w:rPr>
          <w:rFonts w:ascii="Arial" w:hAnsi="Arial" w:cs="Arial"/>
          <w:b/>
          <w:i/>
          <w:sz w:val="28"/>
          <w:szCs w:val="28"/>
        </w:rPr>
      </w:pPr>
    </w:p>
    <w:p w:rsidR="008D133F" w:rsidRPr="00E5694D" w:rsidRDefault="008D133F" w:rsidP="008D133F">
      <w:pPr>
        <w:shd w:val="clear" w:color="auto" w:fill="FFFFFF"/>
        <w:rPr>
          <w:rFonts w:ascii="Arial" w:eastAsia="Roboto" w:hAnsi="Arial" w:cs="Arial"/>
          <w:b/>
          <w:bCs/>
          <w:i/>
          <w:sz w:val="28"/>
          <w:szCs w:val="28"/>
        </w:rPr>
      </w:pPr>
      <w:r w:rsidRPr="00E5694D">
        <w:rPr>
          <w:rFonts w:ascii="Arial" w:hAnsi="Arial" w:cs="Arial"/>
          <w:b/>
          <w:i/>
          <w:sz w:val="28"/>
          <w:szCs w:val="28"/>
        </w:rPr>
        <w:t>We support H.R. 2407 because it</w:t>
      </w:r>
      <w:r>
        <w:rPr>
          <w:rFonts w:ascii="Arial" w:hAnsi="Arial" w:cs="Arial"/>
          <w:b/>
          <w:i/>
          <w:sz w:val="28"/>
          <w:szCs w:val="28"/>
        </w:rPr>
        <w:t>:</w:t>
      </w:r>
    </w:p>
    <w:p w:rsidR="008D133F" w:rsidRPr="00E5694D" w:rsidRDefault="008D133F" w:rsidP="008D133F">
      <w:pPr>
        <w:pStyle w:val="ListParagraph"/>
        <w:numPr>
          <w:ilvl w:val="0"/>
          <w:numId w:val="1"/>
        </w:numPr>
        <w:shd w:val="clear" w:color="auto" w:fill="FFFFFF"/>
        <w:spacing w:after="0" w:line="240" w:lineRule="auto"/>
        <w:rPr>
          <w:rFonts w:ascii="Arial" w:eastAsia="Times New Roman" w:hAnsi="Arial" w:cs="Arial"/>
          <w:b/>
          <w:bCs/>
          <w:i/>
          <w:sz w:val="28"/>
          <w:szCs w:val="28"/>
        </w:rPr>
      </w:pPr>
      <w:r w:rsidRPr="00E5694D">
        <w:rPr>
          <w:rFonts w:ascii="Arial" w:eastAsia="Times New Roman" w:hAnsi="Arial" w:cs="Arial"/>
          <w:b/>
          <w:i/>
          <w:iCs/>
          <w:sz w:val="28"/>
          <w:szCs w:val="28"/>
        </w:rPr>
        <w:t>Promotes justice, equality and human rights for children</w:t>
      </w:r>
      <w:r w:rsidRPr="00E5694D">
        <w:rPr>
          <w:rFonts w:ascii="Arial" w:eastAsia="Times New Roman" w:hAnsi="Arial" w:cs="Arial"/>
          <w:b/>
          <w:i/>
          <w:sz w:val="28"/>
          <w:szCs w:val="28"/>
        </w:rPr>
        <w:t xml:space="preserve"> globally by prohibiting any U.S. foreign aid dollars from contributing to "the military detention, interrogation, abuse, or ill-treatment of children in violation of international humanitarian law."</w:t>
      </w:r>
    </w:p>
    <w:p w:rsidR="008D133F" w:rsidRPr="00E5694D" w:rsidRDefault="008D133F" w:rsidP="008D133F">
      <w:pPr>
        <w:pStyle w:val="NormalWeb"/>
        <w:numPr>
          <w:ilvl w:val="0"/>
          <w:numId w:val="1"/>
        </w:numPr>
        <w:shd w:val="clear" w:color="auto" w:fill="FFFFFF"/>
        <w:spacing w:before="0" w:beforeAutospacing="0" w:after="0" w:afterAutospacing="0"/>
        <w:rPr>
          <w:rFonts w:ascii="Arial" w:hAnsi="Arial" w:cs="Arial"/>
          <w:b/>
          <w:bCs/>
          <w:i/>
          <w:sz w:val="28"/>
          <w:szCs w:val="28"/>
        </w:rPr>
      </w:pPr>
      <w:r w:rsidRPr="00E5694D">
        <w:rPr>
          <w:rFonts w:ascii="Arial" w:hAnsi="Arial" w:cs="Arial"/>
          <w:b/>
          <w:i/>
          <w:sz w:val="28"/>
          <w:szCs w:val="28"/>
        </w:rPr>
        <w:t>Prohibits U.S. foreign aid dollars to support abuses against Palestinian children in the Israeli military detention system. It aligns U.S. policy toward Israel and other U.S. allies who receive U.S. aid with existing U.S. law and international law.</w:t>
      </w:r>
    </w:p>
    <w:p w:rsidR="008D133F" w:rsidRPr="00E5694D" w:rsidRDefault="008D133F" w:rsidP="008D133F">
      <w:pPr>
        <w:shd w:val="clear" w:color="auto" w:fill="FFFFFF"/>
        <w:rPr>
          <w:rFonts w:ascii="Arial" w:eastAsia="Roboto" w:hAnsi="Arial" w:cs="Arial"/>
          <w:b/>
          <w:i/>
          <w:sz w:val="28"/>
          <w:szCs w:val="28"/>
        </w:rPr>
      </w:pPr>
    </w:p>
    <w:p w:rsidR="008D133F" w:rsidRPr="00E5694D" w:rsidRDefault="008D133F" w:rsidP="008D133F">
      <w:pPr>
        <w:shd w:val="clear" w:color="auto" w:fill="FFFFFF"/>
        <w:rPr>
          <w:rFonts w:ascii="Arial" w:eastAsia="Roboto" w:hAnsi="Arial" w:cs="Arial"/>
          <w:b/>
          <w:i/>
          <w:iCs/>
          <w:sz w:val="28"/>
          <w:szCs w:val="28"/>
        </w:rPr>
      </w:pPr>
      <w:r w:rsidRPr="00E5694D">
        <w:rPr>
          <w:rFonts w:ascii="Arial" w:eastAsia="Roboto" w:hAnsi="Arial" w:cs="Arial"/>
          <w:b/>
          <w:bCs/>
          <w:i/>
          <w:iCs/>
          <w:sz w:val="28"/>
          <w:szCs w:val="28"/>
        </w:rPr>
        <w:t xml:space="preserve">We request the Honorable Debra </w:t>
      </w:r>
      <w:proofErr w:type="spellStart"/>
      <w:r w:rsidRPr="00E5694D">
        <w:rPr>
          <w:rFonts w:ascii="Arial" w:eastAsia="Roboto" w:hAnsi="Arial" w:cs="Arial"/>
          <w:b/>
          <w:bCs/>
          <w:i/>
          <w:iCs/>
          <w:sz w:val="28"/>
          <w:szCs w:val="28"/>
        </w:rPr>
        <w:t>Haaland</w:t>
      </w:r>
      <w:proofErr w:type="spellEnd"/>
      <w:r w:rsidRPr="00E5694D">
        <w:rPr>
          <w:rFonts w:ascii="Arial" w:eastAsia="Roboto" w:hAnsi="Arial" w:cs="Arial"/>
          <w:b/>
          <w:bCs/>
          <w:i/>
          <w:iCs/>
          <w:sz w:val="28"/>
          <w:szCs w:val="28"/>
        </w:rPr>
        <w:t>, Representative of New Mexico District 1 in the U.S. House of Representatives</w:t>
      </w:r>
      <w:r>
        <w:rPr>
          <w:rFonts w:ascii="Arial" w:eastAsia="Roboto" w:hAnsi="Arial" w:cs="Arial"/>
          <w:b/>
          <w:bCs/>
          <w:i/>
          <w:iCs/>
          <w:sz w:val="28"/>
          <w:szCs w:val="28"/>
        </w:rPr>
        <w:t>,</w:t>
      </w:r>
      <w:r w:rsidRPr="00E5694D">
        <w:rPr>
          <w:rFonts w:ascii="Arial" w:eastAsia="Roboto" w:hAnsi="Arial" w:cs="Arial"/>
          <w:b/>
          <w:bCs/>
          <w:i/>
          <w:iCs/>
          <w:sz w:val="28"/>
          <w:szCs w:val="28"/>
        </w:rPr>
        <w:t xml:space="preserve"> to please co-sponsor H.R. 2407 and work to assure U.S. foreign aid and military aid dollars, derived from taxes paid by the people of the United States</w:t>
      </w:r>
      <w:r>
        <w:rPr>
          <w:rFonts w:ascii="Arial" w:eastAsia="Roboto" w:hAnsi="Arial" w:cs="Arial"/>
          <w:b/>
          <w:bCs/>
          <w:i/>
          <w:iCs/>
          <w:sz w:val="28"/>
          <w:szCs w:val="28"/>
        </w:rPr>
        <w:t>,</w:t>
      </w:r>
      <w:r w:rsidRPr="00E5694D">
        <w:rPr>
          <w:rFonts w:ascii="Arial" w:eastAsia="Roboto" w:hAnsi="Arial" w:cs="Arial"/>
          <w:b/>
          <w:bCs/>
          <w:i/>
          <w:iCs/>
          <w:sz w:val="28"/>
          <w:szCs w:val="28"/>
        </w:rPr>
        <w:t xml:space="preserve"> cannot be used to subject Palestinian children or children anywhere to military detention and inhumane treatment by military authorities.</w:t>
      </w:r>
      <w:r w:rsidRPr="00E5694D">
        <w:rPr>
          <w:rFonts w:ascii="Arial" w:eastAsia="Roboto" w:hAnsi="Arial" w:cs="Arial"/>
          <w:b/>
          <w:i/>
          <w:iCs/>
          <w:sz w:val="28"/>
          <w:szCs w:val="28"/>
        </w:rPr>
        <w:t xml:space="preserve"> </w:t>
      </w:r>
    </w:p>
    <w:p w:rsidR="003D7989" w:rsidRDefault="003D7989">
      <w:bookmarkStart w:id="0" w:name="_GoBack"/>
      <w:bookmarkEnd w:id="0"/>
    </w:p>
    <w:sectPr w:rsidR="003D7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F7813"/>
    <w:multiLevelType w:val="hybridMultilevel"/>
    <w:tmpl w:val="64C09E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D6"/>
    <w:rsid w:val="000E05EC"/>
    <w:rsid w:val="003D7989"/>
    <w:rsid w:val="006B57D6"/>
    <w:rsid w:val="006F31A3"/>
    <w:rsid w:val="0076633B"/>
    <w:rsid w:val="008D1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4D5AC-A4F9-4D3D-BAA7-9554CD88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33F"/>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33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8D133F"/>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6F3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Malone</dc:creator>
  <cp:keywords/>
  <dc:description/>
  <cp:lastModifiedBy>Jim Malone</cp:lastModifiedBy>
  <cp:revision>3</cp:revision>
  <dcterms:created xsi:type="dcterms:W3CDTF">2019-08-15T16:43:00Z</dcterms:created>
  <dcterms:modified xsi:type="dcterms:W3CDTF">2019-08-15T17:19:00Z</dcterms:modified>
</cp:coreProperties>
</file>