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498B7" w14:textId="77777777" w:rsidR="0064269A" w:rsidRDefault="003E350E">
      <w:r>
        <w:t xml:space="preserve">                        </w:t>
      </w:r>
    </w:p>
    <w:p w14:paraId="6B50CCF8" w14:textId="77777777" w:rsidR="0064269A" w:rsidRDefault="0064269A"/>
    <w:p w14:paraId="2AAE0EFC" w14:textId="77908C8A" w:rsidR="0064269A" w:rsidRDefault="0064269A">
      <w:r>
        <w:rPr>
          <w:noProof/>
        </w:rPr>
        <w:t xml:space="preserve">                                                              </w:t>
      </w:r>
      <w:r>
        <w:rPr>
          <w:noProof/>
        </w:rPr>
        <w:drawing>
          <wp:inline distT="0" distB="0" distL="0" distR="0" wp14:anchorId="7F6C7F18" wp14:editId="4B197CBE">
            <wp:extent cx="1737360" cy="748145"/>
            <wp:effectExtent l="0" t="0" r="0" b="0"/>
            <wp:docPr id="1717077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7300" name="Picture 1717077300"/>
                    <pic:cNvPicPr/>
                  </pic:nvPicPr>
                  <pic:blipFill>
                    <a:blip r:embed="rId5">
                      <a:extLst>
                        <a:ext uri="{28A0092B-C50C-407E-A947-70E740481C1C}">
                          <a14:useLocalDpi xmlns:a14="http://schemas.microsoft.com/office/drawing/2010/main" val="0"/>
                        </a:ext>
                      </a:extLst>
                    </a:blip>
                    <a:stretch>
                      <a:fillRect/>
                    </a:stretch>
                  </pic:blipFill>
                  <pic:spPr>
                    <a:xfrm>
                      <a:off x="0" y="0"/>
                      <a:ext cx="1737360" cy="748145"/>
                    </a:xfrm>
                    <a:prstGeom prst="rect">
                      <a:avLst/>
                    </a:prstGeom>
                  </pic:spPr>
                </pic:pic>
              </a:graphicData>
            </a:graphic>
          </wp:inline>
        </w:drawing>
      </w:r>
    </w:p>
    <w:p w14:paraId="73A67BD3" w14:textId="77777777" w:rsidR="0064269A" w:rsidRDefault="0064269A"/>
    <w:p w14:paraId="28ED188C" w14:textId="7EC052BE" w:rsidR="002D0B32" w:rsidRPr="003E350E" w:rsidRDefault="0064269A" w:rsidP="0064269A">
      <w:pPr>
        <w:ind w:left="720" w:firstLine="720"/>
        <w:rPr>
          <w:rFonts w:ascii="Century Schoolbook" w:hAnsi="Century Schoolbook"/>
          <w:b/>
          <w:bCs/>
          <w:sz w:val="28"/>
          <w:szCs w:val="28"/>
        </w:rPr>
      </w:pPr>
      <w:r>
        <w:t xml:space="preserve">   </w:t>
      </w:r>
      <w:r w:rsidR="003E350E">
        <w:rPr>
          <w:rFonts w:ascii="Century Schoolbook" w:hAnsi="Century Schoolbook"/>
          <w:b/>
          <w:bCs/>
          <w:sz w:val="28"/>
          <w:szCs w:val="28"/>
        </w:rPr>
        <w:t>LEGISLATIVE PLAN OF ACTION 2026-2027</w:t>
      </w:r>
    </w:p>
    <w:p w14:paraId="36A05718" w14:textId="77777777" w:rsidR="003E350E" w:rsidRDefault="003E350E"/>
    <w:p w14:paraId="0A166771" w14:textId="77777777" w:rsidR="003E350E" w:rsidRDefault="003E350E"/>
    <w:p w14:paraId="600FF2AE" w14:textId="77777777" w:rsidR="003E350E" w:rsidRPr="003E350E" w:rsidRDefault="003E350E" w:rsidP="003E350E">
      <w:pPr>
        <w:shd w:val="clear" w:color="auto" w:fill="FFFFFF"/>
        <w:spacing w:before="150" w:after="100" w:afterAutospacing="1" w:line="300" w:lineRule="atLeast"/>
        <w:rPr>
          <w:rFonts w:ascii="Barlow" w:eastAsia="Times New Roman" w:hAnsi="Barlow" w:cs="Times New Roman"/>
          <w:color w:val="636466"/>
          <w:kern w:val="0"/>
          <w14:ligatures w14:val="none"/>
        </w:rPr>
      </w:pPr>
      <w:r w:rsidRPr="003E350E">
        <w:rPr>
          <w:rFonts w:ascii="Barlow" w:eastAsia="Times New Roman" w:hAnsi="Barlow" w:cs="Times New Roman"/>
          <w:b/>
          <w:bCs/>
          <w:color w:val="636466"/>
          <w:kern w:val="0"/>
          <w14:ligatures w14:val="none"/>
        </w:rPr>
        <w:t>Purpose:</w:t>
      </w:r>
      <w:r w:rsidRPr="003E350E">
        <w:rPr>
          <w:rFonts w:ascii="Barlow" w:eastAsia="Times New Roman" w:hAnsi="Barlow" w:cs="Times New Roman"/>
          <w:color w:val="636466"/>
          <w:kern w:val="0"/>
          <w14:ligatures w14:val="none"/>
        </w:rPr>
        <w:t xml:space="preserve"> The purpose of the Legislative Committee is to provide information and assistance to American Legion Auxiliary members to advocate for the legislative agenda of The American Legion. </w:t>
      </w:r>
      <w:r w:rsidRPr="003E350E">
        <w:rPr>
          <w:rFonts w:ascii="Barlow" w:eastAsia="Times New Roman" w:hAnsi="Barlow" w:cs="Times New Roman"/>
          <w:i/>
          <w:iCs/>
          <w:color w:val="636466"/>
          <w:kern w:val="0"/>
          <w14:ligatures w14:val="none"/>
        </w:rPr>
        <w:t>Standing Rule #5, National Committees – Mission Outreach </w:t>
      </w:r>
    </w:p>
    <w:p w14:paraId="5EDDDB06" w14:textId="77777777" w:rsidR="003E350E" w:rsidRPr="003E350E" w:rsidRDefault="003E350E" w:rsidP="003E350E">
      <w:pPr>
        <w:numPr>
          <w:ilvl w:val="0"/>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 xml:space="preserve">Utilize The American Legion’s Legislative Website at </w:t>
      </w:r>
      <w:hyperlink r:id="rId6" w:tgtFrame="_blank" w:history="1">
        <w:r w:rsidRPr="003E350E">
          <w:rPr>
            <w:rFonts w:ascii="Barlow" w:eastAsia="Times New Roman" w:hAnsi="Barlow" w:cs="Times New Roman"/>
            <w:color w:val="023B79"/>
            <w:kern w:val="0"/>
            <w14:ligatures w14:val="none"/>
          </w:rPr>
          <w:t>www.legion.org/legislative</w:t>
        </w:r>
      </w:hyperlink>
      <w:r w:rsidRPr="003E350E">
        <w:rPr>
          <w:rFonts w:ascii="Barlow" w:eastAsia="Times New Roman" w:hAnsi="Barlow" w:cs="Times New Roman"/>
          <w:color w:val="212529"/>
          <w:kern w:val="0"/>
          <w14:ligatures w14:val="none"/>
        </w:rPr>
        <w:t>to obtain information on legislative priorities, call for immediate action, and connect with representatives.</w:t>
      </w:r>
    </w:p>
    <w:p w14:paraId="00284F8C" w14:textId="77777777" w:rsidR="003E350E" w:rsidRPr="003E350E" w:rsidRDefault="003E350E" w:rsidP="003E350E">
      <w:pPr>
        <w:numPr>
          <w:ilvl w:val="1"/>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hyperlink r:id="rId7" w:tgtFrame="_blank" w:tooltip="https://www.votervoice.net/AmericanLegion/Register" w:history="1">
        <w:r w:rsidRPr="003E350E">
          <w:rPr>
            <w:rFonts w:ascii="Barlow" w:eastAsia="Times New Roman" w:hAnsi="Barlow" w:cs="Times New Roman"/>
            <w:color w:val="023B79"/>
            <w:kern w:val="0"/>
            <w14:ligatures w14:val="none"/>
          </w:rPr>
          <w:t>Grassroots Action Center</w:t>
        </w:r>
      </w:hyperlink>
    </w:p>
    <w:p w14:paraId="25806396" w14:textId="77777777" w:rsidR="003E350E" w:rsidRPr="003E350E" w:rsidRDefault="003E350E" w:rsidP="003E350E">
      <w:pPr>
        <w:numPr>
          <w:ilvl w:val="1"/>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hyperlink r:id="rId8" w:tgtFrame="_blank" w:tooltip="https://www.votervoice.net/AmericanLegion/Register" w:history="1">
        <w:r w:rsidRPr="003E350E">
          <w:rPr>
            <w:rFonts w:ascii="Barlow" w:eastAsia="Times New Roman" w:hAnsi="Barlow" w:cs="Times New Roman"/>
            <w:color w:val="023B79"/>
            <w:kern w:val="0"/>
            <w14:ligatures w14:val="none"/>
          </w:rPr>
          <w:t>Sign up for alerts.</w:t>
        </w:r>
      </w:hyperlink>
    </w:p>
    <w:p w14:paraId="49792E09" w14:textId="77777777" w:rsidR="003E350E" w:rsidRPr="003E350E" w:rsidRDefault="003E350E" w:rsidP="003E350E">
      <w:pPr>
        <w:numPr>
          <w:ilvl w:val="1"/>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hyperlink r:id="rId9" w:tgtFrame="_blank" w:tooltip="https://www.votervoice.net/AmericanLegion/Bills" w:history="1">
        <w:r w:rsidRPr="003E350E">
          <w:rPr>
            <w:rFonts w:ascii="Barlow" w:eastAsia="Times New Roman" w:hAnsi="Barlow" w:cs="Times New Roman"/>
            <w:color w:val="023B79"/>
            <w:kern w:val="0"/>
            <w14:ligatures w14:val="none"/>
          </w:rPr>
          <w:t>Locate pending legislation.</w:t>
        </w:r>
      </w:hyperlink>
    </w:p>
    <w:p w14:paraId="48E7EE81" w14:textId="77777777" w:rsidR="003E350E" w:rsidRPr="003E350E" w:rsidRDefault="003E350E" w:rsidP="003E350E">
      <w:pPr>
        <w:numPr>
          <w:ilvl w:val="1"/>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hyperlink r:id="rId10" w:tgtFrame="_blank" w:tooltip="https://www.votervoice.net/AmericanLegion/Address" w:history="1">
        <w:r w:rsidRPr="003E350E">
          <w:rPr>
            <w:rFonts w:ascii="Barlow" w:eastAsia="Times New Roman" w:hAnsi="Barlow" w:cs="Times New Roman"/>
            <w:color w:val="023B79"/>
            <w:kern w:val="0"/>
            <w14:ligatures w14:val="none"/>
          </w:rPr>
          <w:t>Contact your representatives.</w:t>
        </w:r>
      </w:hyperlink>
    </w:p>
    <w:p w14:paraId="04B59F89" w14:textId="77777777" w:rsidR="003E350E" w:rsidRPr="003E350E" w:rsidRDefault="003E350E" w:rsidP="003E350E">
      <w:pPr>
        <w:numPr>
          <w:ilvl w:val="1"/>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hyperlink r:id="rId11" w:tgtFrame="_blank" w:tooltip="https://www.votervoice.net/AmericanLegion/Surveys/7747/Respond" w:history="1">
        <w:r w:rsidRPr="003E350E">
          <w:rPr>
            <w:rFonts w:ascii="Barlow" w:eastAsia="Times New Roman" w:hAnsi="Barlow" w:cs="Times New Roman"/>
            <w:color w:val="023B79"/>
            <w:kern w:val="0"/>
            <w14:ligatures w14:val="none"/>
          </w:rPr>
          <w:t>Report on meetings with representatives.</w:t>
        </w:r>
      </w:hyperlink>
    </w:p>
    <w:p w14:paraId="46B607FC" w14:textId="77777777" w:rsidR="003E350E" w:rsidRPr="003E350E" w:rsidRDefault="003E350E" w:rsidP="003E350E">
      <w:pPr>
        <w:numPr>
          <w:ilvl w:val="0"/>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Host a Meet the Candidates Night. Invite all candidates involved in a specific election for a question-and-answer session, not a debate with a townhall format with no Legion Family signage.</w:t>
      </w:r>
      <w:r w:rsidRPr="003E350E">
        <w:rPr>
          <w:rFonts w:ascii="Barlow" w:eastAsia="Times New Roman" w:hAnsi="Barlow" w:cs="Times New Roman"/>
          <w:color w:val="212529"/>
          <w:kern w:val="0"/>
          <w14:ligatures w14:val="none"/>
        </w:rPr>
        <w:br/>
      </w:r>
      <w:hyperlink r:id="rId12" w:tgtFrame="_blank" w:history="1">
        <w:r w:rsidRPr="003E350E">
          <w:rPr>
            <w:rFonts w:ascii="Barlow" w:eastAsia="Times New Roman" w:hAnsi="Barlow" w:cs="Times New Roman"/>
            <w:color w:val="023B79"/>
            <w:kern w:val="0"/>
            <w14:ligatures w14:val="none"/>
          </w:rPr>
          <w:t>https://www.legion-aux.org/Member/Committees/Legislative/How-to-Host-a-Meet-the-Candidate-Night</w:t>
        </w:r>
      </w:hyperlink>
    </w:p>
    <w:p w14:paraId="505D37BF" w14:textId="77777777" w:rsidR="003E350E" w:rsidRPr="003E350E" w:rsidRDefault="003E350E" w:rsidP="003E350E">
      <w:pPr>
        <w:numPr>
          <w:ilvl w:val="0"/>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Promote the ALA Legislative Advocacy Guide to develop a plan to increase legislative awareness in your community.</w:t>
      </w:r>
      <w:r w:rsidRPr="003E350E">
        <w:rPr>
          <w:rFonts w:ascii="Barlow" w:eastAsia="Times New Roman" w:hAnsi="Barlow" w:cs="Times New Roman"/>
          <w:color w:val="212529"/>
          <w:kern w:val="0"/>
          <w14:ligatures w14:val="none"/>
        </w:rPr>
        <w:br/>
      </w:r>
      <w:hyperlink r:id="rId13" w:tgtFrame="_blank" w:history="1">
        <w:r w:rsidRPr="003E350E">
          <w:rPr>
            <w:rFonts w:ascii="Barlow" w:eastAsia="Times New Roman" w:hAnsi="Barlow" w:cs="Times New Roman"/>
            <w:color w:val="023B79"/>
            <w:kern w:val="0"/>
            <w14:ligatures w14:val="none"/>
          </w:rPr>
          <w:t>https://www.legion-aux.org/Member/Guides/Advocacy-Guide</w:t>
        </w:r>
      </w:hyperlink>
    </w:p>
    <w:p w14:paraId="23307521" w14:textId="77777777" w:rsidR="003E350E" w:rsidRPr="003E350E" w:rsidRDefault="003E350E" w:rsidP="003E350E">
      <w:pPr>
        <w:numPr>
          <w:ilvl w:val="0"/>
          <w:numId w:val="1"/>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If you are interested in joining the Legislative Council to advocate for The American Legion Family’s legislative priorities with members of Congress with whom you have personal relationships, reach out to your Department’s Legion Legislative Council Vice Chair.</w:t>
      </w:r>
    </w:p>
    <w:p w14:paraId="150A2531" w14:textId="77777777" w:rsidR="003E350E" w:rsidRPr="003E350E" w:rsidRDefault="003E350E" w:rsidP="003E350E">
      <w:pPr>
        <w:shd w:val="clear" w:color="auto" w:fill="FFFFFF"/>
        <w:spacing w:after="225" w:line="240" w:lineRule="auto"/>
        <w:outlineLvl w:val="1"/>
        <w:rPr>
          <w:rFonts w:ascii="Barlow" w:eastAsia="Times New Roman" w:hAnsi="Barlow" w:cs="Times New Roman"/>
          <w:color w:val="212529"/>
          <w:kern w:val="0"/>
          <w:sz w:val="36"/>
          <w:szCs w:val="36"/>
          <w14:ligatures w14:val="none"/>
        </w:rPr>
      </w:pPr>
      <w:r w:rsidRPr="003E350E">
        <w:rPr>
          <w:rFonts w:ascii="Barlow" w:eastAsia="Times New Roman" w:hAnsi="Barlow" w:cs="Times New Roman"/>
          <w:color w:val="212529"/>
          <w:kern w:val="0"/>
          <w:sz w:val="36"/>
          <w:szCs w:val="36"/>
          <w14:ligatures w14:val="none"/>
        </w:rPr>
        <w:t>Deadlines/Important Dates:</w:t>
      </w:r>
    </w:p>
    <w:p w14:paraId="4141971A" w14:textId="77777777" w:rsidR="003E350E" w:rsidRPr="003E350E" w:rsidRDefault="003E350E" w:rsidP="003E350E">
      <w:pPr>
        <w:numPr>
          <w:ilvl w:val="0"/>
          <w:numId w:val="2"/>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Department Chair Narrative Report due to National Committee: May 15.</w:t>
      </w:r>
    </w:p>
    <w:p w14:paraId="0C4E932B" w14:textId="77777777" w:rsidR="003E350E" w:rsidRPr="003E350E" w:rsidRDefault="003E350E" w:rsidP="003E350E">
      <w:pPr>
        <w:numPr>
          <w:ilvl w:val="0"/>
          <w:numId w:val="2"/>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lastRenderedPageBreak/>
        <w:t>Unit Award: Most Outstanding Unit Legislative Program (per division) — submitted by 5 p.m. ET on June 1.</w:t>
      </w:r>
    </w:p>
    <w:p w14:paraId="3D70A07A" w14:textId="77777777" w:rsidR="003E350E" w:rsidRDefault="003E350E" w:rsidP="003E350E">
      <w:pPr>
        <w:numPr>
          <w:ilvl w:val="0"/>
          <w:numId w:val="2"/>
        </w:numPr>
        <w:shd w:val="clear" w:color="auto" w:fill="FFFFFF"/>
        <w:spacing w:before="100" w:beforeAutospacing="1" w:after="100" w:afterAutospacing="1" w:line="240" w:lineRule="auto"/>
        <w:rPr>
          <w:rFonts w:ascii="Barlow" w:eastAsia="Times New Roman" w:hAnsi="Barlow" w:cs="Times New Roman"/>
          <w:color w:val="212529"/>
          <w:kern w:val="0"/>
          <w14:ligatures w14:val="none"/>
        </w:rPr>
      </w:pPr>
      <w:r w:rsidRPr="003E350E">
        <w:rPr>
          <w:rFonts w:ascii="Barlow" w:eastAsia="Times New Roman" w:hAnsi="Barlow" w:cs="Times New Roman"/>
          <w:color w:val="212529"/>
          <w:kern w:val="0"/>
          <w14:ligatures w14:val="none"/>
        </w:rPr>
        <w:t>Department Award: Best Department Legislative Program (per division) — submitted by 5 p.m. ET on June 1.</w:t>
      </w:r>
    </w:p>
    <w:p w14:paraId="50BDD8C8" w14:textId="3C4B92AA" w:rsidR="0064269A" w:rsidRDefault="0064269A" w:rsidP="0064269A">
      <w:pPr>
        <w:shd w:val="clear" w:color="auto" w:fill="FFFFFF"/>
        <w:spacing w:before="100" w:beforeAutospacing="1" w:after="100" w:afterAutospacing="1" w:line="240" w:lineRule="auto"/>
        <w:ind w:left="720"/>
        <w:rPr>
          <w:rFonts w:ascii="Barlow" w:eastAsia="Times New Roman" w:hAnsi="Barlow" w:cs="Times New Roman"/>
          <w:color w:val="212529"/>
          <w:kern w:val="0"/>
          <w14:ligatures w14:val="none"/>
        </w:rPr>
      </w:pPr>
    </w:p>
    <w:p w14:paraId="28DACDFE" w14:textId="0EB040D1" w:rsidR="003E350E" w:rsidRPr="00D2590D" w:rsidRDefault="00D2590D" w:rsidP="00D2590D">
      <w:pPr>
        <w:pStyle w:val="NoSpacing"/>
        <w:rPr>
          <w:rFonts w:ascii="Century Schoolbook" w:hAnsi="Century Schoolbook"/>
          <w:b/>
          <w:bCs/>
          <w:sz w:val="28"/>
          <w:szCs w:val="28"/>
        </w:rPr>
      </w:pPr>
      <w:r>
        <w:rPr>
          <w:rFonts w:ascii="Century Schoolbook" w:hAnsi="Century Schoolbook"/>
          <w:b/>
          <w:bCs/>
          <w:sz w:val="28"/>
          <w:szCs w:val="28"/>
        </w:rPr>
        <w:t xml:space="preserve">     </w:t>
      </w:r>
      <w:r w:rsidRPr="00D2590D">
        <w:rPr>
          <w:rFonts w:ascii="Century Schoolbook" w:hAnsi="Century Schoolbook"/>
          <w:b/>
          <w:bCs/>
          <w:sz w:val="28"/>
          <w:szCs w:val="28"/>
        </w:rPr>
        <w:t>SUSAN ENGSTROM</w:t>
      </w:r>
    </w:p>
    <w:p w14:paraId="589E7742" w14:textId="329BCD17" w:rsidR="00D2590D" w:rsidRPr="00D2590D" w:rsidRDefault="00D2590D" w:rsidP="00D2590D">
      <w:pPr>
        <w:pStyle w:val="NoSpacing"/>
        <w:rPr>
          <w:rFonts w:ascii="Century Schoolbook" w:hAnsi="Century Schoolbook"/>
        </w:rPr>
      </w:pPr>
      <w:r>
        <w:rPr>
          <w:rFonts w:ascii="Century Schoolbook" w:hAnsi="Century Schoolbook"/>
        </w:rPr>
        <w:t xml:space="preserve">      </w:t>
      </w:r>
      <w:r w:rsidRPr="00D2590D">
        <w:rPr>
          <w:rFonts w:ascii="Century Schoolbook" w:hAnsi="Century Schoolbook"/>
        </w:rPr>
        <w:t>Legislative Chair 2025-2027</w:t>
      </w:r>
    </w:p>
    <w:p w14:paraId="240E040E" w14:textId="45C1572D" w:rsidR="00D2590D" w:rsidRPr="00D2590D" w:rsidRDefault="00D2590D" w:rsidP="00D2590D">
      <w:pPr>
        <w:pStyle w:val="NoSpacing"/>
        <w:rPr>
          <w:rFonts w:ascii="Century Schoolbook" w:hAnsi="Century Schoolbook"/>
        </w:rPr>
      </w:pPr>
      <w:r>
        <w:rPr>
          <w:rFonts w:ascii="Century Schoolbook" w:hAnsi="Century Schoolbook"/>
        </w:rPr>
        <w:t xml:space="preserve">      </w:t>
      </w:r>
      <w:hyperlink r:id="rId14" w:history="1">
        <w:r w:rsidRPr="00D27EDE">
          <w:rPr>
            <w:rStyle w:val="Hyperlink"/>
            <w:rFonts w:ascii="Century Schoolbook" w:hAnsi="Century Schoolbook"/>
          </w:rPr>
          <w:t>chikagirlo2@gmail.com</w:t>
        </w:r>
      </w:hyperlink>
    </w:p>
    <w:p w14:paraId="792B12D0" w14:textId="5915C7A3" w:rsidR="00D2590D" w:rsidRPr="00D2590D" w:rsidRDefault="00D2590D" w:rsidP="00D2590D">
      <w:pPr>
        <w:pStyle w:val="NoSpacing"/>
        <w:rPr>
          <w:rFonts w:ascii="Century Schoolbook" w:hAnsi="Century Schoolbook"/>
        </w:rPr>
      </w:pPr>
      <w:r>
        <w:rPr>
          <w:rFonts w:ascii="Century Schoolbook" w:hAnsi="Century Schoolbook"/>
        </w:rPr>
        <w:t xml:space="preserve">      </w:t>
      </w:r>
      <w:r w:rsidRPr="00D2590D">
        <w:rPr>
          <w:rFonts w:ascii="Century Schoolbook" w:hAnsi="Century Schoolbook"/>
        </w:rPr>
        <w:t>918-791-8523, 918-791-3259</w:t>
      </w:r>
    </w:p>
    <w:p w14:paraId="5C6800B7" w14:textId="77777777" w:rsidR="00D2590D" w:rsidRDefault="00D2590D" w:rsidP="00D2590D">
      <w:pPr>
        <w:pStyle w:val="NoSpacing"/>
      </w:pPr>
    </w:p>
    <w:p w14:paraId="010ADF09" w14:textId="77777777" w:rsidR="00D2590D" w:rsidRDefault="00D2590D" w:rsidP="00D2590D">
      <w:pPr>
        <w:pStyle w:val="NoSpacing"/>
      </w:pPr>
    </w:p>
    <w:p w14:paraId="3DE1A7F1" w14:textId="5039786C" w:rsidR="00D2590D" w:rsidRDefault="00E53D5D" w:rsidP="00D2590D">
      <w:pPr>
        <w:pStyle w:val="NoSpacing"/>
      </w:pPr>
      <w:r>
        <w:rPr>
          <w:noProof/>
        </w:rPr>
        <w:t xml:space="preserve">                                                                         </w:t>
      </w:r>
      <w:r w:rsidR="00D2590D">
        <w:rPr>
          <w:noProof/>
        </w:rPr>
        <w:drawing>
          <wp:inline distT="0" distB="0" distL="0" distR="0" wp14:anchorId="1A82B3B7" wp14:editId="5A4FAF34">
            <wp:extent cx="1734312" cy="1962912"/>
            <wp:effectExtent l="0" t="0" r="0" b="0"/>
            <wp:docPr id="20284887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88740" name="Picture 20284887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34312" cy="1962912"/>
                    </a:xfrm>
                    <a:prstGeom prst="rect">
                      <a:avLst/>
                    </a:prstGeom>
                  </pic:spPr>
                </pic:pic>
              </a:graphicData>
            </a:graphic>
          </wp:inline>
        </w:drawing>
      </w:r>
    </w:p>
    <w:p w14:paraId="78A904A4" w14:textId="77777777" w:rsidR="00D2590D" w:rsidRDefault="00D2590D" w:rsidP="00D2590D">
      <w:pPr>
        <w:pStyle w:val="NoSpacing"/>
      </w:pPr>
    </w:p>
    <w:p w14:paraId="16DC010F" w14:textId="77777777" w:rsidR="00D2590D" w:rsidRPr="00D2590D" w:rsidRDefault="00D2590D" w:rsidP="00D2590D">
      <w:pPr>
        <w:pStyle w:val="NoSpacing"/>
      </w:pPr>
    </w:p>
    <w:sectPr w:rsidR="00D2590D" w:rsidRPr="00D25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arlow">
    <w:charset w:val="00"/>
    <w:family w:val="auto"/>
    <w:pitch w:val="variable"/>
    <w:sig w:usb0="20000007" w:usb1="00000000"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62B57"/>
    <w:multiLevelType w:val="multilevel"/>
    <w:tmpl w:val="DB50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AC34A5"/>
    <w:multiLevelType w:val="multilevel"/>
    <w:tmpl w:val="AE66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5946699">
    <w:abstractNumId w:val="0"/>
  </w:num>
  <w:num w:numId="2" w16cid:durableId="1275090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50E"/>
    <w:rsid w:val="00111D3A"/>
    <w:rsid w:val="0018466E"/>
    <w:rsid w:val="002D0B32"/>
    <w:rsid w:val="003E350E"/>
    <w:rsid w:val="00462BD6"/>
    <w:rsid w:val="004D4EA1"/>
    <w:rsid w:val="004E49E4"/>
    <w:rsid w:val="00560F3B"/>
    <w:rsid w:val="005629FD"/>
    <w:rsid w:val="0064269A"/>
    <w:rsid w:val="00800815"/>
    <w:rsid w:val="00827D6E"/>
    <w:rsid w:val="009F78B0"/>
    <w:rsid w:val="00B87110"/>
    <w:rsid w:val="00C25AFB"/>
    <w:rsid w:val="00D2590D"/>
    <w:rsid w:val="00DA262E"/>
    <w:rsid w:val="00E53D5D"/>
    <w:rsid w:val="00FD3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537B"/>
  <w15:chartTrackingRefBased/>
  <w15:docId w15:val="{FF5BE837-873B-43E7-A84A-7906E3AB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5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35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35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5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5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5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5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5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5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5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35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35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5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5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5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5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5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50E"/>
    <w:rPr>
      <w:rFonts w:eastAsiaTheme="majorEastAsia" w:cstheme="majorBidi"/>
      <w:color w:val="272727" w:themeColor="text1" w:themeTint="D8"/>
    </w:rPr>
  </w:style>
  <w:style w:type="paragraph" w:styleId="Title">
    <w:name w:val="Title"/>
    <w:basedOn w:val="Normal"/>
    <w:next w:val="Normal"/>
    <w:link w:val="TitleChar"/>
    <w:uiPriority w:val="10"/>
    <w:qFormat/>
    <w:rsid w:val="003E35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50E"/>
    <w:pPr>
      <w:spacing w:before="160"/>
      <w:jc w:val="center"/>
    </w:pPr>
    <w:rPr>
      <w:i/>
      <w:iCs/>
      <w:color w:val="404040" w:themeColor="text1" w:themeTint="BF"/>
    </w:rPr>
  </w:style>
  <w:style w:type="character" w:customStyle="1" w:styleId="QuoteChar">
    <w:name w:val="Quote Char"/>
    <w:basedOn w:val="DefaultParagraphFont"/>
    <w:link w:val="Quote"/>
    <w:uiPriority w:val="29"/>
    <w:rsid w:val="003E350E"/>
    <w:rPr>
      <w:i/>
      <w:iCs/>
      <w:color w:val="404040" w:themeColor="text1" w:themeTint="BF"/>
    </w:rPr>
  </w:style>
  <w:style w:type="paragraph" w:styleId="ListParagraph">
    <w:name w:val="List Paragraph"/>
    <w:basedOn w:val="Normal"/>
    <w:uiPriority w:val="34"/>
    <w:qFormat/>
    <w:rsid w:val="003E350E"/>
    <w:pPr>
      <w:ind w:left="720"/>
      <w:contextualSpacing/>
    </w:pPr>
  </w:style>
  <w:style w:type="character" w:styleId="IntenseEmphasis">
    <w:name w:val="Intense Emphasis"/>
    <w:basedOn w:val="DefaultParagraphFont"/>
    <w:uiPriority w:val="21"/>
    <w:qFormat/>
    <w:rsid w:val="003E350E"/>
    <w:rPr>
      <w:i/>
      <w:iCs/>
      <w:color w:val="2F5496" w:themeColor="accent1" w:themeShade="BF"/>
    </w:rPr>
  </w:style>
  <w:style w:type="paragraph" w:styleId="IntenseQuote">
    <w:name w:val="Intense Quote"/>
    <w:basedOn w:val="Normal"/>
    <w:next w:val="Normal"/>
    <w:link w:val="IntenseQuoteChar"/>
    <w:uiPriority w:val="30"/>
    <w:qFormat/>
    <w:rsid w:val="003E35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50E"/>
    <w:rPr>
      <w:i/>
      <w:iCs/>
      <w:color w:val="2F5496" w:themeColor="accent1" w:themeShade="BF"/>
    </w:rPr>
  </w:style>
  <w:style w:type="character" w:styleId="IntenseReference">
    <w:name w:val="Intense Reference"/>
    <w:basedOn w:val="DefaultParagraphFont"/>
    <w:uiPriority w:val="32"/>
    <w:qFormat/>
    <w:rsid w:val="003E350E"/>
    <w:rPr>
      <w:b/>
      <w:bCs/>
      <w:smallCaps/>
      <w:color w:val="2F5496" w:themeColor="accent1" w:themeShade="BF"/>
      <w:spacing w:val="5"/>
    </w:rPr>
  </w:style>
  <w:style w:type="paragraph" w:styleId="NoSpacing">
    <w:name w:val="No Spacing"/>
    <w:uiPriority w:val="1"/>
    <w:qFormat/>
    <w:rsid w:val="0064269A"/>
    <w:pPr>
      <w:spacing w:after="0" w:line="240" w:lineRule="auto"/>
    </w:pPr>
  </w:style>
  <w:style w:type="character" w:styleId="Hyperlink">
    <w:name w:val="Hyperlink"/>
    <w:basedOn w:val="DefaultParagraphFont"/>
    <w:uiPriority w:val="99"/>
    <w:unhideWhenUsed/>
    <w:rsid w:val="0064269A"/>
    <w:rPr>
      <w:color w:val="0563C1" w:themeColor="hyperlink"/>
      <w:u w:val="single"/>
    </w:rPr>
  </w:style>
  <w:style w:type="character" w:styleId="UnresolvedMention">
    <w:name w:val="Unresolved Mention"/>
    <w:basedOn w:val="DefaultParagraphFont"/>
    <w:uiPriority w:val="99"/>
    <w:semiHidden/>
    <w:unhideWhenUsed/>
    <w:rsid w:val="00642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tervoice.net/AmericanLegion/Register" TargetMode="External"/><Relationship Id="rId13" Type="http://schemas.openxmlformats.org/officeDocument/2006/relationships/hyperlink" Target="https://www.legion-aux.org/Member/Guides/Advocacy-Guide"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votervoice.net/AmericanLegion/Register" TargetMode="External"/><Relationship Id="rId12" Type="http://schemas.openxmlformats.org/officeDocument/2006/relationships/hyperlink" Target="https://www.legion-aux.org/Member/Committees/Legislative/How-to-Host-a-Meet-the-Candidate-Nigh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legion.org/legislative" TargetMode="External"/><Relationship Id="rId11" Type="http://schemas.openxmlformats.org/officeDocument/2006/relationships/hyperlink" Target="https://www.votervoice.net/AmericanLegion/Surveys/7747/Respond" TargetMode="External"/><Relationship Id="rId5" Type="http://schemas.openxmlformats.org/officeDocument/2006/relationships/image" Target="media/image1.jpg"/><Relationship Id="rId15" Type="http://schemas.openxmlformats.org/officeDocument/2006/relationships/image" Target="media/image2.jpeg"/><Relationship Id="rId10" Type="http://schemas.openxmlformats.org/officeDocument/2006/relationships/hyperlink" Target="https://www.votervoice.net/AmericanLegion/Address"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votervoice.net/AmericanLegion/Bills" TargetMode="External"/><Relationship Id="rId14" Type="http://schemas.openxmlformats.org/officeDocument/2006/relationships/hyperlink" Target="mailto:chikagirlo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2E4EFCF749574CBC99C32EA9D17409" ma:contentTypeVersion="12" ma:contentTypeDescription="Create a new document." ma:contentTypeScope="" ma:versionID="f448aef6bb46607192874fef40ac9378">
  <xsd:schema xmlns:xsd="http://www.w3.org/2001/XMLSchema" xmlns:xs="http://www.w3.org/2001/XMLSchema" xmlns:p="http://schemas.microsoft.com/office/2006/metadata/properties" xmlns:ns2="9dac3f40-3da4-4e9b-82b0-a992653d601e" xmlns:ns3="40f5c2b4-b179-403e-9cb3-63fce153526d" targetNamespace="http://schemas.microsoft.com/office/2006/metadata/properties" ma:root="true" ma:fieldsID="1878ae4e0bf5bbd2307f9002c990edf6" ns2:_="" ns3:_="">
    <xsd:import namespace="9dac3f40-3da4-4e9b-82b0-a992653d601e"/>
    <xsd:import namespace="40f5c2b4-b179-403e-9cb3-63fce15352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c3f40-3da4-4e9b-82b0-a992653d6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93e7b26-52e2-479f-960d-1462182c4b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5c2b4-b179-403e-9cb3-63fce15352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e7108d-b840-4bd6-aa8f-6018861502b4}" ma:internalName="TaxCatchAll" ma:showField="CatchAllData" ma:web="40f5c2b4-b179-403e-9cb3-63fce153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ac3f40-3da4-4e9b-82b0-a992653d601e">
      <Terms xmlns="http://schemas.microsoft.com/office/infopath/2007/PartnerControls"/>
    </lcf76f155ced4ddcb4097134ff3c332f>
    <TaxCatchAll xmlns="40f5c2b4-b179-403e-9cb3-63fce153526d" xsi:nil="true"/>
  </documentManagement>
</p:properties>
</file>

<file path=customXml/itemProps1.xml><?xml version="1.0" encoding="utf-8"?>
<ds:datastoreItem xmlns:ds="http://schemas.openxmlformats.org/officeDocument/2006/customXml" ds:itemID="{63EFAB9E-63E2-4D5D-847F-87C2C5337C3F}"/>
</file>

<file path=customXml/itemProps2.xml><?xml version="1.0" encoding="utf-8"?>
<ds:datastoreItem xmlns:ds="http://schemas.openxmlformats.org/officeDocument/2006/customXml" ds:itemID="{5B50B4B6-A9DF-482D-BFB9-DA178485016F}"/>
</file>

<file path=customXml/itemProps3.xml><?xml version="1.0" encoding="utf-8"?>
<ds:datastoreItem xmlns:ds="http://schemas.openxmlformats.org/officeDocument/2006/customXml" ds:itemID="{8919DA6D-0721-41F4-838D-394F722BF96F}"/>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Engstrom</dc:creator>
  <cp:keywords/>
  <dc:description/>
  <cp:lastModifiedBy>Sherree Cagle</cp:lastModifiedBy>
  <cp:revision>2</cp:revision>
  <cp:lastPrinted>2026-09-18T18:24:00Z</cp:lastPrinted>
  <dcterms:created xsi:type="dcterms:W3CDTF">2026-09-18T18:24:00Z</dcterms:created>
  <dcterms:modified xsi:type="dcterms:W3CDTF">2026-09-18T18:24:00Z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0x010100B62E4EFCF749574CBC99C32EA9D17409</vt:lpwstr>
  </property>
</Properties>
</file>